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83" w:rsidRPr="0010341C" w:rsidRDefault="008D6483" w:rsidP="008D6483">
      <w:pPr>
        <w:jc w:val="center"/>
        <w:rPr>
          <w:rFonts w:ascii="Tahoma" w:hAnsi="Tahoma" w:cs="Tahoma"/>
          <w:b/>
          <w:sz w:val="18"/>
          <w:szCs w:val="18"/>
        </w:rPr>
      </w:pPr>
      <w:r w:rsidRPr="0010341C">
        <w:rPr>
          <w:rFonts w:ascii="Tahoma" w:hAnsi="Tahoma" w:cs="Tahoma"/>
          <w:b/>
          <w:sz w:val="18"/>
          <w:szCs w:val="18"/>
        </w:rPr>
        <w:t>EDITAL DE LICITAÇÃO</w:t>
      </w:r>
    </w:p>
    <w:p w:rsidR="008D6483" w:rsidRPr="0010341C" w:rsidRDefault="008D6483" w:rsidP="008D6483">
      <w:pPr>
        <w:jc w:val="center"/>
        <w:rPr>
          <w:rFonts w:ascii="Tahoma" w:hAnsi="Tahoma" w:cs="Tahoma"/>
          <w:b/>
          <w:sz w:val="18"/>
          <w:szCs w:val="18"/>
        </w:rPr>
      </w:pPr>
      <w:r w:rsidRPr="0010341C">
        <w:rPr>
          <w:rFonts w:ascii="Tahoma" w:hAnsi="Tahoma" w:cs="Tahoma"/>
          <w:b/>
          <w:sz w:val="18"/>
          <w:szCs w:val="18"/>
        </w:rPr>
        <w:t xml:space="preserve">PREGÃO PRESENCIAL Nº </w:t>
      </w:r>
      <w:r>
        <w:rPr>
          <w:rFonts w:ascii="Tahoma" w:hAnsi="Tahoma" w:cs="Tahoma"/>
          <w:b/>
          <w:sz w:val="18"/>
          <w:szCs w:val="18"/>
        </w:rPr>
        <w:t>024/2021</w:t>
      </w:r>
    </w:p>
    <w:p w:rsidR="008D6483" w:rsidRPr="0010341C" w:rsidRDefault="008D6483" w:rsidP="008D6483">
      <w:pPr>
        <w:jc w:val="center"/>
        <w:rPr>
          <w:rFonts w:ascii="Tahoma" w:hAnsi="Tahoma" w:cs="Tahoma"/>
          <w:b/>
          <w:color w:val="FF0000"/>
          <w:sz w:val="18"/>
          <w:szCs w:val="18"/>
        </w:rPr>
      </w:pPr>
      <w:r w:rsidRPr="0010341C">
        <w:rPr>
          <w:rFonts w:ascii="Tahoma" w:hAnsi="Tahoma" w:cs="Tahoma"/>
          <w:b/>
          <w:color w:val="FF0000"/>
          <w:sz w:val="18"/>
          <w:szCs w:val="18"/>
        </w:rPr>
        <w:t xml:space="preserve">PARTICIPAÇÃO EXCLUSIVA DE MICRO EMPRESA, EMPRESA DE PEQUENO PORTE, MICROEMPREENDENDOR INDIVIDUAL OU </w:t>
      </w:r>
      <w:proofErr w:type="gramStart"/>
      <w:r w:rsidRPr="0010341C">
        <w:rPr>
          <w:rFonts w:ascii="Tahoma" w:hAnsi="Tahoma" w:cs="Tahoma"/>
          <w:b/>
          <w:color w:val="FF0000"/>
          <w:sz w:val="18"/>
          <w:szCs w:val="18"/>
        </w:rPr>
        <w:t>EQUIVALENTE</w:t>
      </w:r>
      <w:proofErr w:type="gramEnd"/>
    </w:p>
    <w:p w:rsidR="008D6483" w:rsidRPr="0010341C" w:rsidRDefault="008D6483" w:rsidP="008D6483">
      <w:pPr>
        <w:jc w:val="center"/>
        <w:rPr>
          <w:rFonts w:ascii="Tahoma" w:hAnsi="Tahoma" w:cs="Tahoma"/>
          <w:b/>
          <w:color w:val="FF0000"/>
          <w:sz w:val="18"/>
          <w:szCs w:val="18"/>
        </w:rPr>
      </w:pPr>
      <w:r w:rsidRPr="0010341C">
        <w:rPr>
          <w:rFonts w:ascii="Tahoma" w:hAnsi="Tahoma" w:cs="Tahoma"/>
          <w:color w:val="FF0000"/>
          <w:sz w:val="18"/>
          <w:szCs w:val="18"/>
        </w:rPr>
        <w:t>(Lei Complementar nº 123, de 14 de dezembro de 2006 e Lei Complementar 147/2014, de 07 de agosto de 2014</w:t>
      </w:r>
      <w:proofErr w:type="gramStart"/>
      <w:r w:rsidRPr="0010341C">
        <w:rPr>
          <w:rFonts w:ascii="Tahoma" w:hAnsi="Tahoma" w:cs="Tahoma"/>
          <w:color w:val="FF0000"/>
          <w:sz w:val="18"/>
          <w:szCs w:val="18"/>
        </w:rPr>
        <w:t>)</w:t>
      </w:r>
      <w:proofErr w:type="gramEnd"/>
    </w:p>
    <w:p w:rsidR="008D6483" w:rsidRPr="0010341C" w:rsidRDefault="008D6483" w:rsidP="008D6483">
      <w:pPr>
        <w:jc w:val="both"/>
        <w:rPr>
          <w:rFonts w:ascii="Tahoma" w:hAnsi="Tahoma" w:cs="Tahoma"/>
          <w:sz w:val="18"/>
          <w:szCs w:val="18"/>
        </w:rPr>
      </w:pPr>
      <w:r w:rsidRPr="0010341C">
        <w:rPr>
          <w:rFonts w:ascii="Tahoma" w:hAnsi="Tahoma" w:cs="Tahoma"/>
          <w:b/>
          <w:sz w:val="18"/>
          <w:szCs w:val="18"/>
        </w:rPr>
        <w:t>DO PREÂMBULO</w:t>
      </w:r>
      <w:r w:rsidRPr="0010341C">
        <w:rPr>
          <w:rFonts w:ascii="Tahoma" w:hAnsi="Tahoma" w:cs="Tahoma"/>
          <w:sz w:val="18"/>
          <w:szCs w:val="18"/>
        </w:rPr>
        <w:t>:</w:t>
      </w:r>
    </w:p>
    <w:p w:rsidR="008D6483" w:rsidRPr="0010341C" w:rsidRDefault="008D6483" w:rsidP="008D6483">
      <w:pPr>
        <w:pStyle w:val="Corpodetexto"/>
        <w:ind w:left="1276" w:firstLine="704"/>
        <w:rPr>
          <w:rFonts w:ascii="Tahoma" w:hAnsi="Tahoma" w:cs="Tahoma"/>
          <w:sz w:val="18"/>
          <w:szCs w:val="18"/>
        </w:rPr>
      </w:pPr>
    </w:p>
    <w:p w:rsidR="008D6483" w:rsidRPr="0010341C" w:rsidRDefault="008D6483" w:rsidP="008D6483">
      <w:pPr>
        <w:jc w:val="both"/>
        <w:rPr>
          <w:rFonts w:ascii="Tahoma" w:hAnsi="Tahoma" w:cs="Tahoma"/>
          <w:sz w:val="18"/>
          <w:szCs w:val="18"/>
        </w:rPr>
      </w:pPr>
      <w:r w:rsidRPr="0010341C">
        <w:rPr>
          <w:rFonts w:ascii="Tahoma" w:hAnsi="Tahoma" w:cs="Tahoma"/>
          <w:sz w:val="18"/>
          <w:szCs w:val="18"/>
        </w:rPr>
        <w:t xml:space="preserve">A Prefeitura Municipal de PREFEITURA MUNICIPAL DE MONTE AZUL/MG, com sede na Pça. Cel. Jonathas, 220, Centro, CNPJ n.º 18.650.945/0001-14, mediante o pregoeiro, designado pela Portaria n° </w:t>
      </w:r>
      <w:r w:rsidRPr="0010341C">
        <w:rPr>
          <w:rFonts w:ascii="Tahoma" w:hAnsi="Tahoma" w:cs="Tahoma"/>
          <w:b/>
          <w:sz w:val="18"/>
          <w:szCs w:val="18"/>
          <w:u w:val="single"/>
        </w:rPr>
        <w:t>0</w:t>
      </w:r>
      <w:r>
        <w:rPr>
          <w:rFonts w:ascii="Tahoma" w:hAnsi="Tahoma" w:cs="Tahoma"/>
          <w:b/>
          <w:sz w:val="18"/>
          <w:szCs w:val="18"/>
          <w:u w:val="single"/>
        </w:rPr>
        <w:t>33</w:t>
      </w:r>
      <w:r w:rsidRPr="0010341C">
        <w:rPr>
          <w:rFonts w:ascii="Tahoma" w:hAnsi="Tahoma" w:cs="Tahoma"/>
          <w:b/>
          <w:sz w:val="18"/>
          <w:szCs w:val="18"/>
          <w:u w:val="single"/>
        </w:rPr>
        <w:t>/20</w:t>
      </w:r>
      <w:r>
        <w:rPr>
          <w:rFonts w:ascii="Tahoma" w:hAnsi="Tahoma" w:cs="Tahoma"/>
          <w:b/>
          <w:sz w:val="18"/>
          <w:szCs w:val="18"/>
          <w:u w:val="single"/>
        </w:rPr>
        <w:t>21</w:t>
      </w:r>
      <w:r w:rsidRPr="0010341C">
        <w:rPr>
          <w:rFonts w:ascii="Tahoma" w:hAnsi="Tahoma" w:cs="Tahoma"/>
          <w:b/>
          <w:sz w:val="18"/>
          <w:szCs w:val="18"/>
          <w:u w:val="single"/>
        </w:rPr>
        <w:t>, de 0</w:t>
      </w:r>
      <w:r>
        <w:rPr>
          <w:rFonts w:ascii="Tahoma" w:hAnsi="Tahoma" w:cs="Tahoma"/>
          <w:b/>
          <w:sz w:val="18"/>
          <w:szCs w:val="18"/>
          <w:u w:val="single"/>
        </w:rPr>
        <w:t>1</w:t>
      </w:r>
      <w:r w:rsidRPr="0010341C">
        <w:rPr>
          <w:rFonts w:ascii="Tahoma" w:hAnsi="Tahoma" w:cs="Tahoma"/>
          <w:b/>
          <w:sz w:val="18"/>
          <w:szCs w:val="18"/>
          <w:u w:val="single"/>
        </w:rPr>
        <w:t xml:space="preserve"> de janeiro de 20</w:t>
      </w:r>
      <w:r>
        <w:rPr>
          <w:rFonts w:ascii="Tahoma" w:hAnsi="Tahoma" w:cs="Tahoma"/>
          <w:b/>
          <w:sz w:val="18"/>
          <w:szCs w:val="18"/>
          <w:u w:val="single"/>
        </w:rPr>
        <w:t>21</w:t>
      </w:r>
      <w:r w:rsidRPr="0010341C">
        <w:rPr>
          <w:rFonts w:ascii="Tahoma" w:hAnsi="Tahoma" w:cs="Tahoma"/>
          <w:sz w:val="18"/>
          <w:szCs w:val="18"/>
        </w:rPr>
        <w:t xml:space="preserve">, torna público, para conhecimento dos interessados, que se encontra aberta a Licitação Pública, sob a modalidade </w:t>
      </w:r>
      <w:r w:rsidRPr="0010341C">
        <w:rPr>
          <w:rFonts w:ascii="Tahoma" w:hAnsi="Tahoma" w:cs="Tahoma"/>
          <w:b/>
          <w:sz w:val="18"/>
          <w:szCs w:val="18"/>
        </w:rPr>
        <w:t>PREGÃO PRESENCIAL</w:t>
      </w:r>
      <w:r w:rsidRPr="0010341C">
        <w:rPr>
          <w:rFonts w:ascii="Tahoma" w:hAnsi="Tahoma" w:cs="Tahoma"/>
          <w:b/>
          <w:smallCaps/>
          <w:sz w:val="18"/>
          <w:szCs w:val="18"/>
        </w:rPr>
        <w:t>, DO TIPO MENOR PREÇO</w:t>
      </w:r>
      <w:r>
        <w:rPr>
          <w:rFonts w:ascii="Tahoma" w:hAnsi="Tahoma" w:cs="Tahoma"/>
          <w:b/>
          <w:smallCaps/>
          <w:sz w:val="18"/>
          <w:szCs w:val="18"/>
        </w:rPr>
        <w:t xml:space="preserve"> </w:t>
      </w:r>
      <w:r>
        <w:rPr>
          <w:rFonts w:ascii="Tahoma" w:hAnsi="Tahoma" w:cs="Tahoma"/>
          <w:b/>
          <w:sz w:val="18"/>
          <w:szCs w:val="18"/>
        </w:rPr>
        <w:t>GLOBAL</w:t>
      </w:r>
      <w:r w:rsidRPr="0010341C">
        <w:rPr>
          <w:rFonts w:ascii="Tahoma" w:hAnsi="Tahoma" w:cs="Tahoma"/>
          <w:smallCaps/>
          <w:sz w:val="18"/>
          <w:szCs w:val="18"/>
        </w:rPr>
        <w:t xml:space="preserve">, </w:t>
      </w:r>
      <w:r w:rsidRPr="0010341C">
        <w:rPr>
          <w:rFonts w:ascii="Tahoma" w:hAnsi="Tahoma" w:cs="Tahoma"/>
          <w:sz w:val="18"/>
          <w:szCs w:val="18"/>
        </w:rPr>
        <w:t xml:space="preserve">em regime de execução indireta, objetivando a </w:t>
      </w:r>
      <w:r w:rsidRPr="00C07609">
        <w:rPr>
          <w:rFonts w:ascii="Century Gothic" w:hAnsi="Century Gothic"/>
          <w:b/>
          <w:color w:val="000000"/>
        </w:rPr>
        <w:t>CONTRATAÇÃO DE EMPRESA ESPECIALIZADA PARA PINTURA COM FORNECIMENTO DE MÃO DE OBRA DAS UBS´S DAS COMUNIDADES DE SOCÓ, SÃO SEBASTIÃO, SÃO PEDRO, RIACHINHO, REBENTÃO, POÇÕES, PEDREIRA, PACUI, CIPOAL, CANA BRAVA E PAJEÚ, ÁREA RURAL DESTA MUNCIPALIDADE</w:t>
      </w:r>
      <w:r w:rsidRPr="0010341C">
        <w:rPr>
          <w:rFonts w:ascii="Tahoma" w:hAnsi="Tahoma" w:cs="Tahoma"/>
          <w:b/>
          <w:color w:val="000000"/>
          <w:sz w:val="18"/>
          <w:szCs w:val="18"/>
        </w:rPr>
        <w:t>,</w:t>
      </w:r>
      <w:r w:rsidRPr="0010341C">
        <w:rPr>
          <w:rFonts w:ascii="Tahoma" w:hAnsi="Tahoma" w:cs="Tahoma"/>
          <w:sz w:val="18"/>
          <w:szCs w:val="18"/>
        </w:rPr>
        <w:t xml:space="preserve"> objeto desta licitação, na forma e condições estabelecidas neste Edital e seus anexos e em conformidade com a Lei Federal 10.520, de 17 de julho de 2002 e pela Lei Complementar nº 123, de 14 de dezembro de 2006, Lei Complementar 147/2014, de 07 de agosto de 2014, além de, subsidiariamente, pela Lei Federal n° 8.666, de 21 de junho de 1993, e alterações posteriores.</w:t>
      </w:r>
    </w:p>
    <w:p w:rsidR="008D6483" w:rsidRPr="0010341C" w:rsidRDefault="008D6483" w:rsidP="008D6483">
      <w:pPr>
        <w:rPr>
          <w:rFonts w:ascii="Tahoma" w:hAnsi="Tahoma" w:cs="Tahoma"/>
          <w:sz w:val="18"/>
          <w:szCs w:val="18"/>
        </w:rPr>
      </w:pPr>
    </w:p>
    <w:p w:rsidR="008D6483" w:rsidRPr="00785291" w:rsidRDefault="008D6483" w:rsidP="008D6483">
      <w:pPr>
        <w:ind w:right="-2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024/2021</w:t>
      </w:r>
      <w:r w:rsidRPr="00785291">
        <w:rPr>
          <w:rFonts w:ascii="Tahoma" w:hAnsi="Tahoma" w:cs="Tahoma"/>
          <w:b/>
          <w:bCs/>
          <w:sz w:val="18"/>
        </w:rPr>
        <w:t>;</w:t>
      </w:r>
    </w:p>
    <w:p w:rsidR="008D6483" w:rsidRPr="00785291" w:rsidRDefault="008D6483" w:rsidP="008D6483">
      <w:pPr>
        <w:ind w:right="-2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033/2021</w:t>
      </w:r>
    </w:p>
    <w:p w:rsidR="008D6483" w:rsidRPr="00785291" w:rsidRDefault="008D6483" w:rsidP="008D6483">
      <w:pPr>
        <w:ind w:right="-2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MENOR PREÇO GLOBAL</w:t>
      </w:r>
      <w:r w:rsidRPr="00785291">
        <w:rPr>
          <w:rFonts w:ascii="Tahoma" w:hAnsi="Tahoma" w:cs="Tahoma"/>
          <w:b/>
          <w:sz w:val="18"/>
        </w:rPr>
        <w:t>;</w:t>
      </w:r>
    </w:p>
    <w:p w:rsidR="008D6483" w:rsidRPr="00785291" w:rsidRDefault="008D6483" w:rsidP="008D6483">
      <w:pPr>
        <w:ind w:right="-2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27/04/2021</w:t>
      </w:r>
      <w:r w:rsidRPr="00785291">
        <w:rPr>
          <w:rFonts w:ascii="Tahoma" w:hAnsi="Tahoma" w:cs="Tahoma"/>
          <w:b/>
          <w:bCs/>
          <w:sz w:val="18"/>
        </w:rPr>
        <w:t>;</w:t>
      </w:r>
    </w:p>
    <w:p w:rsidR="008D6483" w:rsidRPr="00785291" w:rsidRDefault="008D6483" w:rsidP="008D6483">
      <w:pPr>
        <w:ind w:right="-2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11/05/2021 às 08h30min</w:t>
      </w:r>
    </w:p>
    <w:p w:rsidR="008D6483" w:rsidRPr="00785291" w:rsidRDefault="008D6483" w:rsidP="008D6483">
      <w:pPr>
        <w:ind w:right="-2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11/05/2021 às 08h45min</w:t>
      </w:r>
      <w:r w:rsidRPr="00785291">
        <w:rPr>
          <w:rFonts w:ascii="Tahoma" w:hAnsi="Tahoma" w:cs="Tahoma"/>
          <w:b/>
          <w:bCs/>
          <w:sz w:val="18"/>
        </w:rPr>
        <w:t xml:space="preserve"> </w:t>
      </w:r>
    </w:p>
    <w:p w:rsidR="008D6483" w:rsidRPr="00785291" w:rsidRDefault="008D6483" w:rsidP="008D6483">
      <w:pPr>
        <w:ind w:right="-2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8D6483" w:rsidRPr="00785291" w:rsidRDefault="008D6483" w:rsidP="008D6483">
      <w:pPr>
        <w:ind w:right="-2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8D6483" w:rsidRPr="00785291" w:rsidRDefault="008D6483" w:rsidP="008D6483">
      <w:pPr>
        <w:ind w:right="-29"/>
        <w:rPr>
          <w:rFonts w:ascii="Tahoma" w:hAnsi="Tahoma" w:cs="Tahoma"/>
          <w:sz w:val="18"/>
        </w:rPr>
      </w:pPr>
    </w:p>
    <w:p w:rsidR="008D6483" w:rsidRPr="00785291" w:rsidRDefault="008D6483" w:rsidP="008D6483">
      <w:pPr>
        <w:ind w:right="-2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033/2021 de 01 de Janeiro de 2021</w:t>
      </w:r>
      <w:r w:rsidRPr="00785291">
        <w:rPr>
          <w:rFonts w:ascii="Tahoma" w:hAnsi="Tahoma" w:cs="Tahoma"/>
          <w:sz w:val="18"/>
        </w:rPr>
        <w:t xml:space="preserve">. </w:t>
      </w:r>
    </w:p>
    <w:p w:rsidR="008D6483" w:rsidRPr="00785291" w:rsidRDefault="008D6483" w:rsidP="008D6483">
      <w:pPr>
        <w:ind w:right="-29"/>
        <w:jc w:val="both"/>
        <w:rPr>
          <w:rStyle w:val="Forte"/>
          <w:rFonts w:ascii="Tahoma" w:hAnsi="Tahoma" w:cs="Tahoma"/>
          <w:sz w:val="18"/>
        </w:rPr>
      </w:pPr>
    </w:p>
    <w:p w:rsidR="008D6483" w:rsidRPr="00785291" w:rsidRDefault="008D6483" w:rsidP="008D6483">
      <w:pPr>
        <w:ind w:right="-29"/>
        <w:jc w:val="both"/>
        <w:rPr>
          <w:rStyle w:val="Forte"/>
          <w:rFonts w:ascii="Tahoma" w:hAnsi="Tahoma" w:cs="Tahoma"/>
          <w:sz w:val="18"/>
        </w:rPr>
      </w:pPr>
      <w:r w:rsidRPr="00785291">
        <w:rPr>
          <w:rStyle w:val="Forte"/>
          <w:rFonts w:ascii="Tahoma" w:hAnsi="Tahoma" w:cs="Tahoma"/>
          <w:sz w:val="18"/>
        </w:rPr>
        <w:t>I - DO OBJETO</w:t>
      </w:r>
    </w:p>
    <w:p w:rsidR="008D6483" w:rsidRDefault="008D6483" w:rsidP="008D6483">
      <w:pPr>
        <w:pStyle w:val="Recuodecorpodetexto"/>
        <w:ind w:left="0" w:right="-29" w:firstLine="0"/>
        <w:rPr>
          <w:rFonts w:ascii="Tahoma" w:hAnsi="Tahoma" w:cs="Tahoma"/>
          <w:sz w:val="18"/>
        </w:rPr>
      </w:pPr>
    </w:p>
    <w:p w:rsidR="008D6483" w:rsidRDefault="008D6483" w:rsidP="008D6483">
      <w:pPr>
        <w:pStyle w:val="Recuodecorpodetexto"/>
        <w:ind w:left="0" w:right="-29" w:firstLine="0"/>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sidRPr="00C07609">
        <w:rPr>
          <w:rFonts w:ascii="Tahoma" w:hAnsi="Tahoma" w:cs="Tahoma"/>
          <w:b/>
          <w:color w:val="000000"/>
          <w:sz w:val="18"/>
          <w:szCs w:val="18"/>
        </w:rPr>
        <w:t>CONTRATAÇÃO DE EMPRESA ESPECIALIZADA PARA PINTURA COM FORNECIMENTO DE MÃO DE OBRA DAS UBS´S DAS COMUNIDADES DE SOCÓ, SÃO SEBASTIÃO, SÃO PEDRO, RIACHINHO, REBENTÃO, POÇÕES, PEDREIRA, PACUI, CIPOAL, CANA BRAVA E PAJEÚ, ÁREA RURAL DESTA MUNCIPALIDADE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 xml:space="preserve">I </w:t>
      </w:r>
      <w:proofErr w:type="gramStart"/>
      <w:r>
        <w:rPr>
          <w:rFonts w:ascii="Tahoma" w:hAnsi="Tahoma" w:cs="Tahoma"/>
          <w:b/>
          <w:sz w:val="18"/>
          <w:u w:val="single"/>
        </w:rPr>
        <w:t>-Termo</w:t>
      </w:r>
      <w:proofErr w:type="gramEnd"/>
      <w:r>
        <w:rPr>
          <w:rFonts w:ascii="Tahoma" w:hAnsi="Tahoma" w:cs="Tahoma"/>
          <w:b/>
          <w:sz w:val="18"/>
          <w:u w:val="single"/>
        </w:rPr>
        <w:t xml:space="preserve"> de Referência</w:t>
      </w:r>
      <w:r>
        <w:rPr>
          <w:rFonts w:ascii="Tahoma" w:hAnsi="Tahoma" w:cs="Tahoma"/>
          <w:sz w:val="18"/>
        </w:rPr>
        <w:t xml:space="preserve"> que integram este Edital;</w:t>
      </w:r>
    </w:p>
    <w:p w:rsidR="008D6483" w:rsidRPr="0018770D" w:rsidRDefault="008D6483" w:rsidP="008D6483">
      <w:pPr>
        <w:pStyle w:val="Recuodecorpodetexto"/>
        <w:ind w:left="0" w:right="-29" w:firstLine="0"/>
        <w:rPr>
          <w:rFonts w:ascii="Tahoma" w:hAnsi="Tahoma" w:cs="Tahoma"/>
          <w:sz w:val="18"/>
        </w:rPr>
      </w:pPr>
    </w:p>
    <w:p w:rsidR="008D6483" w:rsidRPr="0018770D" w:rsidRDefault="008D6483" w:rsidP="008D6483">
      <w:pPr>
        <w:pStyle w:val="Recuodecorpodetexto"/>
        <w:ind w:left="0" w:right="-29" w:firstLine="0"/>
        <w:rPr>
          <w:rFonts w:ascii="Tahoma" w:hAnsi="Tahoma" w:cs="Tahoma"/>
          <w:sz w:val="18"/>
          <w:szCs w:val="18"/>
        </w:rPr>
      </w:pPr>
      <w:r>
        <w:rPr>
          <w:rFonts w:ascii="Tahoma" w:hAnsi="Tahoma" w:cs="Tahoma"/>
          <w:sz w:val="18"/>
          <w:szCs w:val="18"/>
        </w:rPr>
        <w:t xml:space="preserve">2 - </w:t>
      </w:r>
      <w:r w:rsidRPr="0018770D">
        <w:rPr>
          <w:rFonts w:ascii="Tahoma" w:hAnsi="Tahoma" w:cs="Tahoma"/>
          <w:sz w:val="18"/>
          <w:szCs w:val="18"/>
        </w:rPr>
        <w:t>CONDIÇÕES DE PARTICIPAÇÃO EXCLUSIVA DE MICRO EMPRESA, EMPRESA DE PEQUENO PORTE, MICROEMPREENDEDOR INDIVIDUAL E EQUIVALENTE.</w:t>
      </w:r>
    </w:p>
    <w:p w:rsidR="008D6483" w:rsidRPr="0018770D" w:rsidRDefault="008D6483" w:rsidP="008D6483">
      <w:pPr>
        <w:pStyle w:val="Recuodecorpodetexto"/>
        <w:ind w:right="-29"/>
        <w:rPr>
          <w:rFonts w:ascii="Tahoma" w:hAnsi="Tahoma" w:cs="Tahoma"/>
          <w:sz w:val="18"/>
          <w:szCs w:val="18"/>
        </w:rPr>
      </w:pPr>
    </w:p>
    <w:p w:rsidR="008D6483" w:rsidRPr="0018770D" w:rsidRDefault="008D6483" w:rsidP="008D6483">
      <w:pPr>
        <w:pStyle w:val="Recuodecorpodetexto"/>
        <w:ind w:left="0" w:right="-29" w:firstLine="0"/>
        <w:rPr>
          <w:rFonts w:ascii="Tahoma" w:hAnsi="Tahoma" w:cs="Tahoma"/>
          <w:sz w:val="18"/>
          <w:szCs w:val="18"/>
        </w:rPr>
      </w:pPr>
      <w:r>
        <w:rPr>
          <w:rFonts w:ascii="Tahoma" w:hAnsi="Tahoma" w:cs="Tahoma"/>
          <w:sz w:val="18"/>
          <w:szCs w:val="18"/>
        </w:rPr>
        <w:t xml:space="preserve">3 - </w:t>
      </w:r>
      <w:r w:rsidRPr="0018770D">
        <w:rPr>
          <w:rFonts w:ascii="Tahoma" w:hAnsi="Tahoma" w:cs="Tahoma"/>
          <w:sz w:val="18"/>
          <w:szCs w:val="18"/>
        </w:rPr>
        <w:t>Para cumprimento do disposto na Lei complementar n.º 123 de 14 de dezembro de 2.006 e Lei Complementar 147 de 07 de agosto de 2.014, a presente licitação é destinada à EXCLUSIVAMENTE à participação de MICRO EMPRESA, EMPRESA DE PEQUENO PORTE, MICROEMPREENDEDOR INDIVIDUAL E EQUIVALENTE.</w:t>
      </w:r>
    </w:p>
    <w:p w:rsidR="008D6483" w:rsidRPr="0018770D" w:rsidRDefault="008D6483" w:rsidP="008D6483">
      <w:pPr>
        <w:pStyle w:val="Recuodecorpodetexto"/>
        <w:ind w:left="708" w:right="-29"/>
        <w:rPr>
          <w:rFonts w:ascii="Tahoma" w:hAnsi="Tahoma" w:cs="Tahoma"/>
          <w:sz w:val="18"/>
          <w:szCs w:val="18"/>
        </w:rPr>
      </w:pPr>
    </w:p>
    <w:p w:rsidR="008D6483" w:rsidRPr="0018770D" w:rsidRDefault="008D6483" w:rsidP="008D6483">
      <w:pPr>
        <w:pStyle w:val="Recuodecorpodetexto"/>
        <w:ind w:left="0" w:right="-29" w:firstLine="0"/>
        <w:rPr>
          <w:rFonts w:ascii="Tahoma" w:hAnsi="Tahoma" w:cs="Tahoma"/>
          <w:sz w:val="18"/>
          <w:szCs w:val="18"/>
        </w:rPr>
      </w:pPr>
      <w:r>
        <w:rPr>
          <w:rFonts w:ascii="Tahoma" w:hAnsi="Tahoma" w:cs="Tahoma"/>
          <w:sz w:val="18"/>
          <w:szCs w:val="18"/>
        </w:rPr>
        <w:t xml:space="preserve">4 - </w:t>
      </w:r>
      <w:proofErr w:type="gramStart"/>
      <w:r w:rsidRPr="0018770D">
        <w:rPr>
          <w:rFonts w:ascii="Tahoma" w:hAnsi="Tahoma" w:cs="Tahoma"/>
          <w:sz w:val="18"/>
          <w:szCs w:val="18"/>
        </w:rPr>
        <w:t>Consideram-se</w:t>
      </w:r>
      <w:proofErr w:type="gramEnd"/>
      <w:r w:rsidRPr="0018770D">
        <w:rPr>
          <w:rFonts w:ascii="Tahoma" w:hAnsi="Tahoma" w:cs="Tahoma"/>
          <w:sz w:val="18"/>
          <w:szCs w:val="18"/>
        </w:rPr>
        <w:t xml:space="preserve"> MICRO EMPRESA, EMPRESA DE PEQUENO PORTE, MICROEMPREENDEDOR INDIVIDUAL E EQUIVALENTE, aptas à participação no presente certame aquelas que preenchem os requisitos do art. 3º da Lei Complementar nº 123/2006 e que não se enquadrem em nenhum das situações descritas no Parágrafo 4º do referido Art. 3º;</w:t>
      </w:r>
    </w:p>
    <w:p w:rsidR="008D6483" w:rsidRPr="0018770D" w:rsidRDefault="008D6483" w:rsidP="008D6483">
      <w:pPr>
        <w:pStyle w:val="Recuodecorpodetexto"/>
        <w:ind w:left="708" w:right="-29"/>
        <w:rPr>
          <w:rFonts w:ascii="Tahoma" w:hAnsi="Tahoma" w:cs="Tahoma"/>
          <w:sz w:val="18"/>
          <w:szCs w:val="18"/>
        </w:rPr>
      </w:pPr>
    </w:p>
    <w:p w:rsidR="008D6483" w:rsidRPr="0018770D" w:rsidRDefault="008D6483" w:rsidP="008D6483">
      <w:pPr>
        <w:ind w:right="-29"/>
        <w:jc w:val="both"/>
        <w:rPr>
          <w:rStyle w:val="Forte"/>
          <w:rFonts w:ascii="Tahoma" w:hAnsi="Tahoma" w:cs="Tahoma"/>
          <w:sz w:val="18"/>
          <w:szCs w:val="18"/>
        </w:rPr>
      </w:pPr>
      <w:r>
        <w:rPr>
          <w:rFonts w:ascii="Tahoma" w:hAnsi="Tahoma" w:cs="Tahoma"/>
          <w:b/>
          <w:sz w:val="18"/>
          <w:szCs w:val="18"/>
        </w:rPr>
        <w:t xml:space="preserve">5 - </w:t>
      </w:r>
      <w:r w:rsidRPr="0018770D">
        <w:rPr>
          <w:rFonts w:ascii="Tahoma" w:hAnsi="Tahoma" w:cs="Tahoma"/>
          <w:b/>
          <w:sz w:val="18"/>
          <w:szCs w:val="18"/>
        </w:rPr>
        <w:t xml:space="preserve">Para fins de comprovação da condição de MICRO EMPRESA, EMPRESA DE PEQUENO PORTE, MICROEMPREENDEDOR INDIVIDUAL E EQUIVALENTE assim definidas aquelas que se enquadram na </w:t>
      </w:r>
      <w:proofErr w:type="gramStart"/>
      <w:r w:rsidRPr="0018770D">
        <w:rPr>
          <w:rFonts w:ascii="Tahoma" w:hAnsi="Tahoma" w:cs="Tahoma"/>
          <w:b/>
          <w:sz w:val="18"/>
          <w:szCs w:val="18"/>
        </w:rPr>
        <w:t>classificação descritas na Lei complementar</w:t>
      </w:r>
      <w:proofErr w:type="gramEnd"/>
      <w:r w:rsidRPr="0018770D">
        <w:rPr>
          <w:rFonts w:ascii="Tahoma" w:hAnsi="Tahoma" w:cs="Tahoma"/>
          <w:b/>
          <w:sz w:val="18"/>
          <w:szCs w:val="18"/>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18770D">
        <w:rPr>
          <w:rFonts w:ascii="Tahoma" w:hAnsi="Tahoma" w:cs="Tahoma"/>
          <w:b/>
          <w:sz w:val="18"/>
          <w:szCs w:val="18"/>
          <w:u w:val="single"/>
        </w:rPr>
        <w:t>Anexo IX</w:t>
      </w:r>
      <w:r w:rsidRPr="0018770D">
        <w:rPr>
          <w:rFonts w:ascii="Tahoma" w:hAnsi="Tahoma" w:cs="Tahoma"/>
          <w:b/>
          <w:sz w:val="18"/>
          <w:szCs w:val="18"/>
        </w:rPr>
        <w:t xml:space="preserve"> deste Edital.</w:t>
      </w:r>
    </w:p>
    <w:p w:rsidR="008D6483" w:rsidRDefault="008D6483" w:rsidP="008D6483">
      <w:pPr>
        <w:ind w:right="-29"/>
        <w:rPr>
          <w:rStyle w:val="Forte"/>
          <w:rFonts w:ascii="Tahoma" w:hAnsi="Tahoma" w:cs="Tahoma"/>
          <w:sz w:val="18"/>
          <w:szCs w:val="18"/>
        </w:rPr>
      </w:pPr>
    </w:p>
    <w:p w:rsidR="008D6483" w:rsidRDefault="008D6483" w:rsidP="008D6483">
      <w:pPr>
        <w:ind w:right="-29"/>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8D6483" w:rsidRPr="0018770D" w:rsidRDefault="008D6483" w:rsidP="008D6483">
      <w:pPr>
        <w:ind w:right="-29"/>
        <w:rPr>
          <w:rStyle w:val="Forte"/>
          <w:rFonts w:ascii="Tahoma" w:hAnsi="Tahoma" w:cs="Tahoma"/>
          <w:sz w:val="18"/>
        </w:rPr>
      </w:pPr>
    </w:p>
    <w:p w:rsidR="008D6483" w:rsidRPr="0018770D" w:rsidRDefault="008D6483" w:rsidP="008D6483">
      <w:pPr>
        <w:ind w:right="-29"/>
        <w:jc w:val="both"/>
        <w:rPr>
          <w:rFonts w:ascii="Tahoma" w:hAnsi="Tahoma" w:cs="Tahoma"/>
          <w:sz w:val="18"/>
          <w:szCs w:val="18"/>
        </w:rPr>
      </w:pPr>
      <w:r w:rsidRPr="0018770D">
        <w:rPr>
          <w:rFonts w:ascii="Tahoma" w:hAnsi="Tahoma" w:cs="Tahoma"/>
          <w:sz w:val="18"/>
          <w:szCs w:val="18"/>
        </w:rPr>
        <w:t xml:space="preserve">1 - Poderão participar da presente licitação </w:t>
      </w:r>
      <w:r w:rsidRPr="0018770D">
        <w:rPr>
          <w:rFonts w:ascii="Tahoma" w:hAnsi="Tahoma" w:cs="Tahoma"/>
          <w:b/>
          <w:sz w:val="18"/>
          <w:szCs w:val="18"/>
          <w:u w:val="single"/>
        </w:rPr>
        <w:t>EXCLUSIVAMENTE MICRO EMPRESA, EMPRESA DE PEQUENO PORTE, MICROEMPREENDEDOR INDIVIDUAL E EQUIVALENTE</w:t>
      </w:r>
      <w:r w:rsidRPr="0018770D">
        <w:rPr>
          <w:rFonts w:ascii="Tahoma" w:hAnsi="Tahoma" w:cs="Tahoma"/>
          <w:sz w:val="18"/>
          <w:szCs w:val="18"/>
        </w:rPr>
        <w:t>, desde que militem no ramo pertinente ao objeto desta licitação;</w:t>
      </w:r>
    </w:p>
    <w:p w:rsidR="008D6483" w:rsidRPr="00785291" w:rsidRDefault="008D6483" w:rsidP="008D6483">
      <w:pPr>
        <w:ind w:right="-29"/>
        <w:rPr>
          <w:rStyle w:val="Forte"/>
          <w:rFonts w:ascii="Tahoma" w:hAnsi="Tahoma" w:cs="Tahoma"/>
          <w:sz w:val="18"/>
        </w:rPr>
      </w:pPr>
    </w:p>
    <w:p w:rsidR="008D6483" w:rsidRDefault="008D6483" w:rsidP="008D6483">
      <w:pPr>
        <w:autoSpaceDE w:val="0"/>
        <w:autoSpaceDN w:val="0"/>
        <w:adjustRightInd w:val="0"/>
        <w:ind w:right="-29"/>
        <w:jc w:val="both"/>
        <w:rPr>
          <w:rFonts w:ascii="Tahoma" w:eastAsiaTheme="minorHAnsi" w:hAnsi="Tahoma" w:cs="Tahoma"/>
          <w:spacing w:val="2"/>
          <w:position w:val="2"/>
          <w:sz w:val="18"/>
          <w:szCs w:val="18"/>
          <w:lang w:eastAsia="en-US"/>
        </w:rPr>
      </w:pPr>
    </w:p>
    <w:p w:rsidR="008D6483" w:rsidRDefault="008D6483" w:rsidP="008D6483">
      <w:pPr>
        <w:autoSpaceDE w:val="0"/>
        <w:autoSpaceDN w:val="0"/>
        <w:adjustRightInd w:val="0"/>
        <w:ind w:right="-29"/>
        <w:jc w:val="both"/>
        <w:rPr>
          <w:rFonts w:ascii="Tahoma" w:eastAsiaTheme="minorHAnsi" w:hAnsi="Tahoma" w:cs="Tahoma"/>
          <w:spacing w:val="2"/>
          <w:position w:val="2"/>
          <w:sz w:val="18"/>
          <w:szCs w:val="18"/>
          <w:lang w:eastAsia="en-US"/>
        </w:rPr>
      </w:pPr>
      <w:r>
        <w:rPr>
          <w:rFonts w:ascii="Tahoma" w:eastAsiaTheme="minorHAnsi" w:hAnsi="Tahoma" w:cs="Tahoma"/>
          <w:spacing w:val="2"/>
          <w:position w:val="2"/>
          <w:sz w:val="18"/>
          <w:szCs w:val="18"/>
          <w:lang w:eastAsia="en-US"/>
        </w:rPr>
        <w:t xml:space="preserve">2 - </w:t>
      </w:r>
      <w:r w:rsidRPr="00D37724">
        <w:rPr>
          <w:rFonts w:ascii="Tahoma" w:eastAsiaTheme="minorHAnsi" w:hAnsi="Tahoma" w:cs="Tahoma"/>
          <w:spacing w:val="2"/>
          <w:position w:val="2"/>
          <w:sz w:val="18"/>
          <w:szCs w:val="18"/>
          <w:lang w:eastAsia="en-US"/>
        </w:rPr>
        <w:t>Poderão participar da presente licitação quaisquer empresas legalmente constituídas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especializadas com o objeto da licitação que se apresentarem ao pregoeiro, no dia, hora e local definido</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no preâmbulo deste Edital, portando:</w:t>
      </w:r>
    </w:p>
    <w:p w:rsidR="008D6483" w:rsidRPr="00D37724" w:rsidRDefault="008D6483" w:rsidP="008D6483">
      <w:pPr>
        <w:autoSpaceDE w:val="0"/>
        <w:autoSpaceDN w:val="0"/>
        <w:adjustRightInd w:val="0"/>
        <w:ind w:right="-29"/>
        <w:jc w:val="both"/>
        <w:rPr>
          <w:rFonts w:ascii="Tahoma" w:eastAsiaTheme="minorHAnsi" w:hAnsi="Tahoma" w:cs="Tahoma"/>
          <w:spacing w:val="2"/>
          <w:position w:val="2"/>
          <w:sz w:val="18"/>
          <w:szCs w:val="18"/>
          <w:lang w:eastAsia="en-US"/>
        </w:rPr>
      </w:pPr>
    </w:p>
    <w:p w:rsidR="008D6483" w:rsidRPr="00D37724" w:rsidRDefault="008D6483" w:rsidP="008D6483">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a) Documentação de credenciamento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 2);</w:t>
      </w:r>
    </w:p>
    <w:p w:rsidR="008D6483" w:rsidRDefault="008D6483" w:rsidP="008D6483">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8D6483" w:rsidRPr="00D37724" w:rsidRDefault="008D6483" w:rsidP="008D6483">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b) Declaração de cumprimento dos requisitos de habilitação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2);</w:t>
      </w:r>
    </w:p>
    <w:p w:rsidR="008D6483" w:rsidRDefault="008D6483" w:rsidP="008D6483">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8D6483" w:rsidRPr="00D37724" w:rsidRDefault="008D6483" w:rsidP="008D6483">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 xml:space="preserve">c) Envelope 1 - Proposta de Preços (lacrado e rubricado pelo licitante); </w:t>
      </w:r>
      <w:proofErr w:type="gramStart"/>
      <w:r w:rsidRPr="00D37724">
        <w:rPr>
          <w:rFonts w:ascii="Tahoma" w:eastAsiaTheme="minorHAnsi" w:hAnsi="Tahoma" w:cs="Tahoma"/>
          <w:spacing w:val="2"/>
          <w:position w:val="2"/>
          <w:sz w:val="18"/>
          <w:szCs w:val="18"/>
          <w:lang w:eastAsia="en-US"/>
        </w:rPr>
        <w:t>e</w:t>
      </w:r>
      <w:proofErr w:type="gramEnd"/>
    </w:p>
    <w:p w:rsidR="008D6483" w:rsidRDefault="008D6483" w:rsidP="008D6483">
      <w:pPr>
        <w:ind w:right="-29" w:firstLine="708"/>
        <w:jc w:val="both"/>
        <w:rPr>
          <w:rFonts w:ascii="Tahoma" w:eastAsiaTheme="minorHAnsi" w:hAnsi="Tahoma" w:cs="Tahoma"/>
          <w:spacing w:val="2"/>
          <w:position w:val="2"/>
          <w:sz w:val="18"/>
          <w:szCs w:val="18"/>
          <w:lang w:eastAsia="en-US"/>
        </w:rPr>
      </w:pPr>
    </w:p>
    <w:p w:rsidR="008D6483" w:rsidRDefault="008D6483" w:rsidP="008D6483">
      <w:pPr>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d) Envelope 2 - Documentos de Habilitação (lacrado e rubricado pelo licitante).</w:t>
      </w:r>
    </w:p>
    <w:p w:rsidR="008D6483" w:rsidRDefault="008D6483" w:rsidP="008D6483">
      <w:pPr>
        <w:ind w:right="-29"/>
        <w:jc w:val="both"/>
        <w:rPr>
          <w:rFonts w:ascii="Tahoma" w:hAnsi="Tahoma" w:cs="Tahoma"/>
          <w:sz w:val="18"/>
          <w:szCs w:val="18"/>
        </w:rPr>
      </w:pPr>
    </w:p>
    <w:p w:rsidR="008D6483" w:rsidRPr="003F567E" w:rsidRDefault="008D6483" w:rsidP="008D6483">
      <w:pPr>
        <w:ind w:right="-29"/>
        <w:jc w:val="both"/>
        <w:rPr>
          <w:rFonts w:ascii="Tahoma" w:hAnsi="Tahoma" w:cs="Tahoma"/>
          <w:sz w:val="18"/>
          <w:szCs w:val="18"/>
        </w:rPr>
      </w:pPr>
      <w:r>
        <w:rPr>
          <w:rFonts w:ascii="Tahoma" w:hAnsi="Tahoma" w:cs="Tahoma"/>
          <w:sz w:val="18"/>
          <w:szCs w:val="18"/>
        </w:rPr>
        <w:t>2</w:t>
      </w:r>
      <w:r w:rsidRPr="003F567E">
        <w:rPr>
          <w:rFonts w:ascii="Tahoma" w:hAnsi="Tahoma" w:cs="Tahoma"/>
          <w:sz w:val="18"/>
          <w:szCs w:val="18"/>
        </w:rPr>
        <w:t xml:space="preserve"> - Não será permitida a participação de empresas:</w:t>
      </w:r>
    </w:p>
    <w:p w:rsidR="008D6483" w:rsidRPr="003F567E" w:rsidRDefault="008D6483" w:rsidP="008D6483">
      <w:pPr>
        <w:ind w:right="-29"/>
        <w:jc w:val="both"/>
        <w:rPr>
          <w:rFonts w:ascii="Tahoma" w:hAnsi="Tahoma" w:cs="Tahoma"/>
          <w:sz w:val="18"/>
          <w:szCs w:val="18"/>
        </w:rPr>
      </w:pPr>
    </w:p>
    <w:p w:rsidR="008D6483" w:rsidRPr="000F4953" w:rsidRDefault="008D6483" w:rsidP="008D6483">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Estrangeiras que não funcionem no País;</w:t>
      </w:r>
    </w:p>
    <w:p w:rsidR="008D6483" w:rsidRPr="003F567E" w:rsidRDefault="008D6483" w:rsidP="008D6483">
      <w:pPr>
        <w:pStyle w:val="PargrafodaLista"/>
        <w:ind w:right="-29"/>
        <w:jc w:val="both"/>
        <w:rPr>
          <w:rFonts w:ascii="Tahoma" w:hAnsi="Tahoma" w:cs="Tahoma"/>
          <w:bCs/>
          <w:color w:val="FF0000"/>
          <w:sz w:val="18"/>
          <w:szCs w:val="18"/>
        </w:rPr>
      </w:pPr>
    </w:p>
    <w:p w:rsidR="008D6483" w:rsidRPr="003F567E" w:rsidRDefault="008D6483" w:rsidP="008D6483">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Reunidas em consórcio, qualquer que seja sua forma de constituição;</w:t>
      </w:r>
    </w:p>
    <w:p w:rsidR="008D6483" w:rsidRPr="000F4953" w:rsidRDefault="008D6483" w:rsidP="008D6483">
      <w:pPr>
        <w:pStyle w:val="PargrafodaLista"/>
        <w:ind w:right="-29"/>
        <w:jc w:val="both"/>
        <w:rPr>
          <w:rFonts w:ascii="Tahoma" w:hAnsi="Tahoma" w:cs="Tahoma"/>
          <w:bCs/>
          <w:color w:val="FF0000"/>
          <w:sz w:val="18"/>
          <w:szCs w:val="18"/>
        </w:rPr>
      </w:pPr>
    </w:p>
    <w:p w:rsidR="008D6483" w:rsidRPr="003F567E" w:rsidRDefault="008D6483" w:rsidP="008D6483">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8D6483" w:rsidRPr="000F4953" w:rsidRDefault="008D6483" w:rsidP="008D6483">
      <w:pPr>
        <w:pStyle w:val="PargrafodaLista"/>
        <w:ind w:right="-29"/>
        <w:jc w:val="both"/>
        <w:rPr>
          <w:rFonts w:ascii="Tahoma" w:hAnsi="Tahoma" w:cs="Tahoma"/>
          <w:bCs/>
          <w:color w:val="FF0000"/>
          <w:sz w:val="18"/>
          <w:szCs w:val="18"/>
        </w:rPr>
      </w:pPr>
    </w:p>
    <w:p w:rsidR="008D6483" w:rsidRPr="0018770D" w:rsidRDefault="008D6483" w:rsidP="008D6483">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Impedidas de licitar e contratar nos termos do art. 7º da Lei 10.520/02.</w:t>
      </w:r>
    </w:p>
    <w:p w:rsidR="008D6483" w:rsidRPr="0018770D" w:rsidRDefault="008D6483" w:rsidP="008D6483">
      <w:pPr>
        <w:pStyle w:val="PargrafodaLista"/>
        <w:rPr>
          <w:rFonts w:ascii="Tahoma" w:hAnsi="Tahoma" w:cs="Tahoma"/>
          <w:bCs/>
          <w:color w:val="FF0000"/>
          <w:sz w:val="18"/>
          <w:szCs w:val="18"/>
        </w:rPr>
      </w:pPr>
    </w:p>
    <w:p w:rsidR="008D6483" w:rsidRPr="003F567E" w:rsidRDefault="008D6483" w:rsidP="008D6483">
      <w:pPr>
        <w:ind w:right="-29"/>
        <w:jc w:val="both"/>
        <w:rPr>
          <w:rStyle w:val="Forte"/>
          <w:rFonts w:ascii="Tahoma" w:hAnsi="Tahoma" w:cs="Tahoma"/>
          <w:sz w:val="18"/>
          <w:szCs w:val="18"/>
        </w:rPr>
      </w:pPr>
      <w:r w:rsidRPr="003F567E">
        <w:rPr>
          <w:rStyle w:val="Forte"/>
          <w:rFonts w:ascii="Tahoma" w:hAnsi="Tahoma" w:cs="Tahoma"/>
          <w:sz w:val="18"/>
          <w:szCs w:val="18"/>
        </w:rPr>
        <w:t>III - DO CREDENCIAMENTO</w:t>
      </w:r>
    </w:p>
    <w:p w:rsidR="008D6483" w:rsidRPr="003F567E" w:rsidRDefault="008D6483" w:rsidP="008D6483">
      <w:pPr>
        <w:ind w:right="-29"/>
        <w:jc w:val="both"/>
        <w:rPr>
          <w:rFonts w:ascii="Tahoma" w:hAnsi="Tahoma" w:cs="Tahoma"/>
          <w:sz w:val="18"/>
          <w:szCs w:val="18"/>
        </w:rPr>
      </w:pPr>
    </w:p>
    <w:p w:rsidR="008D6483" w:rsidRPr="001A545B" w:rsidRDefault="008D6483" w:rsidP="008D6483">
      <w:pPr>
        <w:autoSpaceDE w:val="0"/>
        <w:autoSpaceDN w:val="0"/>
        <w:adjustRightInd w:val="0"/>
        <w:ind w:right="-29"/>
        <w:jc w:val="both"/>
        <w:rPr>
          <w:rFonts w:ascii="Tahoma" w:hAnsi="Tahoma" w:cs="Tahoma"/>
          <w:sz w:val="18"/>
          <w:szCs w:val="18"/>
        </w:rPr>
      </w:pPr>
      <w:r w:rsidRPr="001A545B">
        <w:rPr>
          <w:rFonts w:ascii="Tahoma" w:hAnsi="Tahoma" w:cs="Tahoma"/>
          <w:sz w:val="18"/>
          <w:szCs w:val="18"/>
        </w:rPr>
        <w:t xml:space="preserve">1 - Para o credenciamento deverão ser apresentados os seguintes documentos fora dos envelopes nº. </w:t>
      </w:r>
      <w:proofErr w:type="gramStart"/>
      <w:r w:rsidRPr="001A545B">
        <w:rPr>
          <w:rFonts w:ascii="Tahoma" w:hAnsi="Tahoma" w:cs="Tahoma"/>
          <w:sz w:val="18"/>
          <w:szCs w:val="18"/>
        </w:rPr>
        <w:t>1</w:t>
      </w:r>
      <w:proofErr w:type="gramEnd"/>
      <w:r w:rsidRPr="001A545B">
        <w:rPr>
          <w:rFonts w:ascii="Tahoma" w:hAnsi="Tahoma" w:cs="Tahoma"/>
          <w:sz w:val="18"/>
          <w:szCs w:val="18"/>
        </w:rPr>
        <w:t xml:space="preserve"> e 2:</w:t>
      </w:r>
    </w:p>
    <w:p w:rsidR="008D6483" w:rsidRPr="001A545B" w:rsidRDefault="008D6483" w:rsidP="008D6483">
      <w:pPr>
        <w:autoSpaceDE w:val="0"/>
        <w:autoSpaceDN w:val="0"/>
        <w:adjustRightInd w:val="0"/>
        <w:ind w:right="-29"/>
        <w:jc w:val="both"/>
        <w:rPr>
          <w:rFonts w:ascii="Tahoma" w:hAnsi="Tahoma" w:cs="Tahoma"/>
          <w:b/>
          <w:sz w:val="18"/>
          <w:szCs w:val="18"/>
        </w:rPr>
      </w:pPr>
    </w:p>
    <w:p w:rsidR="008D6483" w:rsidRPr="001A545B" w:rsidRDefault="008D6483" w:rsidP="008D6483">
      <w:pPr>
        <w:tabs>
          <w:tab w:val="num" w:pos="644"/>
        </w:tabs>
        <w:ind w:left="644" w:right="-29" w:hanging="360"/>
        <w:jc w:val="both"/>
        <w:rPr>
          <w:rFonts w:ascii="Tahoma" w:hAnsi="Tahoma" w:cs="Tahoma"/>
          <w:sz w:val="18"/>
          <w:szCs w:val="18"/>
        </w:rPr>
      </w:pPr>
      <w:r w:rsidRPr="001A545B">
        <w:rPr>
          <w:rFonts w:ascii="Tahoma" w:hAnsi="Tahoma" w:cs="Tahoma"/>
          <w:sz w:val="18"/>
          <w:szCs w:val="18"/>
        </w:rPr>
        <w:t>a)</w:t>
      </w:r>
      <w:r>
        <w:rPr>
          <w:rFonts w:ascii="Tahoma" w:hAnsi="Tahoma" w:cs="Tahoma"/>
          <w:sz w:val="18"/>
          <w:szCs w:val="18"/>
        </w:rPr>
        <w:t xml:space="preserve"> </w:t>
      </w:r>
      <w:r w:rsidRPr="001A545B">
        <w:rPr>
          <w:rFonts w:ascii="Tahoma" w:hAnsi="Tahoma" w:cs="Tahoma"/>
          <w:sz w:val="18"/>
          <w:szCs w:val="18"/>
        </w:rPr>
        <w:t>Tratando-se de representante legal, apresentar no ato do CREDENCIAMENTO:</w:t>
      </w:r>
    </w:p>
    <w:p w:rsidR="008D6483" w:rsidRPr="001A545B" w:rsidRDefault="008D6483" w:rsidP="008D6483">
      <w:pPr>
        <w:tabs>
          <w:tab w:val="num" w:pos="644"/>
        </w:tabs>
        <w:ind w:left="644" w:right="-29" w:hanging="360"/>
        <w:jc w:val="both"/>
        <w:rPr>
          <w:rFonts w:ascii="Tahoma" w:hAnsi="Tahoma" w:cs="Tahoma"/>
          <w:sz w:val="8"/>
          <w:szCs w:val="18"/>
        </w:rPr>
      </w:pPr>
      <w:r w:rsidRPr="001A545B">
        <w:rPr>
          <w:rFonts w:ascii="Tahoma" w:hAnsi="Tahoma" w:cs="Tahoma"/>
          <w:sz w:val="18"/>
          <w:szCs w:val="18"/>
        </w:rPr>
        <w:tab/>
      </w:r>
    </w:p>
    <w:p w:rsidR="008D6483" w:rsidRPr="001A545B" w:rsidRDefault="008D6483" w:rsidP="008D6483">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a-1</w:t>
      </w:r>
      <w:proofErr w:type="gramEnd"/>
      <w:r w:rsidRPr="001A545B">
        <w:rPr>
          <w:rFonts w:ascii="Tahoma" w:hAnsi="Tahoma" w:cs="Tahoma"/>
          <w:sz w:val="18"/>
          <w:szCs w:val="18"/>
        </w:rPr>
        <w:t>) Contrato Social ou outro instrumento de registro comercial, no qual estejam expressos seus poderes para exercer direitos e assumir obrigações em decorrência de tal investidura;</w:t>
      </w:r>
    </w:p>
    <w:p w:rsidR="008D6483" w:rsidRPr="001A545B" w:rsidRDefault="008D6483" w:rsidP="008D6483">
      <w:pPr>
        <w:tabs>
          <w:tab w:val="num" w:pos="644"/>
        </w:tabs>
        <w:ind w:left="644" w:right="-29" w:hanging="360"/>
        <w:jc w:val="both"/>
        <w:rPr>
          <w:rFonts w:ascii="Tahoma" w:hAnsi="Tahoma" w:cs="Tahoma"/>
          <w:sz w:val="10"/>
          <w:szCs w:val="18"/>
        </w:rPr>
      </w:pPr>
    </w:p>
    <w:p w:rsidR="008D6483" w:rsidRPr="001A545B" w:rsidRDefault="008D6483" w:rsidP="008D6483">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a-2</w:t>
      </w:r>
      <w:proofErr w:type="gramEnd"/>
      <w:r w:rsidRPr="001A545B">
        <w:rPr>
          <w:rFonts w:ascii="Tahoma" w:hAnsi="Tahoma" w:cs="Tahoma"/>
          <w:sz w:val="18"/>
          <w:szCs w:val="18"/>
        </w:rPr>
        <w:t>) Apresentar no ato do credenciamento cópia do documento que contenha foto do representante legal.</w:t>
      </w:r>
    </w:p>
    <w:p w:rsidR="008D6483" w:rsidRPr="001A545B" w:rsidRDefault="008D6483" w:rsidP="008D6483">
      <w:pPr>
        <w:ind w:left="567" w:right="-29" w:hanging="283"/>
        <w:jc w:val="both"/>
        <w:rPr>
          <w:rFonts w:ascii="Tahoma" w:hAnsi="Tahoma" w:cs="Tahoma"/>
          <w:sz w:val="12"/>
          <w:szCs w:val="18"/>
        </w:rPr>
      </w:pPr>
    </w:p>
    <w:p w:rsidR="008D6483" w:rsidRDefault="008D6483" w:rsidP="008D6483">
      <w:pPr>
        <w:ind w:left="567" w:right="-29"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8D6483" w:rsidRPr="001A545B" w:rsidRDefault="008D6483" w:rsidP="008D6483">
      <w:pPr>
        <w:ind w:left="567" w:right="-29" w:hanging="283"/>
        <w:jc w:val="both"/>
        <w:rPr>
          <w:rFonts w:ascii="Tahoma" w:hAnsi="Tahoma" w:cs="Tahoma"/>
          <w:sz w:val="18"/>
          <w:szCs w:val="18"/>
        </w:rPr>
      </w:pPr>
    </w:p>
    <w:p w:rsidR="008D6483" w:rsidRPr="001A545B" w:rsidRDefault="008D6483" w:rsidP="008D6483">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b-1</w:t>
      </w:r>
      <w:proofErr w:type="gramEnd"/>
      <w:r w:rsidRPr="001A545B">
        <w:rPr>
          <w:rFonts w:ascii="Tahoma" w:hAnsi="Tahoma" w:cs="Tahoma"/>
          <w:sz w:val="18"/>
          <w:szCs w:val="18"/>
        </w:rPr>
        <w:t xml:space="preserve">)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1A545B">
        <w:rPr>
          <w:rFonts w:ascii="Tahoma" w:hAnsi="Tahoma" w:cs="Tahoma"/>
          <w:sz w:val="18"/>
          <w:szCs w:val="18"/>
        </w:rPr>
        <w:t>sócio ou proprietário da empresa proponente;</w:t>
      </w:r>
    </w:p>
    <w:p w:rsidR="008D6483" w:rsidRPr="001A545B" w:rsidRDefault="008D6483" w:rsidP="008D6483">
      <w:pPr>
        <w:ind w:left="567" w:right="-29" w:hanging="283"/>
        <w:jc w:val="both"/>
        <w:rPr>
          <w:rFonts w:ascii="Tahoma" w:hAnsi="Tahoma" w:cs="Tahoma"/>
          <w:sz w:val="12"/>
          <w:szCs w:val="18"/>
        </w:rPr>
      </w:pPr>
    </w:p>
    <w:p w:rsidR="008D6483" w:rsidRPr="001A545B" w:rsidRDefault="008D6483" w:rsidP="008D6483">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b-2</w:t>
      </w:r>
      <w:proofErr w:type="gramEnd"/>
      <w:r w:rsidRPr="001A545B">
        <w:rPr>
          <w:rFonts w:ascii="Tahoma" w:hAnsi="Tahoma" w:cs="Tahoma"/>
          <w:sz w:val="18"/>
          <w:szCs w:val="18"/>
        </w:rPr>
        <w:t>) Apresentar no ato do credenciamento cópia do documento que contenha foto do procurador constituído.</w:t>
      </w:r>
    </w:p>
    <w:p w:rsidR="008D6483" w:rsidRPr="001A545B" w:rsidRDefault="008D6483" w:rsidP="008D6483">
      <w:pPr>
        <w:ind w:right="-29"/>
        <w:jc w:val="both"/>
        <w:rPr>
          <w:rStyle w:val="Forte"/>
          <w:rFonts w:ascii="Tahoma" w:hAnsi="Tahoma" w:cs="Tahoma"/>
          <w:sz w:val="12"/>
          <w:szCs w:val="18"/>
        </w:rPr>
      </w:pPr>
    </w:p>
    <w:p w:rsidR="008D6483" w:rsidRPr="001A545B" w:rsidRDefault="008D6483" w:rsidP="008D6483">
      <w:pPr>
        <w:autoSpaceDE w:val="0"/>
        <w:autoSpaceDN w:val="0"/>
        <w:adjustRightInd w:val="0"/>
        <w:ind w:right="-29"/>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8D6483" w:rsidRPr="001A545B" w:rsidRDefault="008D6483" w:rsidP="008D6483">
      <w:pPr>
        <w:autoSpaceDE w:val="0"/>
        <w:autoSpaceDN w:val="0"/>
        <w:adjustRightInd w:val="0"/>
        <w:ind w:right="-29"/>
        <w:jc w:val="both"/>
        <w:rPr>
          <w:rFonts w:ascii="Tahoma" w:hAnsi="Tahoma" w:cs="Tahoma"/>
          <w:sz w:val="10"/>
          <w:szCs w:val="18"/>
        </w:rPr>
      </w:pPr>
    </w:p>
    <w:p w:rsidR="008D6483" w:rsidRPr="001A545B" w:rsidRDefault="008D6483" w:rsidP="008D6483">
      <w:pPr>
        <w:ind w:right="-29"/>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8D6483" w:rsidRPr="001A545B" w:rsidRDefault="008D6483" w:rsidP="008D6483">
      <w:pPr>
        <w:ind w:right="-29"/>
        <w:jc w:val="both"/>
        <w:rPr>
          <w:rFonts w:ascii="Tahoma" w:hAnsi="Tahoma" w:cs="Tahoma"/>
          <w:color w:val="000000"/>
          <w:sz w:val="12"/>
          <w:szCs w:val="18"/>
        </w:rPr>
      </w:pPr>
    </w:p>
    <w:p w:rsidR="008D6483" w:rsidRPr="001A545B" w:rsidRDefault="008D6483" w:rsidP="008D6483">
      <w:pPr>
        <w:ind w:right="-29"/>
        <w:jc w:val="both"/>
        <w:rPr>
          <w:rFonts w:ascii="Tahoma" w:hAnsi="Tahoma" w:cs="Tahoma"/>
          <w:color w:val="000000"/>
          <w:sz w:val="18"/>
          <w:szCs w:val="18"/>
        </w:rPr>
      </w:pPr>
      <w:r w:rsidRPr="001A545B">
        <w:rPr>
          <w:rFonts w:ascii="Tahoma" w:hAnsi="Tahoma" w:cs="Tahoma"/>
          <w:color w:val="000000"/>
          <w:sz w:val="18"/>
          <w:szCs w:val="18"/>
        </w:rPr>
        <w:t xml:space="preserve">4 - Caso eventualmente ocorra </w:t>
      </w:r>
      <w:proofErr w:type="gramStart"/>
      <w:r w:rsidRPr="001A545B">
        <w:rPr>
          <w:rFonts w:ascii="Tahoma" w:hAnsi="Tahoma" w:cs="Tahoma"/>
          <w:color w:val="000000"/>
          <w:sz w:val="18"/>
          <w:szCs w:val="18"/>
        </w:rPr>
        <w:t>a</w:t>
      </w:r>
      <w:proofErr w:type="gramEnd"/>
      <w:r w:rsidRPr="001A545B">
        <w:rPr>
          <w:rFonts w:ascii="Tahoma" w:hAnsi="Tahoma" w:cs="Tahoma"/>
          <w:color w:val="000000"/>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8D6483" w:rsidRPr="001A545B" w:rsidRDefault="008D6483" w:rsidP="008D6483">
      <w:pPr>
        <w:autoSpaceDE w:val="0"/>
        <w:autoSpaceDN w:val="0"/>
        <w:adjustRightInd w:val="0"/>
        <w:ind w:right="-29"/>
        <w:jc w:val="both"/>
        <w:rPr>
          <w:rFonts w:ascii="Tahoma" w:hAnsi="Tahoma" w:cs="Tahoma"/>
          <w:sz w:val="6"/>
          <w:szCs w:val="18"/>
        </w:rPr>
      </w:pPr>
    </w:p>
    <w:p w:rsidR="008D6483" w:rsidRPr="001A545B" w:rsidRDefault="008D6483" w:rsidP="008D6483">
      <w:pPr>
        <w:autoSpaceDE w:val="0"/>
        <w:autoSpaceDN w:val="0"/>
        <w:adjustRightInd w:val="0"/>
        <w:ind w:right="-29"/>
        <w:jc w:val="both"/>
        <w:rPr>
          <w:rFonts w:ascii="Tahoma" w:hAnsi="Tahoma" w:cs="Tahoma"/>
          <w:sz w:val="18"/>
          <w:szCs w:val="18"/>
        </w:rPr>
      </w:pPr>
      <w:proofErr w:type="gramStart"/>
      <w:r w:rsidRPr="001A545B">
        <w:rPr>
          <w:rFonts w:ascii="Tahoma" w:hAnsi="Tahoma" w:cs="Tahoma"/>
          <w:sz w:val="18"/>
          <w:szCs w:val="18"/>
        </w:rPr>
        <w:t>5</w:t>
      </w:r>
      <w:proofErr w:type="gramEnd"/>
      <w:r w:rsidRPr="001A545B">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1A545B">
        <w:rPr>
          <w:rFonts w:ascii="Tahoma" w:hAnsi="Tahoma" w:cs="Tahoma"/>
          <w:b/>
          <w:sz w:val="18"/>
          <w:szCs w:val="18"/>
          <w:u w:val="single"/>
        </w:rPr>
        <w:t>Anexo IX</w:t>
      </w:r>
      <w:r w:rsidRPr="001A545B">
        <w:rPr>
          <w:rFonts w:ascii="Tahoma" w:hAnsi="Tahoma" w:cs="Tahoma"/>
          <w:sz w:val="18"/>
          <w:szCs w:val="18"/>
        </w:rPr>
        <w:t xml:space="preserve"> - Declaração de Condição de Microempresa ou Empresa de Pequeno Porte ou Certidão Simplificada ou Simplificada Digital</w:t>
      </w:r>
      <w:r>
        <w:rPr>
          <w:rFonts w:ascii="Tahoma" w:hAnsi="Tahoma" w:cs="Tahoma"/>
          <w:sz w:val="18"/>
          <w:szCs w:val="18"/>
        </w:rPr>
        <w:t xml:space="preserve">, emitida pela Junta Comercial, onde se comprove o enquadramento em ME ou EPP, </w:t>
      </w:r>
      <w:r w:rsidRPr="004E08C1">
        <w:rPr>
          <w:rFonts w:ascii="Tahoma" w:hAnsi="Tahoma" w:cs="Tahoma"/>
          <w:sz w:val="18"/>
          <w:szCs w:val="18"/>
        </w:rPr>
        <w:t>e apresentada FORA dos Envelopes nº 1 (Proposta) e nº 2 (Habilitação)</w:t>
      </w:r>
      <w:r>
        <w:t>.</w:t>
      </w:r>
    </w:p>
    <w:p w:rsidR="008D6483" w:rsidRPr="001A545B" w:rsidRDefault="008D6483" w:rsidP="008D6483">
      <w:pPr>
        <w:autoSpaceDE w:val="0"/>
        <w:autoSpaceDN w:val="0"/>
        <w:adjustRightInd w:val="0"/>
        <w:ind w:right="-29"/>
        <w:jc w:val="both"/>
        <w:rPr>
          <w:rFonts w:ascii="Tahoma" w:hAnsi="Tahoma" w:cs="Tahoma"/>
          <w:sz w:val="8"/>
          <w:szCs w:val="18"/>
        </w:rPr>
      </w:pPr>
    </w:p>
    <w:p w:rsidR="008D6483" w:rsidRDefault="008D6483" w:rsidP="008D6483">
      <w:pPr>
        <w:ind w:right="-29"/>
        <w:jc w:val="both"/>
        <w:rPr>
          <w:rFonts w:ascii="Tahoma" w:hAnsi="Tahoma" w:cs="Tahoma"/>
          <w:sz w:val="18"/>
          <w:szCs w:val="18"/>
        </w:rPr>
      </w:pPr>
      <w:r w:rsidRPr="001A545B">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1A545B">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8D6483" w:rsidRPr="0018770D" w:rsidRDefault="008D6483" w:rsidP="008D6483">
      <w:pPr>
        <w:ind w:right="-29"/>
        <w:jc w:val="both"/>
        <w:rPr>
          <w:rFonts w:ascii="Tahoma" w:hAnsi="Tahoma" w:cs="Tahoma"/>
          <w:sz w:val="18"/>
          <w:szCs w:val="18"/>
        </w:rPr>
      </w:pPr>
    </w:p>
    <w:p w:rsidR="008D6483" w:rsidRPr="0018770D" w:rsidRDefault="008D6483" w:rsidP="008D6483">
      <w:pPr>
        <w:ind w:right="-29"/>
        <w:jc w:val="both"/>
        <w:rPr>
          <w:rFonts w:ascii="Tahoma" w:hAnsi="Tahoma" w:cs="Tahoma"/>
          <w:sz w:val="18"/>
          <w:szCs w:val="18"/>
        </w:rPr>
      </w:pPr>
      <w:r w:rsidRPr="0018770D">
        <w:rPr>
          <w:rFonts w:ascii="Tahoma" w:hAnsi="Tahoma" w:cs="Tahoma"/>
          <w:sz w:val="18"/>
          <w:szCs w:val="18"/>
        </w:rPr>
        <w:t xml:space="preserve">6 - Para participar na condição de Micro Empresa, Empresa de Pequeno Porte, Micro empreendedor Individual ou Equivalente a licitante deverá apresentar à equipe de Pregão, juntamente com o Credenciamento, a declaração constante do </w:t>
      </w:r>
      <w:proofErr w:type="gramStart"/>
      <w:r w:rsidRPr="0018770D">
        <w:rPr>
          <w:rFonts w:ascii="Tahoma" w:hAnsi="Tahoma" w:cs="Tahoma"/>
          <w:sz w:val="18"/>
          <w:szCs w:val="18"/>
        </w:rPr>
        <w:t>Anexo IX - Declaração</w:t>
      </w:r>
      <w:proofErr w:type="gramEnd"/>
      <w:r w:rsidRPr="0018770D">
        <w:rPr>
          <w:rFonts w:ascii="Tahoma" w:hAnsi="Tahoma" w:cs="Tahoma"/>
          <w:sz w:val="18"/>
          <w:szCs w:val="18"/>
        </w:rPr>
        <w:t xml:space="preserve"> de Condição de Micro Empresa, Empresa de Pequeno Porte, Micro empreendedor Individual ou Equivalente ou Certidão Simplificada ou Simplificada Digital.</w:t>
      </w:r>
    </w:p>
    <w:p w:rsidR="008D6483" w:rsidRPr="001A545B" w:rsidRDefault="008D6483" w:rsidP="008D6483">
      <w:pPr>
        <w:ind w:right="-29"/>
        <w:jc w:val="both"/>
        <w:rPr>
          <w:rFonts w:ascii="Tahoma" w:hAnsi="Tahoma" w:cs="Tahoma"/>
          <w:sz w:val="18"/>
          <w:szCs w:val="18"/>
        </w:rPr>
      </w:pPr>
    </w:p>
    <w:p w:rsidR="008D6483" w:rsidRPr="00785291" w:rsidRDefault="008D6483" w:rsidP="008D6483">
      <w:pPr>
        <w:ind w:right="-41"/>
        <w:jc w:val="both"/>
        <w:rPr>
          <w:rFonts w:ascii="Tahoma" w:hAnsi="Tahoma" w:cs="Tahoma"/>
          <w:sz w:val="18"/>
        </w:rPr>
      </w:pPr>
    </w:p>
    <w:p w:rsidR="008D6483" w:rsidRDefault="008D6483" w:rsidP="008D6483">
      <w:pPr>
        <w:pStyle w:val="Recuodecorpodetexto2"/>
        <w:ind w:left="0" w:right="-41" w:firstLine="0"/>
        <w:jc w:val="both"/>
        <w:rPr>
          <w:rFonts w:ascii="Tahoma" w:hAnsi="Tahoma" w:cs="Tahoma"/>
          <w:i w:val="0"/>
          <w:sz w:val="18"/>
        </w:rPr>
      </w:pPr>
      <w:r>
        <w:rPr>
          <w:rFonts w:ascii="Tahoma" w:hAnsi="Tahoma" w:cs="Tahoma"/>
          <w:i w:val="0"/>
          <w:sz w:val="18"/>
        </w:rPr>
        <w:t xml:space="preserve">IV - </w:t>
      </w: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8D6483" w:rsidRDefault="008D6483" w:rsidP="008D6483">
      <w:pPr>
        <w:pStyle w:val="Recuodecorpodetexto2"/>
        <w:ind w:left="720" w:right="-41" w:firstLine="0"/>
        <w:jc w:val="both"/>
        <w:rPr>
          <w:rFonts w:ascii="Tahoma" w:hAnsi="Tahoma" w:cs="Tahoma"/>
          <w:i w:val="0"/>
          <w:sz w:val="1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8D6483" w:rsidRPr="00785291" w:rsidRDefault="008D6483" w:rsidP="008D6483">
      <w:pPr>
        <w:ind w:left="284" w:right="-41" w:hanging="284"/>
        <w:jc w:val="both"/>
        <w:rPr>
          <w:rFonts w:ascii="Tahoma" w:hAnsi="Tahoma" w:cs="Tahoma"/>
          <w:b/>
          <w:sz w:val="16"/>
        </w:rPr>
      </w:pPr>
    </w:p>
    <w:p w:rsidR="008D6483" w:rsidRPr="00785291" w:rsidRDefault="008D6483" w:rsidP="008D6483">
      <w:pPr>
        <w:pStyle w:val="Textoembloco"/>
        <w:ind w:right="-41"/>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8D6483" w:rsidRPr="00785291" w:rsidRDefault="008D6483" w:rsidP="008D6483">
      <w:pPr>
        <w:pStyle w:val="Rodap"/>
        <w:tabs>
          <w:tab w:val="clear" w:pos="4419"/>
          <w:tab w:val="clear" w:pos="8838"/>
        </w:tabs>
        <w:ind w:right="-41"/>
        <w:jc w:val="both"/>
        <w:rPr>
          <w:rFonts w:ascii="Tahoma" w:hAnsi="Tahoma" w:cs="Tahoma"/>
          <w:b/>
          <w:bCs/>
          <w:sz w:val="18"/>
        </w:rPr>
      </w:pPr>
    </w:p>
    <w:p w:rsidR="008D6483" w:rsidRPr="00785291" w:rsidRDefault="008D6483" w:rsidP="008D6483">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8D6483" w:rsidRDefault="008D6483" w:rsidP="008D6483">
      <w:pPr>
        <w:ind w:right="-41"/>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024/2021</w:t>
      </w:r>
    </w:p>
    <w:p w:rsidR="008D6483" w:rsidRPr="00785291" w:rsidRDefault="008D6483" w:rsidP="008D6483">
      <w:pPr>
        <w:pStyle w:val="Textoembloco"/>
        <w:ind w:right="-41"/>
        <w:jc w:val="center"/>
        <w:rPr>
          <w:rFonts w:ascii="Tahoma" w:hAnsi="Tahoma" w:cs="Tahoma"/>
        </w:rPr>
      </w:pPr>
      <w:r w:rsidRPr="00785291">
        <w:rPr>
          <w:rFonts w:ascii="Tahoma" w:hAnsi="Tahoma" w:cs="Tahoma"/>
          <w:b/>
          <w:bCs/>
        </w:rPr>
        <w:t>ENVELOPE Nº 1 – PROPOSTA COMERCIAL</w:t>
      </w:r>
    </w:p>
    <w:p w:rsidR="008D6483" w:rsidRPr="00785291" w:rsidRDefault="008D6483" w:rsidP="008D6483">
      <w:pPr>
        <w:pStyle w:val="Textoembloco"/>
        <w:ind w:right="-41"/>
        <w:rPr>
          <w:rFonts w:ascii="Tahoma" w:hAnsi="Tahoma" w:cs="Tahoma"/>
        </w:rPr>
      </w:pPr>
    </w:p>
    <w:p w:rsidR="008D6483" w:rsidRPr="00785291" w:rsidRDefault="008D6483" w:rsidP="008D6483">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8D6483" w:rsidRPr="0031509A" w:rsidRDefault="008D6483" w:rsidP="008D6483">
      <w:pPr>
        <w:pStyle w:val="Ttulo8"/>
        <w:ind w:right="-41"/>
        <w:rPr>
          <w:rFonts w:ascii="Tahoma" w:hAnsi="Tahoma" w:cs="Tahoma"/>
          <w:bCs/>
          <w:szCs w:val="18"/>
        </w:rPr>
      </w:pPr>
      <w:r w:rsidRPr="00785291">
        <w:rPr>
          <w:rFonts w:ascii="Tahoma" w:hAnsi="Tahoma" w:cs="Tahoma"/>
          <w:bCs/>
        </w:rPr>
        <w:t xml:space="preserve">PREGÃO PRESENCIAL N° </w:t>
      </w:r>
      <w:r>
        <w:rPr>
          <w:rFonts w:ascii="Tahoma" w:hAnsi="Tahoma" w:cs="Tahoma"/>
          <w:bCs/>
        </w:rPr>
        <w:t>024/2021</w:t>
      </w:r>
    </w:p>
    <w:p w:rsidR="008D6483" w:rsidRPr="00785291" w:rsidRDefault="008D6483" w:rsidP="008D6483">
      <w:pPr>
        <w:ind w:right="-41"/>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8D6483" w:rsidRPr="00785291" w:rsidRDefault="008D6483" w:rsidP="008D6483">
      <w:pPr>
        <w:pStyle w:val="Textoembloco"/>
        <w:ind w:right="-41"/>
        <w:jc w:val="center"/>
        <w:rPr>
          <w:rFonts w:ascii="Tahoma" w:hAnsi="Tahoma" w:cs="Tahoma"/>
        </w:rPr>
      </w:pPr>
    </w:p>
    <w:p w:rsidR="008D6483" w:rsidRPr="00785291" w:rsidRDefault="008D6483" w:rsidP="008D6483">
      <w:pPr>
        <w:ind w:left="284" w:right="-41" w:hanging="284"/>
        <w:rPr>
          <w:rFonts w:ascii="Tahoma" w:hAnsi="Tahoma" w:cs="Tahoma"/>
          <w:sz w:val="2"/>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 xml:space="preserve">2.1-A Prefeitura Municipal de </w:t>
      </w:r>
      <w:r>
        <w:rPr>
          <w:rFonts w:ascii="Tahoma" w:hAnsi="Tahoma" w:cs="Tahoma"/>
          <w:sz w:val="18"/>
        </w:rPr>
        <w:t>Monte Azul</w:t>
      </w:r>
      <w:r w:rsidRPr="00785291">
        <w:rPr>
          <w:rFonts w:ascii="Tahoma" w:hAnsi="Tahoma" w:cs="Tahoma"/>
          <w:sz w:val="18"/>
        </w:rPr>
        <w:t xml:space="preserve">-MG, não </w:t>
      </w:r>
      <w:r>
        <w:rPr>
          <w:rFonts w:ascii="Tahoma" w:hAnsi="Tahoma" w:cs="Tahoma"/>
          <w:sz w:val="18"/>
        </w:rPr>
        <w:t xml:space="preserve">receberá </w:t>
      </w:r>
      <w:r w:rsidRPr="00785291">
        <w:rPr>
          <w:rFonts w:ascii="Tahoma" w:hAnsi="Tahoma" w:cs="Tahoma"/>
          <w:sz w:val="18"/>
        </w:rPr>
        <w:t xml:space="preserve">envelopes PROPOSTA COMERCIAL e DOCUMENTAÇÃO DE HABILITAÇÃO que não sejam </w:t>
      </w:r>
      <w:proofErr w:type="gramStart"/>
      <w:r w:rsidRPr="00785291">
        <w:rPr>
          <w:rFonts w:ascii="Tahoma" w:hAnsi="Tahoma" w:cs="Tahoma"/>
          <w:sz w:val="18"/>
        </w:rPr>
        <w:t>entregues ao Pregoeiro designado, no local, data e horário, definido</w:t>
      </w:r>
      <w:proofErr w:type="gramEnd"/>
      <w:r w:rsidRPr="00785291">
        <w:rPr>
          <w:rFonts w:ascii="Tahoma" w:hAnsi="Tahoma" w:cs="Tahoma"/>
          <w:sz w:val="18"/>
        </w:rPr>
        <w:t xml:space="preserve"> preâmbulo deste Edital. </w:t>
      </w:r>
    </w:p>
    <w:p w:rsidR="008D6483"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8"/>
        </w:rPr>
      </w:pPr>
    </w:p>
    <w:p w:rsidR="008D6483" w:rsidRDefault="008D6483" w:rsidP="008D6483">
      <w:pPr>
        <w:ind w:left="284" w:right="-41" w:hanging="284"/>
        <w:jc w:val="both"/>
        <w:rPr>
          <w:rFonts w:ascii="Tahoma" w:hAnsi="Tahoma" w:cs="Tahoma"/>
          <w:sz w:val="18"/>
        </w:rPr>
      </w:pPr>
      <w:r w:rsidRPr="00785291">
        <w:rPr>
          <w:rFonts w:ascii="Tahoma" w:hAnsi="Tahoma" w:cs="Tahoma"/>
          <w:sz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 em arquivo </w:t>
      </w:r>
      <w:proofErr w:type="gramStart"/>
      <w:r>
        <w:rPr>
          <w:rFonts w:ascii="Tahoma" w:hAnsi="Tahoma" w:cs="Tahoma"/>
          <w:sz w:val="18"/>
        </w:rPr>
        <w:t>(.</w:t>
      </w:r>
      <w:proofErr w:type="gramEnd"/>
      <w:r>
        <w:rPr>
          <w:rFonts w:ascii="Tahoma" w:hAnsi="Tahoma" w:cs="Tahoma"/>
          <w:sz w:val="18"/>
        </w:rPr>
        <w:t>XLS).</w:t>
      </w:r>
    </w:p>
    <w:p w:rsidR="008D6483" w:rsidRDefault="008D6483" w:rsidP="008D6483">
      <w:pPr>
        <w:ind w:left="284" w:right="-41" w:hanging="284"/>
        <w:jc w:val="both"/>
        <w:rPr>
          <w:rFonts w:ascii="Tahoma" w:hAnsi="Tahoma" w:cs="Tahoma"/>
          <w:sz w:val="18"/>
        </w:rPr>
      </w:pPr>
    </w:p>
    <w:p w:rsidR="008D6483" w:rsidRDefault="008D6483" w:rsidP="008D6483">
      <w:pPr>
        <w:ind w:left="284" w:right="-41"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sz w:val="18"/>
        </w:rPr>
        <w:t>PENDRIVE-CD ou DVD</w:t>
      </w:r>
      <w:r>
        <w:rPr>
          <w:rFonts w:ascii="Tahoma" w:hAnsi="Tahoma" w:cs="Tahoma"/>
          <w:sz w:val="18"/>
        </w:rPr>
        <w:t xml:space="preserve"> e colocar dentro do referido envelope juntamente com a proposta. Tal solicitação se justifica devido </w:t>
      </w:r>
      <w:proofErr w:type="gramStart"/>
      <w:r>
        <w:rPr>
          <w:rFonts w:ascii="Tahoma" w:hAnsi="Tahoma" w:cs="Tahoma"/>
          <w:sz w:val="18"/>
        </w:rPr>
        <w:t>a</w:t>
      </w:r>
      <w:proofErr w:type="gramEnd"/>
      <w:r>
        <w:rPr>
          <w:rFonts w:ascii="Tahoma" w:hAnsi="Tahoma" w:cs="Tahoma"/>
          <w:sz w:val="18"/>
        </w:rPr>
        <w:t xml:space="preserve"> facilidade na conferência e atendimento ao sistema SICOM. A não apresentação da proposta em sistema de arquivo gravado nos termos acima, não implica e nem desclassifica a licitante. </w:t>
      </w:r>
    </w:p>
    <w:p w:rsidR="008D6483" w:rsidRDefault="008D6483" w:rsidP="008D6483">
      <w:pPr>
        <w:ind w:left="284" w:right="-41" w:hanging="284"/>
        <w:jc w:val="both"/>
        <w:rPr>
          <w:rFonts w:ascii="Tahoma" w:hAnsi="Tahoma" w:cs="Tahoma"/>
          <w:sz w:val="18"/>
        </w:rPr>
      </w:pPr>
    </w:p>
    <w:p w:rsidR="008D6483" w:rsidRPr="00785291" w:rsidRDefault="008D6483" w:rsidP="008D6483">
      <w:pPr>
        <w:ind w:right="-29"/>
        <w:jc w:val="both"/>
        <w:rPr>
          <w:rFonts w:ascii="Tahoma" w:hAnsi="Tahoma" w:cs="Tahoma"/>
          <w:sz w:val="18"/>
        </w:rPr>
      </w:pPr>
      <w:r w:rsidRPr="00785291">
        <w:rPr>
          <w:rStyle w:val="Forte"/>
          <w:rFonts w:ascii="Tahoma" w:hAnsi="Tahoma" w:cs="Tahoma"/>
          <w:sz w:val="18"/>
        </w:rPr>
        <w:t>V - DO CONTEÚDO DO ENVELOPE PROPOSTA</w:t>
      </w:r>
    </w:p>
    <w:p w:rsidR="008D6483" w:rsidRPr="00785291" w:rsidRDefault="008D6483" w:rsidP="008D6483">
      <w:pPr>
        <w:ind w:left="284" w:right="-41" w:hanging="284"/>
        <w:jc w:val="both"/>
        <w:rPr>
          <w:rFonts w:ascii="Tahoma" w:hAnsi="Tahoma" w:cs="Tahoma"/>
          <w:sz w:val="6"/>
        </w:rPr>
      </w:pPr>
    </w:p>
    <w:p w:rsidR="008D6483" w:rsidRPr="00785291" w:rsidRDefault="008D6483" w:rsidP="008D6483">
      <w:pPr>
        <w:ind w:left="284" w:right="-41" w:hanging="284"/>
        <w:jc w:val="both"/>
        <w:rPr>
          <w:rStyle w:val="Forte"/>
          <w:rFonts w:ascii="Tahoma" w:hAnsi="Tahoma" w:cs="Tahoma"/>
          <w:sz w:val="8"/>
        </w:rPr>
      </w:pPr>
    </w:p>
    <w:p w:rsidR="008D6483" w:rsidRDefault="008D6483" w:rsidP="008D6483">
      <w:pPr>
        <w:ind w:right="-41"/>
        <w:jc w:val="both"/>
        <w:rPr>
          <w:rFonts w:ascii="Tahoma" w:hAnsi="Tahoma" w:cs="Tahoma"/>
          <w:sz w:val="18"/>
        </w:rPr>
      </w:pPr>
      <w:r w:rsidRPr="00785291">
        <w:rPr>
          <w:rFonts w:ascii="Tahoma" w:hAnsi="Tahoma" w:cs="Tahoma"/>
          <w:sz w:val="18"/>
        </w:rPr>
        <w:t>1 - A proposta de preço deverá conter os seguintes elementos:</w:t>
      </w:r>
    </w:p>
    <w:p w:rsidR="008D6483" w:rsidRPr="00785291" w:rsidRDefault="008D6483" w:rsidP="008D6483">
      <w:pPr>
        <w:ind w:right="-41"/>
        <w:jc w:val="both"/>
        <w:rPr>
          <w:rFonts w:ascii="Tahoma" w:hAnsi="Tahoma" w:cs="Tahoma"/>
          <w:sz w:val="18"/>
        </w:rPr>
      </w:pPr>
    </w:p>
    <w:p w:rsidR="008D6483" w:rsidRPr="00785291" w:rsidRDefault="008D6483" w:rsidP="008D6483">
      <w:pPr>
        <w:numPr>
          <w:ilvl w:val="0"/>
          <w:numId w:val="1"/>
        </w:numPr>
        <w:ind w:left="567" w:right="-41" w:hanging="283"/>
        <w:jc w:val="both"/>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8D6483" w:rsidRPr="00785291" w:rsidRDefault="008D6483" w:rsidP="008D6483">
      <w:pPr>
        <w:numPr>
          <w:ilvl w:val="0"/>
          <w:numId w:val="1"/>
        </w:numPr>
        <w:ind w:left="567" w:right="-41" w:hanging="283"/>
        <w:jc w:val="both"/>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8D6483" w:rsidRPr="00785291" w:rsidRDefault="008D6483" w:rsidP="008D6483">
      <w:pPr>
        <w:numPr>
          <w:ilvl w:val="0"/>
          <w:numId w:val="1"/>
        </w:numPr>
        <w:ind w:left="567" w:right="-41" w:hanging="283"/>
        <w:jc w:val="both"/>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8D6483" w:rsidRPr="00785291" w:rsidRDefault="008D6483" w:rsidP="008D6483">
      <w:pPr>
        <w:numPr>
          <w:ilvl w:val="0"/>
          <w:numId w:val="1"/>
        </w:numPr>
        <w:ind w:left="567" w:right="-41" w:hanging="283"/>
        <w:jc w:val="both"/>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8D6483" w:rsidRPr="00785291" w:rsidRDefault="008D6483" w:rsidP="008D6483">
      <w:pPr>
        <w:numPr>
          <w:ilvl w:val="0"/>
          <w:numId w:val="1"/>
        </w:numPr>
        <w:ind w:left="567" w:right="-41" w:hanging="283"/>
        <w:jc w:val="both"/>
        <w:rPr>
          <w:rFonts w:ascii="Tahoma" w:hAnsi="Tahoma" w:cs="Tahoma"/>
          <w:sz w:val="18"/>
        </w:rPr>
      </w:pPr>
      <w:proofErr w:type="gramStart"/>
      <w:r w:rsidRPr="00785291">
        <w:rPr>
          <w:rFonts w:ascii="Tahoma" w:hAnsi="Tahoma" w:cs="Tahoma"/>
          <w:sz w:val="18"/>
        </w:rPr>
        <w:t>no</w:t>
      </w:r>
      <w:proofErr w:type="gramEnd"/>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o licitante deverá informar o preço unitário do item e o preço total.</w:t>
      </w:r>
      <w:r>
        <w:rPr>
          <w:rFonts w:ascii="Tahoma" w:hAnsi="Tahoma" w:cs="Tahoma"/>
          <w:sz w:val="18"/>
        </w:rPr>
        <w:t xml:space="preserve"> </w:t>
      </w:r>
      <w:r w:rsidRPr="00785291">
        <w:rPr>
          <w:rFonts w:ascii="Tahoma" w:hAnsi="Tahoma" w:cs="Tahoma"/>
          <w:sz w:val="18"/>
        </w:rPr>
        <w:t xml:space="preserve"> </w:t>
      </w:r>
    </w:p>
    <w:p w:rsidR="008D6483" w:rsidRDefault="008D6483" w:rsidP="008D6483">
      <w:pPr>
        <w:numPr>
          <w:ilvl w:val="0"/>
          <w:numId w:val="1"/>
        </w:numPr>
        <w:ind w:left="567" w:right="-41" w:hanging="283"/>
        <w:jc w:val="both"/>
        <w:rPr>
          <w:rFonts w:ascii="Tahoma" w:hAnsi="Tahoma" w:cs="Tahoma"/>
          <w:sz w:val="18"/>
          <w:szCs w:val="18"/>
        </w:rPr>
      </w:pPr>
      <w:proofErr w:type="gramStart"/>
      <w:r w:rsidRPr="00785291">
        <w:rPr>
          <w:rFonts w:ascii="Tahoma" w:hAnsi="Tahoma" w:cs="Tahoma"/>
          <w:sz w:val="18"/>
        </w:rPr>
        <w:t>p</w:t>
      </w:r>
      <w:r w:rsidRPr="00F768BA">
        <w:rPr>
          <w:rFonts w:ascii="Tahoma" w:hAnsi="Tahoma" w:cs="Tahoma"/>
          <w:sz w:val="18"/>
          <w:szCs w:val="18"/>
        </w:rPr>
        <w:t>razo</w:t>
      </w:r>
      <w:proofErr w:type="gramEnd"/>
      <w:r w:rsidRPr="00F768BA">
        <w:rPr>
          <w:rFonts w:ascii="Tahoma" w:hAnsi="Tahoma" w:cs="Tahoma"/>
          <w:sz w:val="18"/>
          <w:szCs w:val="18"/>
        </w:rPr>
        <w:t xml:space="preserve"> de validade da proposta de no mínimo 60 (sessenta) dias;</w:t>
      </w:r>
    </w:p>
    <w:p w:rsidR="008D6483" w:rsidRPr="00F768BA" w:rsidRDefault="008D6483" w:rsidP="008D6483">
      <w:pPr>
        <w:ind w:left="567" w:right="-41"/>
        <w:jc w:val="both"/>
        <w:rPr>
          <w:rFonts w:ascii="Tahoma" w:hAnsi="Tahoma" w:cs="Tahoma"/>
          <w:sz w:val="18"/>
          <w:szCs w:val="18"/>
        </w:rPr>
      </w:pPr>
    </w:p>
    <w:p w:rsidR="008D6483" w:rsidRPr="00785291" w:rsidRDefault="008D6483" w:rsidP="008D6483">
      <w:pPr>
        <w:ind w:right="-41"/>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8D6483" w:rsidRPr="00785291" w:rsidRDefault="008D6483" w:rsidP="008D6483">
      <w:pPr>
        <w:ind w:right="-41"/>
        <w:jc w:val="both"/>
        <w:rPr>
          <w:rFonts w:ascii="Tahoma" w:hAnsi="Tahoma" w:cs="Tahoma"/>
          <w:color w:val="000000"/>
          <w:sz w:val="18"/>
        </w:rPr>
      </w:pPr>
    </w:p>
    <w:p w:rsidR="008D6483" w:rsidRDefault="008D6483" w:rsidP="008D6483">
      <w:pPr>
        <w:autoSpaceDE w:val="0"/>
        <w:autoSpaceDN w:val="0"/>
        <w:adjustRightInd w:val="0"/>
        <w:spacing w:line="360" w:lineRule="auto"/>
        <w:ind w:right="-41"/>
        <w:jc w:val="both"/>
        <w:rPr>
          <w:rFonts w:ascii="Tahoma" w:hAnsi="Tahoma" w:cs="Tahoma"/>
          <w:sz w:val="18"/>
          <w:szCs w:val="18"/>
        </w:rPr>
      </w:pPr>
      <w:r>
        <w:rPr>
          <w:rFonts w:ascii="Tahoma" w:hAnsi="Tahoma" w:cs="Tahoma"/>
          <w:sz w:val="18"/>
          <w:szCs w:val="18"/>
          <w:highlight w:val="lightGray"/>
        </w:rPr>
        <w:t xml:space="preserve">3 -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8D6483" w:rsidRDefault="008D6483" w:rsidP="008D6483">
      <w:pPr>
        <w:autoSpaceDE w:val="0"/>
        <w:autoSpaceDN w:val="0"/>
        <w:adjustRightInd w:val="0"/>
        <w:spacing w:line="360" w:lineRule="auto"/>
        <w:ind w:right="-41"/>
        <w:jc w:val="both"/>
        <w:rPr>
          <w:rFonts w:ascii="Tahoma" w:hAnsi="Tahoma" w:cs="Tahoma"/>
          <w:sz w:val="18"/>
          <w:szCs w:val="18"/>
        </w:rPr>
      </w:pPr>
    </w:p>
    <w:p w:rsidR="008D6483" w:rsidRPr="008E27CB" w:rsidRDefault="008D6483" w:rsidP="008D6483">
      <w:pPr>
        <w:autoSpaceDE w:val="0"/>
        <w:autoSpaceDN w:val="0"/>
        <w:adjustRightInd w:val="0"/>
        <w:ind w:right="-41"/>
        <w:jc w:val="both"/>
        <w:rPr>
          <w:rStyle w:val="Forte"/>
          <w:rFonts w:ascii="Tahoma" w:hAnsi="Tahoma" w:cs="Tahoma"/>
          <w:sz w:val="18"/>
          <w:szCs w:val="18"/>
        </w:rPr>
      </w:pPr>
      <w:r w:rsidRPr="008E27CB">
        <w:rPr>
          <w:rFonts w:ascii="Tahoma" w:eastAsia="Calibri" w:hAnsi="Tahoma" w:cs="Tahoma"/>
          <w:bCs/>
          <w:sz w:val="18"/>
          <w:szCs w:val="18"/>
        </w:rPr>
        <w:lastRenderedPageBreak/>
        <w:t>4.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8D6483" w:rsidRDefault="008D6483" w:rsidP="008D6483">
      <w:pPr>
        <w:ind w:right="-41"/>
        <w:jc w:val="both"/>
        <w:rPr>
          <w:rStyle w:val="Forte"/>
          <w:rFonts w:ascii="Tahoma" w:hAnsi="Tahoma" w:cs="Tahoma"/>
          <w:sz w:val="18"/>
        </w:rPr>
      </w:pPr>
    </w:p>
    <w:p w:rsidR="008D6483" w:rsidRPr="00785291" w:rsidRDefault="008D6483" w:rsidP="008D6483">
      <w:pPr>
        <w:ind w:right="-41"/>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8D6483" w:rsidRPr="00785291" w:rsidRDefault="008D6483" w:rsidP="008D6483">
      <w:pPr>
        <w:ind w:right="-41"/>
        <w:jc w:val="both"/>
        <w:rPr>
          <w:rFonts w:ascii="Tahoma" w:hAnsi="Tahoma" w:cs="Tahoma"/>
          <w:sz w:val="18"/>
        </w:rPr>
      </w:pPr>
    </w:p>
    <w:p w:rsidR="008D6483" w:rsidRPr="00785291" w:rsidRDefault="008D6483" w:rsidP="008D6483">
      <w:pPr>
        <w:pStyle w:val="Textoembloco"/>
        <w:ind w:left="0" w:right="-41"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8D6483" w:rsidRPr="00785291" w:rsidRDefault="008D6483" w:rsidP="008D6483">
      <w:pPr>
        <w:pStyle w:val="Textoembloco"/>
        <w:ind w:right="-41"/>
        <w:rPr>
          <w:rFonts w:ascii="Tahoma" w:hAnsi="Tahoma" w:cs="Tahoma"/>
        </w:rPr>
      </w:pPr>
    </w:p>
    <w:p w:rsidR="008D6483" w:rsidRDefault="008D6483" w:rsidP="008D6483">
      <w:pPr>
        <w:pStyle w:val="Recuodecorpodetexto"/>
        <w:ind w:right="-41"/>
        <w:rPr>
          <w:rFonts w:ascii="Tahoma" w:hAnsi="Tahoma" w:cs="Tahoma"/>
          <w:sz w:val="18"/>
        </w:rPr>
      </w:pPr>
      <w:r w:rsidRPr="00785291">
        <w:rPr>
          <w:rFonts w:ascii="Tahoma" w:hAnsi="Tahoma" w:cs="Tahoma"/>
          <w:sz w:val="18"/>
        </w:rPr>
        <w:t>2-</w:t>
      </w:r>
      <w:r>
        <w:rPr>
          <w:rFonts w:ascii="Tahoma" w:hAnsi="Tahoma" w:cs="Tahoma"/>
          <w:sz w:val="18"/>
        </w:rPr>
        <w:t>Para habilitação será exigida, exclusivamente, os seguintes documentos:</w:t>
      </w:r>
    </w:p>
    <w:p w:rsidR="008D6483" w:rsidRDefault="008D6483" w:rsidP="008D6483">
      <w:pPr>
        <w:pStyle w:val="Recuodecorpodetexto"/>
        <w:ind w:right="-41"/>
        <w:rPr>
          <w:rFonts w:ascii="Verdana" w:eastAsia="Calibri" w:hAnsi="Verdana" w:cs="Verdana"/>
          <w:color w:val="000000"/>
          <w:lang w:eastAsia="en-US"/>
        </w:rPr>
      </w:pPr>
    </w:p>
    <w:p w:rsidR="008D6483" w:rsidRPr="0008392A" w:rsidRDefault="008D6483" w:rsidP="008D6483">
      <w:pPr>
        <w:autoSpaceDE w:val="0"/>
        <w:autoSpaceDN w:val="0"/>
        <w:adjustRightInd w:val="0"/>
        <w:ind w:right="-41"/>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Pr="003516BC" w:rsidRDefault="008D6483" w:rsidP="008D6483">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8D6483" w:rsidRPr="003516BC" w:rsidRDefault="008D6483" w:rsidP="008D6483">
      <w:pPr>
        <w:pStyle w:val="PargrafodaLista"/>
        <w:ind w:right="-41"/>
        <w:rPr>
          <w:rFonts w:ascii="Tahoma" w:eastAsia="Calibri" w:hAnsi="Tahoma" w:cs="Tahoma"/>
          <w:color w:val="000000"/>
          <w:sz w:val="18"/>
          <w:szCs w:val="18"/>
          <w:lang w:eastAsia="en-US"/>
        </w:rPr>
      </w:pPr>
    </w:p>
    <w:p w:rsidR="008D6483" w:rsidRPr="003516BC" w:rsidRDefault="008D6483" w:rsidP="008D6483">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8D6483" w:rsidRPr="0008392A" w:rsidRDefault="008D6483" w:rsidP="008D6483">
      <w:pPr>
        <w:autoSpaceDE w:val="0"/>
        <w:autoSpaceDN w:val="0"/>
        <w:adjustRightInd w:val="0"/>
        <w:ind w:left="708" w:right="-41"/>
        <w:jc w:val="both"/>
        <w:rPr>
          <w:rFonts w:ascii="Tahoma" w:eastAsia="Calibri" w:hAnsi="Tahoma" w:cs="Tahoma"/>
          <w:color w:val="000000"/>
          <w:sz w:val="18"/>
          <w:szCs w:val="18"/>
          <w:lang w:eastAsia="en-US"/>
        </w:rPr>
      </w:pP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8D6483" w:rsidRDefault="008D6483" w:rsidP="008D6483">
      <w:pPr>
        <w:autoSpaceDE w:val="0"/>
        <w:autoSpaceDN w:val="0"/>
        <w:adjustRightInd w:val="0"/>
        <w:ind w:right="-41"/>
        <w:jc w:val="both"/>
        <w:rPr>
          <w:rFonts w:ascii="Tahoma" w:eastAsia="Calibri" w:hAnsi="Tahoma" w:cs="Tahoma"/>
          <w:b/>
          <w:bCs/>
          <w:color w:val="000000"/>
          <w:sz w:val="18"/>
          <w:szCs w:val="18"/>
          <w:lang w:eastAsia="en-US"/>
        </w:rPr>
      </w:pPr>
    </w:p>
    <w:p w:rsidR="008D6483" w:rsidRPr="003516BC" w:rsidRDefault="008D6483" w:rsidP="008D6483">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8D6483" w:rsidRPr="003516BC" w:rsidRDefault="008D6483" w:rsidP="008D6483">
      <w:pPr>
        <w:pStyle w:val="PargrafodaLista"/>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pStyle w:val="PargrafodaLista"/>
        <w:numPr>
          <w:ilvl w:val="0"/>
          <w:numId w:val="6"/>
        </w:numPr>
        <w:ind w:right="-41"/>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8D6483" w:rsidRPr="00073A3B" w:rsidRDefault="008D6483" w:rsidP="008D6483">
      <w:pPr>
        <w:ind w:right="-41"/>
        <w:rPr>
          <w:rFonts w:ascii="Tahoma" w:eastAsia="Calibri" w:hAnsi="Tahoma" w:cs="Tahoma"/>
          <w:color w:val="000000"/>
          <w:sz w:val="18"/>
          <w:szCs w:val="18"/>
          <w:lang w:eastAsia="en-US"/>
        </w:rPr>
      </w:pPr>
    </w:p>
    <w:p w:rsidR="008D6483" w:rsidRPr="003516BC" w:rsidRDefault="008D6483" w:rsidP="008D6483">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Pr="003516BC" w:rsidRDefault="008D6483" w:rsidP="008D6483">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8D6483" w:rsidRDefault="008D6483" w:rsidP="008D6483">
      <w:pPr>
        <w:pStyle w:val="PargrafodaLista"/>
        <w:ind w:right="-41"/>
        <w:rPr>
          <w:rFonts w:ascii="Tahoma" w:eastAsia="Calibri" w:hAnsi="Tahoma" w:cs="Tahoma"/>
          <w:color w:val="000000"/>
          <w:sz w:val="18"/>
          <w:szCs w:val="18"/>
          <w:lang w:eastAsia="en-US"/>
        </w:rPr>
      </w:pPr>
    </w:p>
    <w:p w:rsidR="008D6483" w:rsidRDefault="008D6483" w:rsidP="008D6483">
      <w:pPr>
        <w:numPr>
          <w:ilvl w:val="0"/>
          <w:numId w:val="6"/>
        </w:numPr>
        <w:autoSpaceDE w:val="0"/>
        <w:autoSpaceDN w:val="0"/>
        <w:adjustRightInd w:val="0"/>
        <w:ind w:right="-41"/>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8D6483" w:rsidRDefault="008D6483" w:rsidP="008D6483">
      <w:pPr>
        <w:pStyle w:val="PargrafodaLista"/>
        <w:ind w:right="-41"/>
        <w:rPr>
          <w:rFonts w:ascii="Tahoma" w:eastAsia="Calibri" w:hAnsi="Tahoma" w:cs="Tahoma"/>
          <w:sz w:val="18"/>
          <w:szCs w:val="18"/>
        </w:rPr>
      </w:pPr>
    </w:p>
    <w:p w:rsidR="008D6483" w:rsidRPr="0030127F" w:rsidRDefault="008D6483" w:rsidP="008D6483">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f1) A inscrição ESTADUAL acima deverá ser apresentada no documento próprio, não aceitando outro tipo de documento para sua eficácia, </w:t>
      </w:r>
      <w:proofErr w:type="gramStart"/>
      <w:r w:rsidRPr="0030127F">
        <w:rPr>
          <w:rFonts w:ascii="Tahoma" w:eastAsia="Calibri" w:hAnsi="Tahoma" w:cs="Tahoma"/>
          <w:i/>
          <w:sz w:val="18"/>
          <w:szCs w:val="18"/>
          <w:lang w:eastAsia="en-US"/>
        </w:rPr>
        <w:t>sob pena</w:t>
      </w:r>
      <w:proofErr w:type="gramEnd"/>
      <w:r w:rsidRPr="0030127F">
        <w:rPr>
          <w:rFonts w:ascii="Tahoma" w:eastAsia="Calibri" w:hAnsi="Tahoma" w:cs="Tahoma"/>
          <w:i/>
          <w:sz w:val="18"/>
          <w:szCs w:val="18"/>
          <w:lang w:eastAsia="en-US"/>
        </w:rPr>
        <w:t xml:space="preserve"> de desclassificação do certame, salvo se empresa não possuir a referida inscrição;</w:t>
      </w:r>
    </w:p>
    <w:p w:rsidR="008D6483" w:rsidRPr="0030127F" w:rsidRDefault="008D6483" w:rsidP="008D6483">
      <w:pPr>
        <w:autoSpaceDE w:val="0"/>
        <w:autoSpaceDN w:val="0"/>
        <w:adjustRightInd w:val="0"/>
        <w:ind w:right="-30"/>
        <w:jc w:val="both"/>
        <w:rPr>
          <w:rFonts w:ascii="Tahoma" w:eastAsia="Calibri" w:hAnsi="Tahoma" w:cs="Tahoma"/>
          <w:i/>
          <w:sz w:val="18"/>
          <w:szCs w:val="18"/>
          <w:lang w:eastAsia="en-US"/>
        </w:rPr>
      </w:pPr>
    </w:p>
    <w:p w:rsidR="008D6483" w:rsidRPr="0030127F" w:rsidRDefault="008D6483" w:rsidP="008D6483">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f2) A inscrição MUNICIPAL não havendo documento próprio para sua apresentação, essa poderá ser comprovada por qua</w:t>
      </w:r>
      <w:r>
        <w:rPr>
          <w:rFonts w:ascii="Tahoma" w:eastAsia="Calibri" w:hAnsi="Tahoma" w:cs="Tahoma"/>
          <w:i/>
          <w:sz w:val="18"/>
          <w:szCs w:val="18"/>
          <w:lang w:eastAsia="en-US"/>
        </w:rPr>
        <w:t>is</w:t>
      </w:r>
      <w:r w:rsidRPr="0030127F">
        <w:rPr>
          <w:rFonts w:ascii="Tahoma" w:eastAsia="Calibri" w:hAnsi="Tahoma" w:cs="Tahoma"/>
          <w:i/>
          <w:sz w:val="18"/>
          <w:szCs w:val="18"/>
          <w:lang w:eastAsia="en-US"/>
        </w:rPr>
        <w:t>quer outro</w:t>
      </w:r>
      <w:r>
        <w:rPr>
          <w:rFonts w:ascii="Tahoma" w:eastAsia="Calibri" w:hAnsi="Tahoma" w:cs="Tahoma"/>
          <w:i/>
          <w:sz w:val="18"/>
          <w:szCs w:val="18"/>
          <w:lang w:eastAsia="en-US"/>
        </w:rPr>
        <w:t>s</w:t>
      </w:r>
      <w:r w:rsidRPr="0030127F">
        <w:rPr>
          <w:rFonts w:ascii="Tahoma" w:eastAsia="Calibri" w:hAnsi="Tahoma" w:cs="Tahoma"/>
          <w:i/>
          <w:sz w:val="18"/>
          <w:szCs w:val="18"/>
          <w:lang w:eastAsia="en-US"/>
        </w:rPr>
        <w:t xml:space="preserve"> documentos que conste a Inscrição Municipal.</w:t>
      </w:r>
    </w:p>
    <w:p w:rsidR="008D6483" w:rsidRPr="001E4516" w:rsidRDefault="008D6483" w:rsidP="008D6483">
      <w:pPr>
        <w:pStyle w:val="PargrafodaLista"/>
        <w:autoSpaceDE w:val="0"/>
        <w:autoSpaceDN w:val="0"/>
        <w:adjustRightInd w:val="0"/>
        <w:ind w:right="-41"/>
        <w:jc w:val="both"/>
        <w:rPr>
          <w:rFonts w:ascii="Tahoma" w:eastAsia="Calibri" w:hAnsi="Tahoma" w:cs="Tahoma"/>
          <w:i/>
          <w:sz w:val="18"/>
          <w:szCs w:val="18"/>
          <w:lang w:eastAsia="en-US"/>
        </w:rPr>
      </w:pPr>
    </w:p>
    <w:p w:rsidR="008D6483"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pStyle w:val="PargrafodaLista"/>
        <w:numPr>
          <w:ilvl w:val="0"/>
          <w:numId w:val="6"/>
        </w:numPr>
        <w:ind w:right="-41"/>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8D6483" w:rsidRDefault="008D6483" w:rsidP="008D6483">
      <w:pPr>
        <w:pStyle w:val="PargrafodaLista"/>
        <w:ind w:right="-41"/>
        <w:rPr>
          <w:rFonts w:ascii="Tahoma" w:hAnsi="Tahoma" w:cs="Tahoma"/>
          <w:sz w:val="18"/>
          <w:szCs w:val="18"/>
        </w:rPr>
      </w:pPr>
    </w:p>
    <w:p w:rsidR="008D6483" w:rsidRDefault="008D6483" w:rsidP="008D648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pStyle w:val="PargrafodaLista"/>
        <w:numPr>
          <w:ilvl w:val="0"/>
          <w:numId w:val="11"/>
        </w:numPr>
        <w:autoSpaceDE w:val="0"/>
        <w:autoSpaceDN w:val="0"/>
        <w:adjustRightInd w:val="0"/>
        <w:ind w:right="-41"/>
        <w:jc w:val="both"/>
        <w:rPr>
          <w:rFonts w:ascii="Tahoma" w:eastAsia="Calibri" w:hAnsi="Tahoma" w:cs="Tahoma"/>
          <w:color w:val="000000"/>
          <w:sz w:val="18"/>
          <w:szCs w:val="18"/>
          <w:lang w:eastAsia="en-US"/>
        </w:rPr>
      </w:pPr>
      <w:r w:rsidRPr="00B1189C">
        <w:rPr>
          <w:rFonts w:ascii="Tahoma" w:eastAsia="Calibri" w:hAnsi="Tahoma" w:cs="Tahoma"/>
          <w:b/>
          <w:color w:val="000000"/>
          <w:sz w:val="18"/>
          <w:szCs w:val="18"/>
          <w:lang w:eastAsia="en-US"/>
        </w:rPr>
        <w:lastRenderedPageBreak/>
        <w:t>CERTIDÃO NEGATIVA DE FALÊNCIA</w:t>
      </w:r>
      <w:r w:rsidRPr="003516BC">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sz w:val="18"/>
          <w:szCs w:val="18"/>
          <w:lang w:eastAsia="en-US"/>
        </w:rPr>
        <w:t xml:space="preserve">90 (noventa) dias </w:t>
      </w:r>
      <w:r w:rsidRPr="003516BC">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8D6483" w:rsidRDefault="008D6483" w:rsidP="008D6483">
      <w:pPr>
        <w:autoSpaceDE w:val="0"/>
        <w:autoSpaceDN w:val="0"/>
        <w:adjustRightInd w:val="0"/>
        <w:ind w:right="-41"/>
        <w:jc w:val="both"/>
        <w:rPr>
          <w:rFonts w:ascii="Tahoma" w:eastAsia="Calibri" w:hAnsi="Tahoma" w:cs="Tahoma"/>
          <w:b/>
          <w:bCs/>
          <w:color w:val="000000"/>
          <w:sz w:val="18"/>
          <w:szCs w:val="18"/>
          <w:lang w:eastAsia="en-US"/>
        </w:rPr>
      </w:pP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OUTRAS DECLARAÇÕES: </w:t>
      </w:r>
    </w:p>
    <w:p w:rsidR="008D6483" w:rsidRDefault="008D6483" w:rsidP="008D6483">
      <w:pPr>
        <w:autoSpaceDE w:val="0"/>
        <w:autoSpaceDN w:val="0"/>
        <w:adjustRightInd w:val="0"/>
        <w:ind w:right="-41"/>
        <w:jc w:val="both"/>
        <w:rPr>
          <w:rFonts w:ascii="Tahoma" w:eastAsia="Calibri" w:hAnsi="Tahoma" w:cs="Tahoma"/>
          <w:b/>
          <w:bCs/>
          <w:color w:val="000000"/>
          <w:sz w:val="18"/>
          <w:szCs w:val="18"/>
          <w:lang w:eastAsia="en-US"/>
        </w:rPr>
      </w:pPr>
    </w:p>
    <w:p w:rsidR="008D6483" w:rsidRPr="003516BC" w:rsidRDefault="008D6483" w:rsidP="008D6483">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w:t>
      </w:r>
      <w:r w:rsidRPr="003516BC">
        <w:rPr>
          <w:rFonts w:ascii="Tahoma" w:eastAsia="Calibri" w:hAnsi="Tahoma" w:cs="Tahoma"/>
          <w:color w:val="000000"/>
          <w:sz w:val="18"/>
          <w:szCs w:val="18"/>
          <w:lang w:eastAsia="en-US"/>
        </w:rPr>
        <w:t xml:space="preserve">cumprimento </w:t>
      </w:r>
      <w:r>
        <w:rPr>
          <w:rFonts w:ascii="Tahoma" w:eastAsia="Calibri" w:hAnsi="Tahoma" w:cs="Tahoma"/>
          <w:color w:val="000000"/>
          <w:sz w:val="18"/>
          <w:szCs w:val="18"/>
          <w:lang w:eastAsia="en-US"/>
        </w:rPr>
        <w:t>ao</w:t>
      </w:r>
      <w:r w:rsidRPr="003516BC">
        <w:rPr>
          <w:rFonts w:ascii="Tahoma" w:eastAsia="Calibri" w:hAnsi="Tahoma" w:cs="Tahoma"/>
          <w:color w:val="000000"/>
          <w:sz w:val="18"/>
          <w:szCs w:val="18"/>
          <w:lang w:eastAsia="en-US"/>
        </w:rPr>
        <w:t xml:space="preserve"> disposto no inciso XXXIII, do art. 7º da Constituição Federal, será </w:t>
      </w:r>
      <w:proofErr w:type="gramStart"/>
      <w:r w:rsidRPr="003516BC">
        <w:rPr>
          <w:rFonts w:ascii="Tahoma" w:eastAsia="Calibri" w:hAnsi="Tahoma" w:cs="Tahoma"/>
          <w:color w:val="000000"/>
          <w:sz w:val="18"/>
          <w:szCs w:val="18"/>
          <w:lang w:eastAsia="en-US"/>
        </w:rPr>
        <w:t>comprovado</w:t>
      </w:r>
      <w:proofErr w:type="gramEnd"/>
      <w:r w:rsidRPr="003516BC">
        <w:rPr>
          <w:rFonts w:ascii="Tahoma" w:eastAsia="Calibri" w:hAnsi="Tahoma"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lang w:eastAsia="en-US"/>
        </w:rPr>
        <w:t xml:space="preserve"> (</w:t>
      </w:r>
      <w:r>
        <w:rPr>
          <w:rFonts w:ascii="Tahoma" w:eastAsia="Calibri" w:hAnsi="Tahoma" w:cs="Tahoma"/>
          <w:b/>
          <w:color w:val="000000"/>
          <w:sz w:val="18"/>
          <w:szCs w:val="18"/>
          <w:lang w:eastAsia="en-US"/>
        </w:rPr>
        <w:t>Anexo V)</w:t>
      </w:r>
      <w:r w:rsidRPr="003516BC">
        <w:rPr>
          <w:rFonts w:ascii="Tahoma" w:eastAsia="Calibri" w:hAnsi="Tahoma" w:cs="Tahoma"/>
          <w:color w:val="000000"/>
          <w:sz w:val="18"/>
          <w:szCs w:val="18"/>
          <w:lang w:eastAsia="en-US"/>
        </w:rPr>
        <w:t xml:space="preserve">; </w:t>
      </w:r>
    </w:p>
    <w:p w:rsidR="008D6483" w:rsidRPr="0008392A"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Declaração de</w:t>
      </w:r>
      <w:r>
        <w:rPr>
          <w:rFonts w:ascii="Tahoma" w:eastAsia="Calibri" w:hAnsi="Tahoma" w:cs="Tahoma"/>
          <w:color w:val="000000"/>
          <w:sz w:val="18"/>
          <w:szCs w:val="18"/>
          <w:lang w:eastAsia="en-US"/>
        </w:rPr>
        <w:t xml:space="preserve"> a licitante</w:t>
      </w:r>
      <w:r w:rsidRPr="003516BC">
        <w:rPr>
          <w:rFonts w:ascii="Tahoma" w:eastAsia="Calibri" w:hAnsi="Tahoma" w:cs="Tahoma"/>
          <w:color w:val="000000"/>
          <w:sz w:val="18"/>
          <w:szCs w:val="18"/>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sz w:val="18"/>
          <w:szCs w:val="18"/>
          <w:lang w:eastAsia="en-US"/>
        </w:rPr>
        <w:t>a habilitação no presente processo licitatório</w:t>
      </w:r>
      <w:proofErr w:type="gramEnd"/>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lang w:eastAsia="en-US"/>
        </w:rPr>
        <w:t xml:space="preserve">(Anexo </w:t>
      </w:r>
      <w:r>
        <w:rPr>
          <w:rFonts w:ascii="Tahoma" w:eastAsia="Calibri" w:hAnsi="Tahoma" w:cs="Tahoma"/>
          <w:b/>
          <w:bCs/>
          <w:color w:val="000000"/>
          <w:sz w:val="18"/>
          <w:szCs w:val="18"/>
          <w:lang w:eastAsia="en-US"/>
        </w:rPr>
        <w:t>VII</w:t>
      </w:r>
      <w:r w:rsidRPr="003516BC">
        <w:rPr>
          <w:rFonts w:ascii="Tahoma" w:eastAsia="Calibri" w:hAnsi="Tahoma" w:cs="Tahoma"/>
          <w:b/>
          <w:bCs/>
          <w:color w:val="000000"/>
          <w:sz w:val="18"/>
          <w:szCs w:val="18"/>
          <w:lang w:eastAsia="en-US"/>
        </w:rPr>
        <w:t>)</w:t>
      </w:r>
      <w:r w:rsidRPr="003516BC">
        <w:rPr>
          <w:rFonts w:ascii="Tahoma" w:eastAsia="Calibri" w:hAnsi="Tahoma" w:cs="Tahoma"/>
          <w:color w:val="000000"/>
          <w:sz w:val="18"/>
          <w:szCs w:val="18"/>
          <w:lang w:eastAsia="en-US"/>
        </w:rPr>
        <w:t xml:space="preserve">; </w:t>
      </w: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proofErr w:type="spellEnd"/>
      <w:proofErr w:type="gramEnd"/>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8D6483"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Default="008D6483" w:rsidP="008D6483">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 xml:space="preserve">Os documentos relacionados no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proofErr w:type="spellEnd"/>
      <w:proofErr w:type="gramEnd"/>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8D6483" w:rsidRDefault="008D6483" w:rsidP="008D6483">
      <w:pPr>
        <w:autoSpaceDE w:val="0"/>
        <w:autoSpaceDN w:val="0"/>
        <w:adjustRightInd w:val="0"/>
        <w:ind w:right="-41"/>
        <w:jc w:val="both"/>
        <w:rPr>
          <w:rFonts w:ascii="Tahoma" w:hAnsi="Tahoma" w:cs="Tahoma"/>
          <w:sz w:val="18"/>
          <w:szCs w:val="18"/>
        </w:rPr>
      </w:pP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5</w:t>
      </w:r>
      <w:r>
        <w:rPr>
          <w:rFonts w:ascii="Tahoma" w:eastAsia="Calibri" w:hAnsi="Tahoma" w:cs="Tahoma"/>
          <w:color w:val="000000"/>
          <w:sz w:val="18"/>
          <w:szCs w:val="18"/>
          <w:lang w:eastAsia="en-US"/>
        </w:rPr>
        <w:t xml:space="preserve"> -</w:t>
      </w:r>
      <w:r w:rsidRPr="00073A3B">
        <w:rPr>
          <w:rFonts w:ascii="Tahoma" w:eastAsia="Calibri" w:hAnsi="Tahoma" w:cs="Tahoma"/>
          <w:color w:val="000000"/>
          <w:sz w:val="18"/>
          <w:szCs w:val="18"/>
          <w:lang w:eastAsia="en-US"/>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073A3B">
        <w:rPr>
          <w:rFonts w:ascii="Tahoma" w:eastAsia="Calibri" w:hAnsi="Tahoma" w:cs="Tahoma"/>
          <w:color w:val="000000"/>
          <w:sz w:val="18"/>
          <w:szCs w:val="18"/>
          <w:lang w:eastAsia="en-US"/>
        </w:rPr>
        <w:t>não-regularização</w:t>
      </w:r>
      <w:proofErr w:type="gramEnd"/>
      <w:r w:rsidRPr="00073A3B">
        <w:rPr>
          <w:rFonts w:ascii="Tahoma" w:eastAsia="Calibri" w:hAnsi="Tahoma" w:cs="Tahoma"/>
          <w:color w:val="000000"/>
          <w:sz w:val="18"/>
          <w:szCs w:val="18"/>
          <w:lang w:eastAsia="en-US"/>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w:t>
      </w:r>
      <w:proofErr w:type="gramStart"/>
      <w:r w:rsidRPr="00073A3B">
        <w:rPr>
          <w:rFonts w:ascii="Tahoma" w:eastAsia="Calibri" w:hAnsi="Tahoma" w:cs="Tahoma"/>
          <w:color w:val="000000"/>
          <w:sz w:val="18"/>
          <w:szCs w:val="18"/>
          <w:lang w:eastAsia="en-US"/>
        </w:rPr>
        <w:t>deverão ser</w:t>
      </w:r>
      <w:proofErr w:type="gramEnd"/>
      <w:r w:rsidRPr="00073A3B">
        <w:rPr>
          <w:rFonts w:ascii="Tahoma" w:eastAsia="Calibri" w:hAnsi="Tahoma" w:cs="Tahoma"/>
          <w:color w:val="000000"/>
          <w:sz w:val="18"/>
          <w:szCs w:val="18"/>
          <w:lang w:eastAsia="en-US"/>
        </w:rPr>
        <w:t xml:space="preserve"> preferencialmente apresentados fora dos ENVELOPES 01e 02.</w:t>
      </w: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7 - Todos os documentos apresentados deverão corresponder unicamente em nome do licitante que se habilita para o certame:</w:t>
      </w: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a) se o licitante for MATRIZ, todos os documentos deverão estar em nome da </w:t>
      </w:r>
      <w:proofErr w:type="gramStart"/>
      <w:r w:rsidRPr="00073A3B">
        <w:rPr>
          <w:rFonts w:ascii="Tahoma" w:eastAsia="Calibri" w:hAnsi="Tahoma" w:cs="Tahoma"/>
          <w:color w:val="000000"/>
          <w:sz w:val="18"/>
          <w:szCs w:val="18"/>
          <w:lang w:eastAsia="en-US"/>
        </w:rPr>
        <w:t>matriz</w:t>
      </w:r>
      <w:proofErr w:type="gramEnd"/>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b) se o licitante for a FILIAL, todos os documentos deverão estar em nome da </w:t>
      </w:r>
      <w:proofErr w:type="gramStart"/>
      <w:r w:rsidRPr="00073A3B">
        <w:rPr>
          <w:rFonts w:ascii="Tahoma" w:eastAsia="Calibri" w:hAnsi="Tahoma" w:cs="Tahoma"/>
          <w:color w:val="000000"/>
          <w:sz w:val="18"/>
          <w:szCs w:val="18"/>
          <w:lang w:eastAsia="en-US"/>
        </w:rPr>
        <w:t>filial</w:t>
      </w:r>
      <w:proofErr w:type="gramEnd"/>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p>
    <w:p w:rsidR="008D6483" w:rsidRPr="00073A3B" w:rsidRDefault="008D6483" w:rsidP="008D6483">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rsidR="008D6483" w:rsidRDefault="008D6483" w:rsidP="008D6483">
      <w:pPr>
        <w:ind w:left="606" w:right="-41"/>
        <w:jc w:val="both"/>
        <w:rPr>
          <w:rFonts w:ascii="Tahoma" w:hAnsi="Tahoma" w:cs="Tahoma"/>
          <w:b/>
          <w:sz w:val="18"/>
          <w:szCs w:val="18"/>
          <w:u w:val="single"/>
        </w:rPr>
      </w:pPr>
    </w:p>
    <w:p w:rsidR="008D6483" w:rsidRPr="00785291" w:rsidRDefault="008D6483" w:rsidP="008D6483">
      <w:pPr>
        <w:ind w:right="-41"/>
        <w:jc w:val="both"/>
        <w:rPr>
          <w:rFonts w:ascii="Tahoma" w:hAnsi="Tahoma" w:cs="Tahoma"/>
          <w:b/>
          <w:sz w:val="18"/>
        </w:rPr>
      </w:pPr>
      <w:r w:rsidRPr="00785291">
        <w:rPr>
          <w:rFonts w:ascii="Tahoma" w:hAnsi="Tahoma" w:cs="Tahoma"/>
          <w:b/>
          <w:sz w:val="18"/>
        </w:rPr>
        <w:t>VII – DO TRATAMENTO DIFERENCIADO – LEI COMPLEMENTAR 123/06</w:t>
      </w:r>
      <w:r>
        <w:rPr>
          <w:rFonts w:ascii="Tahoma" w:hAnsi="Tahoma" w:cs="Tahoma"/>
          <w:b/>
          <w:sz w:val="18"/>
        </w:rPr>
        <w:t xml:space="preserve"> e LEI COMPLEMENTAR 147/14</w:t>
      </w:r>
    </w:p>
    <w:p w:rsidR="008D6483" w:rsidRPr="00785291" w:rsidRDefault="008D6483" w:rsidP="008D6483">
      <w:pPr>
        <w:ind w:right="-41"/>
        <w:jc w:val="both"/>
        <w:rPr>
          <w:rFonts w:ascii="Tahoma" w:hAnsi="Tahoma" w:cs="Tahoma"/>
          <w:b/>
          <w:sz w:val="10"/>
        </w:rPr>
      </w:pPr>
    </w:p>
    <w:p w:rsidR="008D6483" w:rsidRPr="00581CCD" w:rsidRDefault="008D6483" w:rsidP="008D6483">
      <w:pPr>
        <w:ind w:right="-41"/>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8D6483" w:rsidRPr="00581CCD" w:rsidRDefault="008D6483" w:rsidP="008D6483">
      <w:pPr>
        <w:ind w:right="-41"/>
        <w:jc w:val="both"/>
        <w:rPr>
          <w:rFonts w:ascii="Tahoma" w:hAnsi="Tahoma" w:cs="Tahoma"/>
          <w:sz w:val="18"/>
          <w:szCs w:val="18"/>
        </w:rPr>
      </w:pPr>
    </w:p>
    <w:p w:rsidR="008D6483" w:rsidRPr="00581CCD" w:rsidRDefault="008D6483" w:rsidP="008D6483">
      <w:pPr>
        <w:ind w:right="-41"/>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8D6483" w:rsidRPr="00581CCD" w:rsidRDefault="008D6483" w:rsidP="008D6483">
      <w:pPr>
        <w:ind w:right="-41"/>
        <w:jc w:val="both"/>
        <w:rPr>
          <w:rFonts w:ascii="Tahoma" w:hAnsi="Tahoma" w:cs="Tahoma"/>
          <w:sz w:val="18"/>
          <w:szCs w:val="18"/>
        </w:rPr>
      </w:pPr>
    </w:p>
    <w:p w:rsidR="008D6483" w:rsidRPr="002F7F58" w:rsidRDefault="008D6483" w:rsidP="008D6483">
      <w:pPr>
        <w:numPr>
          <w:ilvl w:val="0"/>
          <w:numId w:val="5"/>
        </w:numPr>
        <w:ind w:right="-41"/>
        <w:jc w:val="both"/>
        <w:rPr>
          <w:rFonts w:ascii="Tahoma" w:hAnsi="Tahoma" w:cs="Tahoma"/>
          <w:sz w:val="18"/>
          <w:szCs w:val="18"/>
        </w:rPr>
      </w:pPr>
      <w:r w:rsidRPr="0023373B">
        <w:rPr>
          <w:rFonts w:ascii="Verdana" w:hAnsi="Verdana"/>
          <w:sz w:val="18"/>
          <w:szCs w:val="18"/>
        </w:rPr>
        <w:t xml:space="preserve">DECLARAÇÃO que enquadra na citada lei, conforme modelo contido no </w:t>
      </w:r>
      <w:r>
        <w:rPr>
          <w:rFonts w:ascii="Verdana" w:hAnsi="Verdana"/>
          <w:b/>
          <w:sz w:val="18"/>
          <w:szCs w:val="18"/>
          <w:u w:val="single"/>
        </w:rPr>
        <w:t>A</w:t>
      </w:r>
      <w:r w:rsidRPr="002F7F58">
        <w:rPr>
          <w:rFonts w:ascii="Verdana" w:hAnsi="Verdana"/>
          <w:b/>
          <w:sz w:val="18"/>
          <w:szCs w:val="18"/>
          <w:u w:val="single"/>
        </w:rPr>
        <w:t>nexo IX</w:t>
      </w:r>
      <w:r w:rsidRPr="0023373B">
        <w:rPr>
          <w:rFonts w:ascii="Verdana" w:hAnsi="Verdana"/>
          <w:sz w:val="18"/>
          <w:szCs w:val="18"/>
        </w:rPr>
        <w:t xml:space="preserve"> </w:t>
      </w:r>
      <w:r>
        <w:rPr>
          <w:rFonts w:ascii="Verdana" w:hAnsi="Verdana"/>
          <w:sz w:val="18"/>
          <w:szCs w:val="18"/>
        </w:rPr>
        <w:t>ou</w:t>
      </w:r>
      <w:r w:rsidRPr="0023373B">
        <w:rPr>
          <w:rFonts w:ascii="Verdana" w:hAnsi="Verdana"/>
          <w:sz w:val="18"/>
          <w:szCs w:val="18"/>
        </w:rPr>
        <w:t xml:space="preserve"> deverá apresentar a DECLARAÇÃO DE ENQUADRAMENTO OU CERTIDÃO SIMPLIFICADA, ambas expedidas pela respectiva junta comercial com data de expedição do exercício </w:t>
      </w:r>
      <w:proofErr w:type="gramStart"/>
      <w:r w:rsidRPr="0023373B">
        <w:rPr>
          <w:rFonts w:ascii="Verdana" w:hAnsi="Verdana"/>
          <w:sz w:val="18"/>
          <w:szCs w:val="18"/>
        </w:rPr>
        <w:t>atual</w:t>
      </w:r>
      <w:proofErr w:type="gramEnd"/>
    </w:p>
    <w:p w:rsidR="008D6483" w:rsidRPr="00581CCD" w:rsidRDefault="008D6483" w:rsidP="008D6483">
      <w:pPr>
        <w:ind w:left="720" w:right="-41"/>
        <w:jc w:val="both"/>
        <w:rPr>
          <w:rFonts w:ascii="Tahoma" w:hAnsi="Tahoma" w:cs="Tahoma"/>
          <w:sz w:val="18"/>
          <w:szCs w:val="18"/>
        </w:rPr>
      </w:pPr>
    </w:p>
    <w:p w:rsidR="008D6483" w:rsidRDefault="008D6483" w:rsidP="008D6483">
      <w:pPr>
        <w:ind w:left="284" w:right="-41"/>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8D6483" w:rsidRPr="00785291" w:rsidRDefault="008D6483" w:rsidP="008D6483">
      <w:pPr>
        <w:ind w:left="284" w:right="-41"/>
        <w:jc w:val="both"/>
        <w:rPr>
          <w:rFonts w:ascii="Tahoma" w:hAnsi="Tahoma" w:cs="Tahoma"/>
          <w:sz w:val="18"/>
        </w:rPr>
      </w:pPr>
    </w:p>
    <w:p w:rsidR="008D6483" w:rsidRPr="00785291" w:rsidRDefault="008D6483" w:rsidP="008D6483">
      <w:pPr>
        <w:ind w:right="-41"/>
        <w:jc w:val="both"/>
        <w:rPr>
          <w:rFonts w:ascii="Tahoma" w:hAnsi="Tahoma" w:cs="Tahoma"/>
          <w:sz w:val="18"/>
        </w:rPr>
      </w:pPr>
      <w:r w:rsidRPr="00785291">
        <w:rPr>
          <w:rStyle w:val="Forte"/>
          <w:rFonts w:ascii="Tahoma" w:hAnsi="Tahoma" w:cs="Tahoma"/>
          <w:sz w:val="18"/>
        </w:rPr>
        <w:t>VIII - DO PROCEDIMENTO E DO JULGAMENTO</w:t>
      </w:r>
    </w:p>
    <w:p w:rsidR="008D6483" w:rsidRPr="00785291" w:rsidRDefault="008D6483" w:rsidP="008D6483">
      <w:pPr>
        <w:ind w:right="-41"/>
        <w:jc w:val="both"/>
        <w:rPr>
          <w:rFonts w:ascii="Tahoma" w:hAnsi="Tahoma" w:cs="Tahoma"/>
          <w:sz w:val="6"/>
        </w:rPr>
      </w:pPr>
    </w:p>
    <w:p w:rsidR="008D6483" w:rsidRPr="00785291" w:rsidRDefault="008D6483" w:rsidP="008D6483">
      <w:pPr>
        <w:ind w:right="-41"/>
        <w:jc w:val="both"/>
        <w:rPr>
          <w:rFonts w:ascii="Tahoma" w:hAnsi="Tahoma" w:cs="Tahoma"/>
          <w:sz w:val="6"/>
        </w:rPr>
      </w:pPr>
    </w:p>
    <w:p w:rsidR="008D6483" w:rsidRDefault="008D6483" w:rsidP="008D6483">
      <w:pPr>
        <w:ind w:left="284" w:right="-41"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8D6483" w:rsidRPr="00785291" w:rsidRDefault="008D6483" w:rsidP="008D6483">
      <w:pPr>
        <w:ind w:left="284" w:right="-41" w:hanging="284"/>
        <w:jc w:val="both"/>
        <w:rPr>
          <w:rFonts w:ascii="Tahoma" w:hAnsi="Tahoma" w:cs="Tahoma"/>
          <w:sz w:val="18"/>
        </w:rPr>
      </w:pPr>
    </w:p>
    <w:p w:rsidR="008D6483" w:rsidRPr="00785291" w:rsidRDefault="008D6483" w:rsidP="008D6483">
      <w:pPr>
        <w:pStyle w:val="Textoembloco"/>
        <w:ind w:right="-41"/>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8D6483" w:rsidRDefault="008D6483" w:rsidP="008D6483">
      <w:pPr>
        <w:ind w:left="284" w:right="-41" w:hanging="284"/>
        <w:jc w:val="both"/>
        <w:rPr>
          <w:rFonts w:ascii="Tahoma" w:hAnsi="Tahoma" w:cs="Tahoma"/>
          <w:sz w:val="1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numPr>
          <w:ilvl w:val="0"/>
          <w:numId w:val="3"/>
        </w:numPr>
        <w:ind w:right="-41"/>
        <w:jc w:val="both"/>
        <w:rPr>
          <w:rFonts w:ascii="Tahoma" w:hAnsi="Tahoma" w:cs="Tahoma"/>
          <w:sz w:val="18"/>
        </w:rPr>
      </w:pPr>
      <w:r w:rsidRPr="00785291">
        <w:rPr>
          <w:rFonts w:ascii="Tahoma" w:hAnsi="Tahoma" w:cs="Tahoma"/>
          <w:sz w:val="18"/>
        </w:rPr>
        <w:t>Cujo objeto não atenda as especificações, prazos e condições fixados no Edital;</w:t>
      </w:r>
    </w:p>
    <w:p w:rsidR="008D6483" w:rsidRDefault="008D6483" w:rsidP="008D6483">
      <w:pPr>
        <w:numPr>
          <w:ilvl w:val="0"/>
          <w:numId w:val="3"/>
        </w:numPr>
        <w:ind w:right="-41"/>
        <w:jc w:val="both"/>
        <w:rPr>
          <w:rFonts w:ascii="Tahoma" w:hAnsi="Tahoma" w:cs="Tahoma"/>
          <w:sz w:val="18"/>
        </w:rPr>
      </w:pPr>
      <w:r w:rsidRPr="00785291">
        <w:rPr>
          <w:rFonts w:ascii="Tahoma" w:hAnsi="Tahoma" w:cs="Tahoma"/>
          <w:sz w:val="18"/>
        </w:rPr>
        <w:t>Que apresentem preço baseado exclusivamente em</w:t>
      </w:r>
      <w:r>
        <w:rPr>
          <w:rFonts w:ascii="Tahoma" w:hAnsi="Tahoma" w:cs="Tahoma"/>
          <w:sz w:val="18"/>
        </w:rPr>
        <w:t xml:space="preserve"> proposta das demais licitantes;</w:t>
      </w:r>
    </w:p>
    <w:p w:rsidR="008D6483" w:rsidRDefault="008D6483" w:rsidP="008D6483">
      <w:pPr>
        <w:ind w:left="567" w:right="-41" w:hanging="283"/>
        <w:jc w:val="both"/>
        <w:rPr>
          <w:rFonts w:ascii="Tahoma" w:hAnsi="Tahoma" w:cs="Tahoma"/>
          <w:sz w:val="18"/>
        </w:rPr>
      </w:pPr>
    </w:p>
    <w:p w:rsidR="008D6483" w:rsidRDefault="008D6483" w:rsidP="008D6483">
      <w:pPr>
        <w:ind w:left="567" w:right="-41" w:hanging="283"/>
        <w:jc w:val="both"/>
        <w:rPr>
          <w:rFonts w:ascii="Tahoma" w:hAnsi="Tahoma" w:cs="Tahoma"/>
          <w:sz w:val="18"/>
        </w:rPr>
      </w:pPr>
    </w:p>
    <w:p w:rsidR="008D6483" w:rsidRPr="00785291" w:rsidRDefault="008D6483" w:rsidP="008D6483">
      <w:pPr>
        <w:ind w:left="567" w:right="-41"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D6483" w:rsidRPr="00785291" w:rsidRDefault="008D6483" w:rsidP="008D6483">
      <w:pPr>
        <w:ind w:left="567" w:right="-41" w:hanging="283"/>
        <w:jc w:val="both"/>
        <w:rPr>
          <w:rFonts w:ascii="Tahoma" w:hAnsi="Tahoma" w:cs="Tahoma"/>
          <w:sz w:val="8"/>
        </w:rPr>
      </w:pPr>
    </w:p>
    <w:p w:rsidR="008D6483" w:rsidRDefault="008D6483" w:rsidP="008D6483">
      <w:pPr>
        <w:ind w:left="567" w:right="-41"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8D6483" w:rsidRDefault="008D6483" w:rsidP="008D6483">
      <w:pPr>
        <w:ind w:left="567" w:right="-41" w:hanging="283"/>
        <w:jc w:val="both"/>
        <w:rPr>
          <w:rFonts w:ascii="Tahoma" w:hAnsi="Tahoma" w:cs="Tahoma"/>
          <w:sz w:val="18"/>
        </w:rPr>
      </w:pPr>
    </w:p>
    <w:p w:rsidR="008D6483" w:rsidRPr="00557654" w:rsidRDefault="008D6483" w:rsidP="008D6483">
      <w:pPr>
        <w:ind w:left="567" w:right="-41"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Pr>
          <w:rFonts w:ascii="Tahoma" w:hAnsi="Tahoma" w:cs="Tahoma"/>
          <w:b/>
          <w:sz w:val="18"/>
          <w:szCs w:val="18"/>
        </w:rPr>
        <w:t>MENOR PREÇO GLOBAL</w:t>
      </w:r>
      <w:r w:rsidRPr="00557654">
        <w:rPr>
          <w:rFonts w:ascii="Tahoma" w:hAnsi="Tahoma" w:cs="Tahoma"/>
          <w:b/>
          <w:sz w:val="18"/>
          <w:szCs w:val="18"/>
        </w:rPr>
        <w:t>.</w:t>
      </w:r>
    </w:p>
    <w:p w:rsidR="008D6483" w:rsidRPr="00557654" w:rsidRDefault="008D6483" w:rsidP="008D6483">
      <w:pPr>
        <w:ind w:left="567" w:right="-41" w:hanging="283"/>
        <w:jc w:val="both"/>
        <w:rPr>
          <w:rFonts w:ascii="Tahoma" w:hAnsi="Tahoma" w:cs="Tahoma"/>
          <w:sz w:val="1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numPr>
          <w:ilvl w:val="0"/>
          <w:numId w:val="4"/>
        </w:numPr>
        <w:ind w:right="-41"/>
        <w:jc w:val="both"/>
        <w:rPr>
          <w:rFonts w:ascii="Tahoma" w:hAnsi="Tahoma" w:cs="Tahoma"/>
          <w:sz w:val="18"/>
        </w:rPr>
      </w:pPr>
      <w:r w:rsidRPr="00785291">
        <w:rPr>
          <w:rFonts w:ascii="Tahoma" w:hAnsi="Tahoma" w:cs="Tahoma"/>
          <w:sz w:val="18"/>
        </w:rPr>
        <w:t>Seleção da proposta de menor preço e as demais com preços até 10% superiores àquela;</w:t>
      </w:r>
    </w:p>
    <w:p w:rsidR="008D6483" w:rsidRPr="00785291" w:rsidRDefault="008D6483" w:rsidP="008D6483">
      <w:pPr>
        <w:numPr>
          <w:ilvl w:val="0"/>
          <w:numId w:val="4"/>
        </w:numPr>
        <w:ind w:right="-41"/>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8D6483" w:rsidRPr="00785291" w:rsidRDefault="008D6483" w:rsidP="008D6483">
      <w:pPr>
        <w:ind w:left="567" w:right="-41" w:hanging="283"/>
        <w:jc w:val="both"/>
        <w:rPr>
          <w:rFonts w:ascii="Tahoma" w:hAnsi="Tahoma" w:cs="Tahoma"/>
          <w:sz w:val="6"/>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8D6483" w:rsidRPr="00785291" w:rsidRDefault="008D6483" w:rsidP="008D6483">
      <w:pPr>
        <w:ind w:left="567" w:right="-41" w:hanging="283"/>
        <w:jc w:val="both"/>
        <w:rPr>
          <w:rFonts w:ascii="Tahoma" w:hAnsi="Tahoma" w:cs="Tahoma"/>
          <w:sz w:val="18"/>
        </w:rPr>
      </w:pPr>
    </w:p>
    <w:p w:rsidR="008D6483" w:rsidRPr="00785291" w:rsidRDefault="008D6483" w:rsidP="008D6483">
      <w:pPr>
        <w:ind w:left="567" w:right="-41"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8D6483" w:rsidRDefault="008D6483" w:rsidP="008D6483">
      <w:pPr>
        <w:ind w:left="284" w:right="-41" w:hanging="284"/>
        <w:jc w:val="both"/>
        <w:rPr>
          <w:rFonts w:ascii="Tahoma" w:hAnsi="Tahoma" w:cs="Tahoma"/>
          <w:sz w:val="6"/>
        </w:rPr>
      </w:pPr>
    </w:p>
    <w:p w:rsidR="008D6483" w:rsidRDefault="008D6483" w:rsidP="008D6483">
      <w:pPr>
        <w:ind w:left="284" w:right="-41" w:hanging="284"/>
        <w:jc w:val="both"/>
        <w:rPr>
          <w:rFonts w:ascii="Tahoma" w:hAnsi="Tahoma" w:cs="Tahoma"/>
          <w:sz w:val="6"/>
        </w:rPr>
      </w:pPr>
    </w:p>
    <w:p w:rsidR="008D6483" w:rsidRPr="00785291" w:rsidRDefault="008D6483" w:rsidP="008D6483">
      <w:pPr>
        <w:ind w:left="284" w:right="-41" w:hanging="284"/>
        <w:jc w:val="both"/>
        <w:rPr>
          <w:rFonts w:ascii="Tahoma" w:hAnsi="Tahoma" w:cs="Tahoma"/>
          <w:sz w:val="6"/>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8D6483" w:rsidRDefault="008D6483" w:rsidP="008D6483">
      <w:pPr>
        <w:ind w:left="284" w:right="-41" w:hanging="284"/>
        <w:jc w:val="both"/>
        <w:rPr>
          <w:rFonts w:ascii="Tahoma" w:hAnsi="Tahoma" w:cs="Tahoma"/>
          <w:sz w:val="8"/>
        </w:rPr>
      </w:pPr>
    </w:p>
    <w:p w:rsidR="008D6483"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8D6483"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8D6483"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8D6483" w:rsidRDefault="008D6483" w:rsidP="008D6483">
      <w:pPr>
        <w:ind w:right="-41"/>
        <w:jc w:val="both"/>
        <w:rPr>
          <w:rFonts w:ascii="Tahoma" w:hAnsi="Tahoma" w:cs="Tahoma"/>
          <w:sz w:val="10"/>
        </w:rPr>
      </w:pPr>
    </w:p>
    <w:p w:rsidR="008D6483" w:rsidRPr="00785291" w:rsidRDefault="008D6483" w:rsidP="008D6483">
      <w:pPr>
        <w:ind w:right="-41"/>
        <w:jc w:val="both"/>
        <w:rPr>
          <w:rFonts w:ascii="Tahoma" w:hAnsi="Tahoma" w:cs="Tahoma"/>
          <w:sz w:val="10"/>
        </w:rPr>
      </w:pPr>
    </w:p>
    <w:p w:rsidR="008D6483" w:rsidRPr="00785291" w:rsidRDefault="008D6483" w:rsidP="008D6483">
      <w:pPr>
        <w:ind w:left="567" w:right="-41"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8D6483" w:rsidRPr="00785291" w:rsidRDefault="008D6483" w:rsidP="008D6483">
      <w:pPr>
        <w:ind w:right="-41"/>
        <w:jc w:val="both"/>
        <w:rPr>
          <w:rFonts w:ascii="Tahoma" w:hAnsi="Tahoma" w:cs="Tahoma"/>
          <w:sz w:val="6"/>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ind w:right="-41"/>
        <w:jc w:val="both"/>
        <w:rPr>
          <w:rFonts w:ascii="Tahoma" w:hAnsi="Tahoma" w:cs="Tahoma"/>
          <w:sz w:val="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D6483" w:rsidRPr="00785291" w:rsidRDefault="008D6483" w:rsidP="008D6483">
      <w:pPr>
        <w:ind w:right="-41"/>
        <w:jc w:val="both"/>
        <w:rPr>
          <w:rStyle w:val="Forte"/>
          <w:rFonts w:ascii="Tahoma" w:hAnsi="Tahoma" w:cs="Tahoma"/>
          <w:sz w:val="10"/>
        </w:rPr>
      </w:pPr>
    </w:p>
    <w:p w:rsidR="008D6483" w:rsidRPr="00785291" w:rsidRDefault="008D6483" w:rsidP="008D6483">
      <w:pPr>
        <w:ind w:right="-41"/>
        <w:jc w:val="both"/>
        <w:rPr>
          <w:rFonts w:ascii="Tahoma" w:hAnsi="Tahoma" w:cs="Tahoma"/>
          <w:sz w:val="18"/>
        </w:rPr>
      </w:pPr>
      <w:r w:rsidRPr="00785291">
        <w:rPr>
          <w:rStyle w:val="Forte"/>
          <w:rFonts w:ascii="Tahoma" w:hAnsi="Tahoma" w:cs="Tahoma"/>
          <w:sz w:val="18"/>
        </w:rPr>
        <w:lastRenderedPageBreak/>
        <w:t xml:space="preserve">IX - DO RECURSO, DA ADJUDICAÇÃO E DA </w:t>
      </w:r>
      <w:proofErr w:type="gramStart"/>
      <w:r w:rsidRPr="00785291">
        <w:rPr>
          <w:rStyle w:val="Forte"/>
          <w:rFonts w:ascii="Tahoma" w:hAnsi="Tahoma" w:cs="Tahoma"/>
          <w:sz w:val="18"/>
        </w:rPr>
        <w:t>HOMOLOGAÇÃO</w:t>
      </w:r>
      <w:proofErr w:type="gramEnd"/>
    </w:p>
    <w:p w:rsidR="008D6483" w:rsidRDefault="008D6483" w:rsidP="008D6483">
      <w:pPr>
        <w:ind w:right="-41"/>
        <w:jc w:val="both"/>
        <w:rPr>
          <w:rFonts w:ascii="Tahoma" w:hAnsi="Tahoma" w:cs="Tahoma"/>
          <w:sz w:val="6"/>
        </w:rPr>
      </w:pPr>
    </w:p>
    <w:p w:rsidR="008D6483" w:rsidRPr="00785291" w:rsidRDefault="008D6483" w:rsidP="008D6483">
      <w:pPr>
        <w:ind w:right="-41"/>
        <w:jc w:val="both"/>
        <w:rPr>
          <w:rFonts w:ascii="Tahoma" w:hAnsi="Tahoma" w:cs="Tahoma"/>
          <w:sz w:val="6"/>
        </w:rPr>
      </w:pPr>
    </w:p>
    <w:p w:rsidR="008D6483" w:rsidRDefault="008D6483" w:rsidP="008D6483">
      <w:pPr>
        <w:ind w:left="284" w:right="-41" w:hanging="284"/>
        <w:jc w:val="both"/>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w:t>
      </w:r>
      <w:proofErr w:type="gramStart"/>
      <w:r w:rsidRPr="00785291">
        <w:rPr>
          <w:rFonts w:ascii="Tahoma" w:hAnsi="Tahoma" w:cs="Tahoma"/>
          <w:sz w:val="18"/>
        </w:rPr>
        <w:t>3</w:t>
      </w:r>
      <w:proofErr w:type="gramEnd"/>
      <w:r w:rsidRPr="00785291">
        <w:rPr>
          <w:rFonts w:ascii="Tahoma" w:hAnsi="Tahoma" w:cs="Tahoma"/>
          <w:sz w:val="18"/>
        </w:rPr>
        <w:t xml:space="preserve">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8D6483" w:rsidRPr="00785291" w:rsidRDefault="008D6483" w:rsidP="008D6483">
      <w:pPr>
        <w:ind w:left="284" w:right="-41" w:hanging="284"/>
        <w:jc w:val="both"/>
        <w:rPr>
          <w:rFonts w:ascii="Tahoma" w:hAnsi="Tahoma" w:cs="Tahoma"/>
          <w:sz w:val="1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D6483" w:rsidRDefault="008D6483" w:rsidP="008D6483">
      <w:pPr>
        <w:ind w:left="284" w:right="-41" w:hanging="284"/>
        <w:jc w:val="both"/>
        <w:rPr>
          <w:rFonts w:ascii="Tahoma" w:hAnsi="Tahoma" w:cs="Tahoma"/>
          <w:sz w:val="1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8D6483" w:rsidRDefault="008D6483" w:rsidP="008D6483">
      <w:pPr>
        <w:ind w:left="284" w:right="-41" w:hanging="284"/>
        <w:jc w:val="both"/>
        <w:rPr>
          <w:rFonts w:ascii="Tahoma" w:hAnsi="Tahoma" w:cs="Tahoma"/>
          <w:sz w:val="4"/>
        </w:rPr>
      </w:pPr>
    </w:p>
    <w:p w:rsidR="008D6483" w:rsidRPr="00785291" w:rsidRDefault="008D6483" w:rsidP="008D6483">
      <w:pPr>
        <w:ind w:left="284" w:right="-41" w:hanging="284"/>
        <w:jc w:val="both"/>
        <w:rPr>
          <w:rFonts w:ascii="Tahoma" w:hAnsi="Tahoma" w:cs="Tahoma"/>
          <w:sz w:val="4"/>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8D6483"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8"/>
        </w:rPr>
      </w:pPr>
    </w:p>
    <w:p w:rsidR="008D6483" w:rsidRPr="00785291" w:rsidRDefault="008D6483" w:rsidP="008D6483">
      <w:pPr>
        <w:ind w:left="284" w:right="-41" w:hanging="284"/>
        <w:jc w:val="both"/>
        <w:rPr>
          <w:rFonts w:ascii="Tahoma" w:hAnsi="Tahoma" w:cs="Tahoma"/>
          <w:sz w:val="18"/>
        </w:rPr>
      </w:pPr>
      <w:r w:rsidRPr="00785291">
        <w:rPr>
          <w:rFonts w:ascii="Tahoma" w:hAnsi="Tahoma" w:cs="Tahoma"/>
          <w:sz w:val="18"/>
        </w:rPr>
        <w:t>6 - A adjudicação será feita ao menor preço aceitável.</w:t>
      </w:r>
    </w:p>
    <w:p w:rsidR="008D6483" w:rsidRDefault="008D6483" w:rsidP="008D6483">
      <w:pPr>
        <w:ind w:right="-41"/>
        <w:jc w:val="both"/>
        <w:rPr>
          <w:rStyle w:val="Forte"/>
          <w:rFonts w:ascii="Tahoma" w:hAnsi="Tahoma" w:cs="Tahoma"/>
          <w:sz w:val="8"/>
        </w:rPr>
      </w:pPr>
    </w:p>
    <w:p w:rsidR="008D6483" w:rsidRPr="00785291" w:rsidRDefault="008D6483" w:rsidP="008D6483">
      <w:pPr>
        <w:ind w:right="-41"/>
        <w:jc w:val="both"/>
        <w:rPr>
          <w:rStyle w:val="Forte"/>
          <w:rFonts w:ascii="Tahoma" w:hAnsi="Tahoma" w:cs="Tahoma"/>
          <w:sz w:val="8"/>
        </w:rPr>
      </w:pPr>
    </w:p>
    <w:p w:rsidR="008D6483" w:rsidRPr="000D1CD2" w:rsidRDefault="008D6483" w:rsidP="008D6483">
      <w:pPr>
        <w:ind w:right="-41"/>
        <w:jc w:val="both"/>
        <w:rPr>
          <w:rFonts w:ascii="Tahoma" w:hAnsi="Tahoma" w:cs="Tahoma"/>
          <w:b/>
          <w:sz w:val="18"/>
          <w:szCs w:val="18"/>
        </w:rPr>
      </w:pPr>
      <w:r w:rsidRPr="000D1CD2">
        <w:rPr>
          <w:rFonts w:ascii="Tahoma" w:hAnsi="Tahoma" w:cs="Tahoma"/>
          <w:b/>
          <w:sz w:val="18"/>
          <w:szCs w:val="18"/>
        </w:rPr>
        <w:t>X – DO RECEBIMENTO</w:t>
      </w:r>
    </w:p>
    <w:p w:rsidR="008D6483" w:rsidRPr="000D1CD2" w:rsidRDefault="008D6483" w:rsidP="008D6483">
      <w:pPr>
        <w:ind w:right="-41"/>
        <w:jc w:val="both"/>
        <w:rPr>
          <w:rFonts w:ascii="Tahoma" w:hAnsi="Tahoma" w:cs="Tahoma"/>
          <w:b/>
          <w:sz w:val="18"/>
          <w:szCs w:val="18"/>
        </w:rPr>
      </w:pPr>
    </w:p>
    <w:p w:rsidR="008D6483" w:rsidRPr="000D1CD2" w:rsidRDefault="008D6483" w:rsidP="008D6483">
      <w:pPr>
        <w:ind w:right="-41"/>
        <w:jc w:val="both"/>
        <w:rPr>
          <w:rFonts w:ascii="Tahoma" w:hAnsi="Tahoma" w:cs="Tahoma"/>
          <w:sz w:val="18"/>
          <w:szCs w:val="18"/>
        </w:rPr>
      </w:pPr>
      <w:r>
        <w:rPr>
          <w:rFonts w:ascii="Tahoma" w:hAnsi="Tahoma" w:cs="Tahoma"/>
          <w:sz w:val="18"/>
          <w:szCs w:val="18"/>
        </w:rPr>
        <w:t>1 - Os serviços deverão ser prestados</w:t>
      </w:r>
      <w:r w:rsidRPr="000D1CD2">
        <w:rPr>
          <w:rFonts w:ascii="Tahoma" w:hAnsi="Tahoma" w:cs="Tahoma"/>
          <w:sz w:val="18"/>
          <w:szCs w:val="18"/>
        </w:rPr>
        <w:t xml:space="preserve"> na</w:t>
      </w:r>
      <w:r>
        <w:rPr>
          <w:rFonts w:ascii="Tahoma" w:hAnsi="Tahoma" w:cs="Tahoma"/>
          <w:sz w:val="18"/>
          <w:szCs w:val="18"/>
        </w:rPr>
        <w:t>s</w:t>
      </w:r>
      <w:r w:rsidRPr="000D1CD2">
        <w:rPr>
          <w:rFonts w:ascii="Tahoma" w:hAnsi="Tahoma" w:cs="Tahoma"/>
          <w:sz w:val="18"/>
          <w:szCs w:val="18"/>
        </w:rPr>
        <w:t xml:space="preserve"> loc</w:t>
      </w:r>
      <w:r>
        <w:rPr>
          <w:rFonts w:ascii="Tahoma" w:hAnsi="Tahoma" w:cs="Tahoma"/>
          <w:sz w:val="18"/>
          <w:szCs w:val="18"/>
        </w:rPr>
        <w:t>alidades rurais do</w:t>
      </w:r>
      <w:r w:rsidRPr="000D1CD2">
        <w:rPr>
          <w:rFonts w:ascii="Tahoma" w:hAnsi="Tahoma" w:cs="Tahoma"/>
          <w:sz w:val="18"/>
          <w:szCs w:val="18"/>
        </w:rPr>
        <w:t xml:space="preserve"> Município de MONTE AZUL/M</w:t>
      </w:r>
      <w:r>
        <w:rPr>
          <w:rFonts w:ascii="Tahoma" w:hAnsi="Tahoma" w:cs="Tahoma"/>
          <w:sz w:val="18"/>
          <w:szCs w:val="18"/>
        </w:rPr>
        <w:t xml:space="preserve">G, onde </w:t>
      </w:r>
      <w:proofErr w:type="gramStart"/>
      <w:r>
        <w:rPr>
          <w:rFonts w:ascii="Tahoma" w:hAnsi="Tahoma" w:cs="Tahoma"/>
          <w:sz w:val="18"/>
          <w:szCs w:val="18"/>
        </w:rPr>
        <w:t>está</w:t>
      </w:r>
      <w:proofErr w:type="gramEnd"/>
      <w:r>
        <w:rPr>
          <w:rFonts w:ascii="Tahoma" w:hAnsi="Tahoma" w:cs="Tahoma"/>
          <w:sz w:val="18"/>
          <w:szCs w:val="18"/>
        </w:rPr>
        <w:t xml:space="preserve"> localizada as unidades básicas de saúde</w:t>
      </w:r>
      <w:r w:rsidRPr="000D1CD2">
        <w:rPr>
          <w:rFonts w:ascii="Tahoma" w:hAnsi="Tahoma" w:cs="Tahoma"/>
          <w:sz w:val="18"/>
          <w:szCs w:val="18"/>
        </w:rPr>
        <w:t>.</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sidRPr="000D1CD2">
        <w:rPr>
          <w:rFonts w:ascii="Tahoma" w:hAnsi="Tahoma" w:cs="Tahoma"/>
          <w:sz w:val="18"/>
          <w:szCs w:val="18"/>
        </w:rPr>
        <w:t xml:space="preserve">2 – </w:t>
      </w:r>
      <w:r>
        <w:rPr>
          <w:rFonts w:ascii="Tahoma" w:hAnsi="Tahoma" w:cs="Tahoma"/>
          <w:sz w:val="18"/>
          <w:szCs w:val="18"/>
        </w:rPr>
        <w:t>Concluída a prestação dos serviços</w:t>
      </w:r>
      <w:r w:rsidRPr="000D1CD2">
        <w:rPr>
          <w:rFonts w:ascii="Tahoma" w:hAnsi="Tahoma" w:cs="Tahoma"/>
          <w:sz w:val="18"/>
          <w:szCs w:val="18"/>
        </w:rPr>
        <w:t xml:space="preserve">, o recebimento do mesmo dar-se-á, através de vistoria conjunta realizada pela adjudicatária e </w:t>
      </w:r>
      <w:proofErr w:type="gramStart"/>
      <w:r w:rsidRPr="000D1CD2">
        <w:rPr>
          <w:rFonts w:ascii="Tahoma" w:hAnsi="Tahoma" w:cs="Tahoma"/>
          <w:sz w:val="18"/>
          <w:szCs w:val="18"/>
        </w:rPr>
        <w:t>pelo Comissão</w:t>
      </w:r>
      <w:proofErr w:type="gramEnd"/>
      <w:r w:rsidRPr="000D1CD2">
        <w:rPr>
          <w:rFonts w:ascii="Tahoma" w:hAnsi="Tahoma" w:cs="Tahoma"/>
          <w:sz w:val="18"/>
          <w:szCs w:val="18"/>
        </w:rPr>
        <w:t xml:space="preserve"> de Recebimento, conforme preceitua o § 8º do art. 15 da Lei 8.666/93.</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sidRPr="000D1CD2">
        <w:rPr>
          <w:rFonts w:ascii="Tahoma" w:hAnsi="Tahoma" w:cs="Tahoma"/>
          <w:sz w:val="18"/>
          <w:szCs w:val="18"/>
        </w:rPr>
        <w:t>3 – A nota fiscal/fatura, sem qualquer rasura, deve ser emitida pela empresa contratada, em nome da Prefeitura Municipal de Monte Azul/MG e deverá, obrigatoriamente, ser entregue junto com o seu objeto.</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sidRPr="000D1CD2">
        <w:rPr>
          <w:rStyle w:val="Forte"/>
          <w:rFonts w:ascii="Tahoma" w:hAnsi="Tahoma" w:cs="Tahoma"/>
          <w:sz w:val="18"/>
          <w:szCs w:val="18"/>
        </w:rPr>
        <w:t>XI – DOS ENCARGOS</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sidRPr="000D1CD2">
        <w:rPr>
          <w:rFonts w:ascii="Tahoma" w:hAnsi="Tahoma" w:cs="Tahoma"/>
          <w:sz w:val="18"/>
          <w:szCs w:val="18"/>
        </w:rPr>
        <w:t>1 - Incumbe à Contratante:</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sidRPr="000D1CD2">
        <w:rPr>
          <w:rFonts w:ascii="Tahoma" w:hAnsi="Tahoma" w:cs="Tahoma"/>
          <w:sz w:val="18"/>
          <w:szCs w:val="18"/>
        </w:rPr>
        <w:t>1.1 - Conferir as especificações e receber o material objeto deste edital;</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sidRPr="000D1CD2">
        <w:rPr>
          <w:rFonts w:ascii="Tahoma" w:hAnsi="Tahoma" w:cs="Tahoma"/>
          <w:sz w:val="18"/>
          <w:szCs w:val="18"/>
        </w:rPr>
        <w:t>1.2 - Efetuar o pagamento à licitante vencedora, conforme Nota de Empenho;</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sidRPr="000D1CD2">
        <w:rPr>
          <w:rFonts w:ascii="Tahoma" w:hAnsi="Tahoma" w:cs="Tahoma"/>
          <w:sz w:val="18"/>
          <w:szCs w:val="18"/>
        </w:rPr>
        <w:t>2 - Incumbe à Licitante vencedora:</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Pr>
          <w:rFonts w:ascii="Tahoma" w:hAnsi="Tahoma" w:cs="Tahoma"/>
          <w:sz w:val="18"/>
          <w:szCs w:val="18"/>
        </w:rPr>
        <w:t>2.1 - Entregar os serviços</w:t>
      </w:r>
      <w:r w:rsidRPr="000D1CD2">
        <w:rPr>
          <w:rFonts w:ascii="Tahoma" w:hAnsi="Tahoma" w:cs="Tahoma"/>
          <w:sz w:val="18"/>
          <w:szCs w:val="18"/>
        </w:rPr>
        <w:t>, por sua exclusiva conta e responsabilidade, em perfeitas condições, n</w:t>
      </w:r>
      <w:r>
        <w:rPr>
          <w:rFonts w:ascii="Tahoma" w:hAnsi="Tahoma" w:cs="Tahoma"/>
          <w:sz w:val="18"/>
          <w:szCs w:val="18"/>
        </w:rPr>
        <w:t>as unidades básicas de saúde</w:t>
      </w:r>
      <w:r w:rsidRPr="000D1CD2">
        <w:rPr>
          <w:rFonts w:ascii="Tahoma" w:hAnsi="Tahoma" w:cs="Tahoma"/>
          <w:sz w:val="18"/>
          <w:szCs w:val="18"/>
        </w:rPr>
        <w:t>, Zona Rural do m</w:t>
      </w:r>
      <w:r>
        <w:rPr>
          <w:rFonts w:ascii="Tahoma" w:hAnsi="Tahoma" w:cs="Tahoma"/>
          <w:sz w:val="18"/>
          <w:szCs w:val="18"/>
        </w:rPr>
        <w:t>unicípio de Monte Azul/MG, conforme cronograma</w:t>
      </w:r>
      <w:r w:rsidRPr="000D1CD2">
        <w:rPr>
          <w:rFonts w:ascii="Tahoma" w:hAnsi="Tahoma" w:cs="Tahoma"/>
          <w:sz w:val="18"/>
          <w:szCs w:val="18"/>
        </w:rPr>
        <w:t>, a contar da data do recebimento da requisição/Autorização de Fornecimento.</w:t>
      </w:r>
    </w:p>
    <w:p w:rsidR="008D6483" w:rsidRPr="000D1CD2" w:rsidRDefault="008D6483" w:rsidP="008D6483">
      <w:pPr>
        <w:ind w:right="-41"/>
        <w:jc w:val="both"/>
        <w:rPr>
          <w:rFonts w:ascii="Tahoma" w:hAnsi="Tahoma" w:cs="Tahoma"/>
          <w:sz w:val="18"/>
          <w:szCs w:val="18"/>
        </w:rPr>
      </w:pPr>
    </w:p>
    <w:p w:rsidR="008D6483" w:rsidRPr="000D1CD2" w:rsidRDefault="008D6483" w:rsidP="008D6483">
      <w:pPr>
        <w:ind w:right="-41"/>
        <w:jc w:val="both"/>
        <w:rPr>
          <w:rFonts w:ascii="Tahoma" w:hAnsi="Tahoma" w:cs="Tahoma"/>
          <w:sz w:val="18"/>
          <w:szCs w:val="18"/>
        </w:rPr>
      </w:pPr>
      <w:r w:rsidRPr="000D1CD2">
        <w:rPr>
          <w:rFonts w:ascii="Tahoma" w:hAnsi="Tahoma" w:cs="Tahoma"/>
          <w:sz w:val="18"/>
          <w:szCs w:val="18"/>
        </w:rPr>
        <w:t xml:space="preserve">2.2 </w:t>
      </w:r>
      <w:r>
        <w:rPr>
          <w:rFonts w:ascii="Tahoma" w:hAnsi="Tahoma" w:cs="Tahoma"/>
          <w:sz w:val="18"/>
          <w:szCs w:val="18"/>
        </w:rPr>
        <w:t>–</w:t>
      </w:r>
      <w:r w:rsidRPr="000D1CD2">
        <w:rPr>
          <w:rFonts w:ascii="Tahoma" w:hAnsi="Tahoma" w:cs="Tahoma"/>
          <w:sz w:val="18"/>
          <w:szCs w:val="18"/>
        </w:rPr>
        <w:t xml:space="preserve"> Substituir</w:t>
      </w:r>
      <w:r>
        <w:rPr>
          <w:rFonts w:ascii="Tahoma" w:hAnsi="Tahoma" w:cs="Tahoma"/>
          <w:sz w:val="18"/>
          <w:szCs w:val="18"/>
        </w:rPr>
        <w:t>/reparar</w:t>
      </w:r>
      <w:r w:rsidRPr="000D1CD2">
        <w:rPr>
          <w:rFonts w:ascii="Tahoma" w:hAnsi="Tahoma" w:cs="Tahoma"/>
          <w:sz w:val="18"/>
          <w:szCs w:val="18"/>
        </w:rPr>
        <w:t xml:space="preserve"> o bem que estiver danificado, quando da entrega dos mesmos ou quando for utilizado e a Prefeitura Municipal id</w:t>
      </w:r>
      <w:r>
        <w:rPr>
          <w:rFonts w:ascii="Tahoma" w:hAnsi="Tahoma" w:cs="Tahoma"/>
          <w:sz w:val="18"/>
          <w:szCs w:val="18"/>
        </w:rPr>
        <w:t>entificar defeitos dos serviços</w:t>
      </w:r>
      <w:r w:rsidRPr="000D1CD2">
        <w:rPr>
          <w:rFonts w:ascii="Tahoma" w:hAnsi="Tahoma" w:cs="Tahoma"/>
          <w:sz w:val="18"/>
          <w:szCs w:val="18"/>
        </w:rPr>
        <w:t>.</w:t>
      </w:r>
    </w:p>
    <w:p w:rsidR="008D6483" w:rsidRDefault="008D6483" w:rsidP="008D6483">
      <w:pPr>
        <w:ind w:right="-41"/>
        <w:jc w:val="both"/>
        <w:rPr>
          <w:rFonts w:ascii="Tahoma" w:hAnsi="Tahoma" w:cs="Tahoma"/>
          <w:sz w:val="6"/>
        </w:rPr>
      </w:pPr>
    </w:p>
    <w:p w:rsidR="008D6483" w:rsidRDefault="008D6483" w:rsidP="008D6483">
      <w:pPr>
        <w:ind w:right="-41"/>
        <w:jc w:val="both"/>
        <w:rPr>
          <w:rFonts w:ascii="Tahoma" w:hAnsi="Tahoma" w:cs="Tahoma"/>
          <w:sz w:val="6"/>
        </w:rPr>
      </w:pPr>
    </w:p>
    <w:p w:rsidR="008D6483" w:rsidRPr="00785291" w:rsidRDefault="008D6483" w:rsidP="008D6483">
      <w:pPr>
        <w:ind w:right="-41"/>
        <w:jc w:val="both"/>
        <w:rPr>
          <w:rFonts w:ascii="Tahoma" w:hAnsi="Tahoma" w:cs="Tahoma"/>
          <w:sz w:val="6"/>
        </w:rPr>
      </w:pPr>
    </w:p>
    <w:p w:rsidR="008D6483" w:rsidRPr="00785291" w:rsidRDefault="008D6483" w:rsidP="008D6483">
      <w:pPr>
        <w:ind w:right="-41"/>
        <w:jc w:val="both"/>
        <w:rPr>
          <w:rFonts w:ascii="Tahoma" w:hAnsi="Tahoma" w:cs="Tahoma"/>
          <w:sz w:val="18"/>
        </w:rPr>
      </w:pPr>
      <w:r w:rsidRPr="00785291">
        <w:rPr>
          <w:rStyle w:val="Forte"/>
          <w:rFonts w:ascii="Tahoma" w:hAnsi="Tahoma" w:cs="Tahoma"/>
          <w:sz w:val="18"/>
        </w:rPr>
        <w:t>XII - DA FORMA DE PAGAMENTO</w:t>
      </w:r>
    </w:p>
    <w:p w:rsidR="008D6483" w:rsidRPr="00785291" w:rsidRDefault="008D6483" w:rsidP="008D6483">
      <w:pPr>
        <w:ind w:right="-41"/>
        <w:jc w:val="both"/>
        <w:rPr>
          <w:rFonts w:ascii="Tahoma" w:hAnsi="Tahoma" w:cs="Tahoma"/>
          <w:sz w:val="8"/>
        </w:rPr>
      </w:pPr>
    </w:p>
    <w:p w:rsidR="008D6483" w:rsidRPr="00785291" w:rsidRDefault="008D6483" w:rsidP="008D6483">
      <w:pPr>
        <w:ind w:right="-41"/>
        <w:jc w:val="both"/>
        <w:rPr>
          <w:rFonts w:ascii="Tahoma" w:hAnsi="Tahoma" w:cs="Tahoma"/>
          <w:sz w:val="8"/>
        </w:rPr>
      </w:pPr>
    </w:p>
    <w:p w:rsidR="008D6483" w:rsidRPr="00732F0F" w:rsidRDefault="008D6483" w:rsidP="008D6483">
      <w:pPr>
        <w:ind w:right="-41"/>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8D6483" w:rsidRDefault="008D6483" w:rsidP="008D6483">
      <w:pPr>
        <w:ind w:left="1080" w:right="-41"/>
        <w:jc w:val="both"/>
        <w:rPr>
          <w:rFonts w:ascii="Tahoma" w:hAnsi="Tahoma" w:cs="Tahoma"/>
          <w:sz w:val="6"/>
        </w:rPr>
      </w:pPr>
    </w:p>
    <w:p w:rsidR="008D6483" w:rsidRPr="00785291" w:rsidRDefault="008D6483" w:rsidP="008D6483">
      <w:pPr>
        <w:ind w:left="1080" w:right="-41"/>
        <w:jc w:val="both"/>
        <w:rPr>
          <w:rFonts w:ascii="Tahoma" w:hAnsi="Tahoma" w:cs="Tahoma"/>
          <w:sz w:val="6"/>
        </w:rPr>
      </w:pPr>
    </w:p>
    <w:p w:rsidR="008D6483" w:rsidRDefault="008D6483" w:rsidP="008D6483">
      <w:pPr>
        <w:ind w:right="-41"/>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8D6483" w:rsidRDefault="008D6483" w:rsidP="008D6483">
      <w:pPr>
        <w:ind w:right="-41"/>
        <w:jc w:val="both"/>
        <w:rPr>
          <w:rFonts w:ascii="Tahoma" w:hAnsi="Tahoma" w:cs="Tahoma"/>
          <w:sz w:val="18"/>
        </w:rPr>
      </w:pPr>
    </w:p>
    <w:p w:rsidR="008D6483" w:rsidRPr="00785291" w:rsidRDefault="008D6483" w:rsidP="008D6483">
      <w:pPr>
        <w:ind w:right="-41"/>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8D6483" w:rsidRDefault="008D6483" w:rsidP="008D6483">
      <w:pPr>
        <w:ind w:left="1080" w:right="-41"/>
        <w:jc w:val="both"/>
        <w:rPr>
          <w:rFonts w:ascii="Tahoma" w:hAnsi="Tahoma" w:cs="Tahoma"/>
          <w:sz w:val="6"/>
        </w:rPr>
      </w:pPr>
    </w:p>
    <w:p w:rsidR="008D6483" w:rsidRPr="00785291" w:rsidRDefault="008D6483" w:rsidP="008D6483">
      <w:pPr>
        <w:ind w:left="1080" w:right="-41"/>
        <w:jc w:val="both"/>
        <w:rPr>
          <w:rFonts w:ascii="Tahoma" w:hAnsi="Tahoma" w:cs="Tahoma"/>
          <w:sz w:val="6"/>
        </w:rPr>
      </w:pPr>
    </w:p>
    <w:p w:rsidR="008D6483" w:rsidRPr="00785291" w:rsidRDefault="008D6483" w:rsidP="008D6483">
      <w:pPr>
        <w:ind w:right="-41"/>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8D6483" w:rsidRDefault="008D6483" w:rsidP="008D6483">
      <w:pPr>
        <w:ind w:left="1080" w:right="-41"/>
        <w:jc w:val="both"/>
        <w:rPr>
          <w:rFonts w:ascii="Tahoma" w:hAnsi="Tahoma" w:cs="Tahoma"/>
          <w:sz w:val="6"/>
        </w:rPr>
      </w:pPr>
    </w:p>
    <w:p w:rsidR="008D6483" w:rsidRPr="00785291" w:rsidRDefault="008D6483" w:rsidP="008D6483">
      <w:pPr>
        <w:ind w:left="1080" w:right="-41"/>
        <w:jc w:val="both"/>
        <w:rPr>
          <w:rFonts w:ascii="Tahoma" w:hAnsi="Tahoma" w:cs="Tahoma"/>
          <w:sz w:val="6"/>
        </w:rPr>
      </w:pPr>
    </w:p>
    <w:p w:rsidR="008D6483" w:rsidRPr="00785291" w:rsidRDefault="008D6483" w:rsidP="008D6483">
      <w:pPr>
        <w:ind w:right="-41"/>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8D6483" w:rsidRPr="00785291" w:rsidRDefault="008D6483" w:rsidP="008D6483">
      <w:pPr>
        <w:ind w:left="1080" w:right="-41"/>
        <w:jc w:val="both"/>
        <w:rPr>
          <w:rFonts w:ascii="Tahoma" w:hAnsi="Tahoma" w:cs="Tahoma"/>
          <w:sz w:val="4"/>
        </w:rPr>
      </w:pPr>
    </w:p>
    <w:p w:rsidR="008D6483" w:rsidRDefault="008D6483" w:rsidP="008D6483">
      <w:pPr>
        <w:ind w:right="-41"/>
        <w:jc w:val="both"/>
        <w:rPr>
          <w:rFonts w:ascii="Tahoma" w:hAnsi="Tahoma" w:cs="Tahoma"/>
          <w:sz w:val="18"/>
        </w:rPr>
      </w:pPr>
    </w:p>
    <w:p w:rsidR="008D6483" w:rsidRPr="00785291" w:rsidRDefault="008D6483" w:rsidP="008D6483">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8D6483" w:rsidRPr="00785291" w:rsidRDefault="008D6483" w:rsidP="008D6483">
      <w:pPr>
        <w:ind w:left="360" w:right="-41"/>
        <w:jc w:val="both"/>
        <w:rPr>
          <w:rFonts w:ascii="Tahoma" w:hAnsi="Tahoma" w:cs="Tahoma"/>
          <w:sz w:val="8"/>
        </w:rPr>
      </w:pPr>
    </w:p>
    <w:p w:rsidR="008D6483" w:rsidRDefault="008D6483" w:rsidP="008D6483">
      <w:pPr>
        <w:ind w:left="360" w:right="-41"/>
        <w:jc w:val="both"/>
        <w:rPr>
          <w:rFonts w:ascii="Tahoma" w:hAnsi="Tahoma" w:cs="Tahoma"/>
          <w:sz w:val="8"/>
        </w:rPr>
      </w:pPr>
    </w:p>
    <w:p w:rsidR="008D6483" w:rsidRDefault="008D6483" w:rsidP="008D6483">
      <w:pPr>
        <w:ind w:left="360" w:right="-41"/>
        <w:jc w:val="both"/>
        <w:rPr>
          <w:rFonts w:ascii="Tahoma" w:hAnsi="Tahoma" w:cs="Tahoma"/>
          <w:sz w:val="8"/>
        </w:rPr>
      </w:pPr>
    </w:p>
    <w:p w:rsidR="008D6483" w:rsidRPr="00267B76" w:rsidRDefault="008D6483" w:rsidP="008D6483">
      <w:pPr>
        <w:ind w:right="-86"/>
        <w:jc w:val="both"/>
        <w:rPr>
          <w:rFonts w:ascii="Verdana" w:hAnsi="Verdana"/>
          <w:sz w:val="18"/>
          <w:szCs w:val="18"/>
        </w:rPr>
      </w:pPr>
      <w:r w:rsidRPr="00267B76">
        <w:rPr>
          <w:rStyle w:val="Forte"/>
          <w:rFonts w:ascii="Verdana" w:hAnsi="Verdana"/>
          <w:sz w:val="18"/>
          <w:szCs w:val="18"/>
        </w:rPr>
        <w:t>XIII - DA CONTRATAÇÃO</w:t>
      </w:r>
    </w:p>
    <w:p w:rsidR="008D6483" w:rsidRPr="00267B76" w:rsidRDefault="008D6483" w:rsidP="008D6483">
      <w:pPr>
        <w:ind w:right="-86"/>
        <w:jc w:val="both"/>
        <w:rPr>
          <w:rFonts w:ascii="Verdana" w:hAnsi="Verdana"/>
          <w:sz w:val="18"/>
          <w:szCs w:val="18"/>
        </w:rPr>
      </w:pPr>
    </w:p>
    <w:p w:rsidR="008D6483" w:rsidRPr="00205569" w:rsidRDefault="008D6483" w:rsidP="008D6483">
      <w:pPr>
        <w:pStyle w:val="Recuodecorpodetexto"/>
        <w:ind w:left="0" w:right="-86" w:firstLine="0"/>
        <w:rPr>
          <w:rFonts w:ascii="Tahoma" w:hAnsi="Tahoma" w:cs="Tahoma"/>
          <w:sz w:val="18"/>
          <w:szCs w:val="18"/>
        </w:rPr>
      </w:pPr>
      <w:r w:rsidRPr="00205569">
        <w:rPr>
          <w:rFonts w:ascii="Tahoma" w:hAnsi="Tahoma" w:cs="Tahoma"/>
          <w:sz w:val="18"/>
          <w:szCs w:val="18"/>
        </w:rPr>
        <w:t xml:space="preserve">1 - A contratação decorrente desta licitação será formalizada mediante Termo de Contrato, a </w:t>
      </w:r>
      <w:proofErr w:type="gramStart"/>
      <w:r w:rsidRPr="00205569">
        <w:rPr>
          <w:rFonts w:ascii="Tahoma" w:hAnsi="Tahoma" w:cs="Tahoma"/>
          <w:sz w:val="18"/>
          <w:szCs w:val="18"/>
        </w:rPr>
        <w:t>ser</w:t>
      </w:r>
      <w:proofErr w:type="gramEnd"/>
      <w:r w:rsidRPr="00205569">
        <w:rPr>
          <w:rFonts w:ascii="Tahoma" w:hAnsi="Tahoma" w:cs="Tahoma"/>
          <w:sz w:val="18"/>
          <w:szCs w:val="18"/>
        </w:rPr>
        <w:t xml:space="preserve"> assinado pelas partes, cuja minuta encontra-se no </w:t>
      </w:r>
      <w:r w:rsidRPr="00205569">
        <w:rPr>
          <w:rFonts w:ascii="Tahoma" w:hAnsi="Tahoma" w:cs="Tahoma"/>
          <w:b/>
          <w:sz w:val="18"/>
          <w:szCs w:val="18"/>
          <w:u w:val="single"/>
        </w:rPr>
        <w:t>Anexo VIII</w:t>
      </w:r>
      <w:r w:rsidRPr="00205569">
        <w:rPr>
          <w:rFonts w:ascii="Tahoma" w:hAnsi="Tahoma" w:cs="Tahoma"/>
          <w:sz w:val="18"/>
          <w:szCs w:val="18"/>
        </w:rPr>
        <w:t>, devendo ser observadas as disposições da Lei Federal n.º 8.666/93.</w:t>
      </w:r>
    </w:p>
    <w:p w:rsidR="008D6483" w:rsidRPr="00205569" w:rsidRDefault="008D6483" w:rsidP="008D6483">
      <w:pPr>
        <w:pStyle w:val="Recuodecorpodetexto"/>
        <w:ind w:right="-86"/>
        <w:rPr>
          <w:rFonts w:ascii="Tahoma" w:hAnsi="Tahoma" w:cs="Tahoma"/>
          <w:sz w:val="18"/>
          <w:szCs w:val="18"/>
        </w:rPr>
      </w:pPr>
    </w:p>
    <w:p w:rsidR="008D6483" w:rsidRPr="00205569" w:rsidRDefault="008D6483" w:rsidP="008D6483">
      <w:pPr>
        <w:autoSpaceDE w:val="0"/>
        <w:autoSpaceDN w:val="0"/>
        <w:adjustRightInd w:val="0"/>
        <w:ind w:right="-86"/>
        <w:jc w:val="both"/>
        <w:rPr>
          <w:rFonts w:ascii="Tahoma" w:hAnsi="Tahoma" w:cs="Tahoma"/>
          <w:sz w:val="18"/>
          <w:szCs w:val="18"/>
        </w:rPr>
      </w:pPr>
      <w:r>
        <w:rPr>
          <w:rFonts w:ascii="Tahoma" w:hAnsi="Tahoma" w:cs="Tahoma"/>
          <w:sz w:val="18"/>
          <w:szCs w:val="18"/>
        </w:rPr>
        <w:t xml:space="preserve">2 </w:t>
      </w:r>
      <w:r w:rsidRPr="00205569">
        <w:rPr>
          <w:rFonts w:ascii="Tahoma" w:hAnsi="Tahoma" w:cs="Tahoma"/>
          <w:sz w:val="18"/>
          <w:szCs w:val="18"/>
        </w:rPr>
        <w:t xml:space="preserve">– O Contrato, decorrente da presente licitação, a ser assinado com o licitante Vencedor terá prazo de </w:t>
      </w:r>
      <w:r>
        <w:rPr>
          <w:rFonts w:ascii="Tahoma" w:hAnsi="Tahoma" w:cs="Tahoma"/>
          <w:b/>
          <w:sz w:val="18"/>
          <w:szCs w:val="18"/>
        </w:rPr>
        <w:t xml:space="preserve">03 (três) meses, </w:t>
      </w:r>
      <w:r>
        <w:rPr>
          <w:rFonts w:ascii="Tahoma" w:hAnsi="Tahoma" w:cs="Tahoma"/>
          <w:sz w:val="18"/>
          <w:szCs w:val="18"/>
        </w:rPr>
        <w:t>contados a</w:t>
      </w:r>
      <w:r w:rsidRPr="00205569">
        <w:rPr>
          <w:rFonts w:ascii="Tahoma" w:hAnsi="Tahoma" w:cs="Tahoma"/>
          <w:sz w:val="18"/>
          <w:szCs w:val="18"/>
        </w:rPr>
        <w:t xml:space="preserve"> partir de sua assinatura </w:t>
      </w:r>
      <w:r>
        <w:rPr>
          <w:rFonts w:ascii="Tahoma" w:hAnsi="Tahoma" w:cs="Tahoma"/>
          <w:sz w:val="18"/>
          <w:szCs w:val="18"/>
        </w:rPr>
        <w:t>do termo contratual e da ordem de serviço</w:t>
      </w:r>
      <w:r w:rsidRPr="00205569">
        <w:rPr>
          <w:rFonts w:ascii="Tahoma" w:hAnsi="Tahoma" w:cs="Tahoma"/>
          <w:sz w:val="18"/>
          <w:szCs w:val="18"/>
        </w:rPr>
        <w:t>, podendo ser prorrogado por igual período de acordo a legislação vigente;</w:t>
      </w:r>
    </w:p>
    <w:p w:rsidR="008D6483" w:rsidRPr="00205569" w:rsidRDefault="008D6483" w:rsidP="008D6483">
      <w:pPr>
        <w:autoSpaceDE w:val="0"/>
        <w:autoSpaceDN w:val="0"/>
        <w:adjustRightInd w:val="0"/>
        <w:ind w:right="-86"/>
        <w:jc w:val="both"/>
        <w:rPr>
          <w:rFonts w:ascii="Tahoma" w:hAnsi="Tahoma" w:cs="Tahoma"/>
          <w:sz w:val="18"/>
          <w:szCs w:val="18"/>
        </w:rPr>
      </w:pPr>
      <w:r>
        <w:rPr>
          <w:rFonts w:ascii="Tahoma" w:hAnsi="Tahoma" w:cs="Tahoma"/>
          <w:sz w:val="18"/>
          <w:szCs w:val="18"/>
        </w:rPr>
        <w:t xml:space="preserve">3 </w:t>
      </w:r>
      <w:r w:rsidRPr="00205569">
        <w:rPr>
          <w:rFonts w:ascii="Tahoma" w:hAnsi="Tahoma" w:cs="Tahoma"/>
          <w:sz w:val="18"/>
          <w:szCs w:val="18"/>
        </w:rPr>
        <w:t>- Os quantitativos do Contrato a ser celebrado poderão ser alterados, observando-se os limites previstos no § 1º do artigo 65 da Lei 8.666/93;</w:t>
      </w:r>
    </w:p>
    <w:p w:rsidR="008D6483" w:rsidRPr="00205569" w:rsidRDefault="008D6483" w:rsidP="008D6483">
      <w:pPr>
        <w:autoSpaceDE w:val="0"/>
        <w:autoSpaceDN w:val="0"/>
        <w:adjustRightInd w:val="0"/>
        <w:ind w:right="-86"/>
        <w:jc w:val="both"/>
        <w:rPr>
          <w:rFonts w:ascii="Tahoma" w:hAnsi="Tahoma" w:cs="Tahoma"/>
          <w:sz w:val="18"/>
          <w:szCs w:val="18"/>
        </w:rPr>
      </w:pPr>
    </w:p>
    <w:p w:rsidR="008D6483" w:rsidRPr="00205569" w:rsidRDefault="008D6483" w:rsidP="008D6483">
      <w:pPr>
        <w:autoSpaceDE w:val="0"/>
        <w:autoSpaceDN w:val="0"/>
        <w:adjustRightInd w:val="0"/>
        <w:ind w:right="-86"/>
        <w:jc w:val="both"/>
        <w:rPr>
          <w:rFonts w:ascii="Tahoma" w:hAnsi="Tahoma" w:cs="Tahoma"/>
          <w:sz w:val="18"/>
          <w:szCs w:val="18"/>
        </w:rPr>
      </w:pPr>
      <w:r>
        <w:rPr>
          <w:rFonts w:ascii="Tahoma" w:hAnsi="Tahoma" w:cs="Tahoma"/>
          <w:sz w:val="18"/>
          <w:szCs w:val="18"/>
        </w:rPr>
        <w:t xml:space="preserve">4 </w:t>
      </w:r>
      <w:r w:rsidRPr="00205569">
        <w:rPr>
          <w:rFonts w:ascii="Tahoma" w:hAnsi="Tahoma" w:cs="Tahoma"/>
          <w:sz w:val="18"/>
          <w:szCs w:val="18"/>
        </w:rPr>
        <w:t xml:space="preserve">- O licitante Vencedor terá o prazo de até 05 (cinco) dias corridos contados da data da convocação, para assinar o Contrato, </w:t>
      </w:r>
      <w:proofErr w:type="gramStart"/>
      <w:r w:rsidRPr="00205569">
        <w:rPr>
          <w:rFonts w:ascii="Tahoma" w:hAnsi="Tahoma" w:cs="Tahoma"/>
          <w:sz w:val="18"/>
          <w:szCs w:val="18"/>
        </w:rPr>
        <w:t>sob pena</w:t>
      </w:r>
      <w:proofErr w:type="gramEnd"/>
      <w:r w:rsidRPr="00205569">
        <w:rPr>
          <w:rFonts w:ascii="Tahoma" w:hAnsi="Tahoma" w:cs="Tahoma"/>
          <w:sz w:val="18"/>
          <w:szCs w:val="18"/>
        </w:rPr>
        <w:t xml:space="preserve"> de decair do direito à contratação, sem prejuízo das sanções previstas no art. 81 da Lei Federal n.º 8.666/93, o mesmo d</w:t>
      </w:r>
      <w:r>
        <w:rPr>
          <w:rFonts w:ascii="Tahoma" w:hAnsi="Tahoma" w:cs="Tahoma"/>
          <w:sz w:val="18"/>
          <w:szCs w:val="18"/>
        </w:rPr>
        <w:t>everá comparecer a Praça Coronel Jonathas, 220</w:t>
      </w:r>
      <w:r w:rsidRPr="00205569">
        <w:rPr>
          <w:rFonts w:ascii="Tahoma" w:hAnsi="Tahoma" w:cs="Tahoma"/>
          <w:sz w:val="18"/>
          <w:szCs w:val="18"/>
        </w:rPr>
        <w:t>, Centro-</w:t>
      </w:r>
      <w:r>
        <w:rPr>
          <w:rFonts w:ascii="Tahoma" w:hAnsi="Tahoma" w:cs="Tahoma"/>
          <w:sz w:val="18"/>
          <w:szCs w:val="18"/>
        </w:rPr>
        <w:t>Monte Azul</w:t>
      </w:r>
      <w:r w:rsidRPr="00205569">
        <w:rPr>
          <w:rFonts w:ascii="Tahoma" w:hAnsi="Tahoma" w:cs="Tahoma"/>
          <w:sz w:val="18"/>
          <w:szCs w:val="18"/>
        </w:rPr>
        <w:t xml:space="preserve"> - MG;</w:t>
      </w:r>
    </w:p>
    <w:p w:rsidR="008D6483" w:rsidRPr="00205569" w:rsidRDefault="008D6483" w:rsidP="008D6483">
      <w:pPr>
        <w:autoSpaceDE w:val="0"/>
        <w:autoSpaceDN w:val="0"/>
        <w:adjustRightInd w:val="0"/>
        <w:ind w:right="-55"/>
        <w:jc w:val="both"/>
        <w:rPr>
          <w:rFonts w:ascii="Tahoma" w:hAnsi="Tahoma" w:cs="Tahoma"/>
          <w:b/>
          <w:sz w:val="18"/>
          <w:szCs w:val="18"/>
        </w:rPr>
      </w:pPr>
    </w:p>
    <w:p w:rsidR="008D6483" w:rsidRPr="00205569" w:rsidRDefault="008D6483" w:rsidP="008D6483">
      <w:pPr>
        <w:pStyle w:val="PargrafodaLista"/>
        <w:numPr>
          <w:ilvl w:val="0"/>
          <w:numId w:val="23"/>
        </w:numPr>
        <w:autoSpaceDE w:val="0"/>
        <w:autoSpaceDN w:val="0"/>
        <w:adjustRightInd w:val="0"/>
        <w:ind w:right="-86"/>
        <w:jc w:val="both"/>
        <w:rPr>
          <w:rFonts w:ascii="Tahoma" w:hAnsi="Tahoma" w:cs="Tahoma"/>
          <w:sz w:val="18"/>
          <w:szCs w:val="18"/>
        </w:rPr>
      </w:pPr>
      <w:r w:rsidRPr="00205569">
        <w:rPr>
          <w:rFonts w:ascii="Tahoma" w:hAnsi="Tahoma" w:cs="Tahoma"/>
          <w:sz w:val="18"/>
          <w:szCs w:val="18"/>
        </w:rPr>
        <w:t>- A Prefeitura de Monte Azul/MG providenciará por sua conta, a publicação do extrato do Contrato celebrado entre as partes;</w:t>
      </w:r>
    </w:p>
    <w:p w:rsidR="008D6483" w:rsidRPr="00205569" w:rsidRDefault="008D6483" w:rsidP="008D6483">
      <w:pPr>
        <w:ind w:left="284" w:right="-86" w:hanging="284"/>
        <w:jc w:val="both"/>
        <w:rPr>
          <w:rFonts w:ascii="Tahoma" w:hAnsi="Tahoma" w:cs="Tahoma"/>
          <w:sz w:val="18"/>
          <w:szCs w:val="18"/>
        </w:rPr>
      </w:pPr>
    </w:p>
    <w:p w:rsidR="008D6483" w:rsidRPr="00205569" w:rsidRDefault="008D6483" w:rsidP="008D6483">
      <w:pPr>
        <w:ind w:right="-86"/>
        <w:jc w:val="both"/>
        <w:rPr>
          <w:rFonts w:ascii="Tahoma" w:hAnsi="Tahoma" w:cs="Tahoma"/>
          <w:sz w:val="18"/>
          <w:szCs w:val="18"/>
        </w:rPr>
      </w:pPr>
      <w:r>
        <w:rPr>
          <w:rFonts w:ascii="Tahoma" w:hAnsi="Tahoma" w:cs="Tahoma"/>
          <w:sz w:val="18"/>
          <w:szCs w:val="18"/>
        </w:rPr>
        <w:t xml:space="preserve">6 - </w:t>
      </w:r>
      <w:r w:rsidRPr="00205569">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8D6483" w:rsidRPr="00205569" w:rsidRDefault="008D6483" w:rsidP="008D6483">
      <w:pPr>
        <w:ind w:right="-197"/>
        <w:jc w:val="both"/>
        <w:rPr>
          <w:rFonts w:ascii="Tahoma" w:hAnsi="Tahoma" w:cs="Tahoma"/>
          <w:sz w:val="18"/>
          <w:szCs w:val="18"/>
        </w:rPr>
      </w:pPr>
    </w:p>
    <w:p w:rsidR="008D6483" w:rsidRPr="00205569" w:rsidRDefault="008D6483" w:rsidP="008D6483">
      <w:pPr>
        <w:ind w:right="-86"/>
        <w:jc w:val="both"/>
        <w:rPr>
          <w:rFonts w:ascii="Tahoma" w:hAnsi="Tahoma" w:cs="Tahoma"/>
          <w:sz w:val="18"/>
          <w:szCs w:val="18"/>
        </w:rPr>
      </w:pPr>
      <w:r w:rsidRPr="00205569">
        <w:rPr>
          <w:rStyle w:val="Forte"/>
          <w:rFonts w:ascii="Tahoma" w:hAnsi="Tahoma" w:cs="Tahoma"/>
          <w:sz w:val="18"/>
          <w:szCs w:val="18"/>
        </w:rPr>
        <w:t>XIV - DAS SANÇÕES PARA O CASO DE INADIMPLEMENTO</w:t>
      </w:r>
    </w:p>
    <w:p w:rsidR="008D6483" w:rsidRPr="00205569" w:rsidRDefault="008D6483" w:rsidP="008D6483">
      <w:pPr>
        <w:ind w:right="-86"/>
        <w:jc w:val="both"/>
        <w:rPr>
          <w:rFonts w:ascii="Tahoma" w:hAnsi="Tahoma" w:cs="Tahoma"/>
          <w:sz w:val="18"/>
          <w:szCs w:val="18"/>
        </w:rPr>
      </w:pPr>
    </w:p>
    <w:p w:rsidR="008D6483" w:rsidRPr="00205569" w:rsidRDefault="008D6483" w:rsidP="008D6483">
      <w:pPr>
        <w:ind w:right="-86"/>
        <w:jc w:val="both"/>
        <w:rPr>
          <w:rFonts w:ascii="Tahoma" w:hAnsi="Tahoma" w:cs="Tahoma"/>
          <w:sz w:val="18"/>
          <w:szCs w:val="18"/>
        </w:rPr>
      </w:pPr>
      <w:r>
        <w:rPr>
          <w:rFonts w:ascii="Tahoma" w:hAnsi="Tahoma" w:cs="Tahoma"/>
          <w:sz w:val="18"/>
          <w:szCs w:val="18"/>
        </w:rPr>
        <w:t xml:space="preserve">1 - </w:t>
      </w:r>
      <w:r w:rsidRPr="00205569">
        <w:rPr>
          <w:rFonts w:ascii="Tahoma" w:hAnsi="Tahoma" w:cs="Tahoma"/>
          <w:sz w:val="18"/>
          <w:szCs w:val="18"/>
        </w:rPr>
        <w:t xml:space="preserve">Ficará impedida de licitar e contratar com a Administração direta pelo prazo de até </w:t>
      </w:r>
      <w:proofErr w:type="gramStart"/>
      <w:r w:rsidRPr="00205569">
        <w:rPr>
          <w:rFonts w:ascii="Tahoma" w:hAnsi="Tahoma" w:cs="Tahoma"/>
          <w:sz w:val="18"/>
          <w:szCs w:val="18"/>
        </w:rPr>
        <w:t>5</w:t>
      </w:r>
      <w:proofErr w:type="gramEnd"/>
      <w:r w:rsidRPr="00205569">
        <w:rPr>
          <w:rFonts w:ascii="Tahoma" w:hAnsi="Tahoma" w:cs="Tahoma"/>
          <w:sz w:val="18"/>
          <w:szCs w:val="18"/>
        </w:rPr>
        <w:t xml:space="preserve"> (cinco) anos, ou enquanto perdurarem os motivos determinantes da punição, a pessoa, física ou jurídica, que praticar quaisquer atos previstos no artigo 7º da Lei federal nº 10.520, de 17 de julho de 2.002</w:t>
      </w:r>
    </w:p>
    <w:p w:rsidR="008D6483" w:rsidRPr="00205569" w:rsidRDefault="008D6483" w:rsidP="008D6483">
      <w:pPr>
        <w:ind w:right="-86"/>
        <w:jc w:val="both"/>
        <w:rPr>
          <w:rStyle w:val="Forte"/>
          <w:rFonts w:ascii="Tahoma" w:hAnsi="Tahoma" w:cs="Tahoma"/>
          <w:sz w:val="18"/>
          <w:szCs w:val="18"/>
        </w:rPr>
      </w:pPr>
    </w:p>
    <w:p w:rsidR="008D6483" w:rsidRPr="00205569" w:rsidRDefault="008D6483" w:rsidP="008D6483">
      <w:pPr>
        <w:ind w:right="-86"/>
        <w:jc w:val="both"/>
        <w:rPr>
          <w:rFonts w:ascii="Tahoma" w:hAnsi="Tahoma" w:cs="Tahoma"/>
          <w:sz w:val="18"/>
          <w:szCs w:val="18"/>
        </w:rPr>
      </w:pPr>
      <w:r w:rsidRPr="00205569">
        <w:rPr>
          <w:rStyle w:val="Forte"/>
          <w:rFonts w:ascii="Tahoma" w:hAnsi="Tahoma" w:cs="Tahoma"/>
          <w:sz w:val="18"/>
          <w:szCs w:val="18"/>
        </w:rPr>
        <w:t xml:space="preserve">XV - </w:t>
      </w:r>
      <w:r w:rsidRPr="00205569">
        <w:rPr>
          <w:rFonts w:ascii="Tahoma" w:hAnsi="Tahoma" w:cs="Tahoma"/>
          <w:b/>
          <w:sz w:val="18"/>
          <w:szCs w:val="18"/>
        </w:rPr>
        <w:t>DO REAJUSTAMENTO</w:t>
      </w:r>
    </w:p>
    <w:p w:rsidR="008D6483" w:rsidRPr="00205569" w:rsidRDefault="008D6483" w:rsidP="008D6483">
      <w:pPr>
        <w:ind w:left="540" w:right="-86" w:hanging="540"/>
        <w:jc w:val="both"/>
        <w:rPr>
          <w:rFonts w:ascii="Tahoma" w:hAnsi="Tahoma" w:cs="Tahoma"/>
          <w:sz w:val="18"/>
          <w:szCs w:val="18"/>
        </w:rPr>
      </w:pPr>
    </w:p>
    <w:p w:rsidR="008D6483" w:rsidRPr="00205569" w:rsidRDefault="008D6483" w:rsidP="008D6483">
      <w:pPr>
        <w:pStyle w:val="Default"/>
        <w:jc w:val="both"/>
        <w:rPr>
          <w:rFonts w:ascii="Tahoma" w:hAnsi="Tahoma" w:cs="Tahoma"/>
          <w:sz w:val="18"/>
          <w:szCs w:val="18"/>
        </w:rPr>
      </w:pPr>
      <w:r w:rsidRPr="00205569">
        <w:rPr>
          <w:rFonts w:ascii="Tahoma" w:hAnsi="Tahoma" w:cs="Tahoma"/>
          <w:sz w:val="18"/>
          <w:szCs w:val="18"/>
        </w:rPr>
        <w:t>1 - Fica assegurado o restabelecimento do equilíbrio econômico-financeiro inicial deste contrato, desde que configurada e cabalmente demonstrada quaisquer das hipóteses do artigo 65, inciso II, alínea “d”, e §5º da Lei Federal nº 8.666/93.</w:t>
      </w:r>
    </w:p>
    <w:p w:rsidR="008D6483" w:rsidRPr="00205569" w:rsidRDefault="008D6483" w:rsidP="008D6483">
      <w:pPr>
        <w:pStyle w:val="BodyText21"/>
        <w:widowControl/>
        <w:spacing w:after="0"/>
        <w:ind w:right="-86"/>
        <w:rPr>
          <w:rFonts w:ascii="Tahoma" w:hAnsi="Tahoma" w:cs="Tahoma"/>
          <w:sz w:val="18"/>
          <w:szCs w:val="18"/>
        </w:rPr>
      </w:pPr>
    </w:p>
    <w:p w:rsidR="008D6483" w:rsidRPr="00205569" w:rsidRDefault="008D6483" w:rsidP="008D6483">
      <w:pPr>
        <w:ind w:right="-86"/>
        <w:jc w:val="both"/>
        <w:rPr>
          <w:rStyle w:val="Forte"/>
          <w:rFonts w:ascii="Tahoma" w:hAnsi="Tahoma" w:cs="Tahoma"/>
          <w:sz w:val="18"/>
          <w:szCs w:val="18"/>
        </w:rPr>
      </w:pPr>
      <w:r w:rsidRPr="00205569">
        <w:rPr>
          <w:rStyle w:val="Forte"/>
          <w:rFonts w:ascii="Tahoma" w:hAnsi="Tahoma" w:cs="Tahoma"/>
          <w:sz w:val="18"/>
          <w:szCs w:val="18"/>
        </w:rPr>
        <w:t>XVI – DA DOTAÇÃO ORÇAMENTÁRIA</w:t>
      </w:r>
    </w:p>
    <w:p w:rsidR="008D6483" w:rsidRPr="00205569" w:rsidRDefault="008D6483" w:rsidP="008D6483">
      <w:pPr>
        <w:ind w:right="-86"/>
        <w:jc w:val="both"/>
        <w:rPr>
          <w:rStyle w:val="Forte"/>
          <w:rFonts w:ascii="Tahoma" w:hAnsi="Tahoma" w:cs="Tahoma"/>
          <w:sz w:val="18"/>
          <w:szCs w:val="18"/>
        </w:rPr>
      </w:pPr>
    </w:p>
    <w:p w:rsidR="008D6483" w:rsidRPr="00205569" w:rsidRDefault="008D6483" w:rsidP="008D6483">
      <w:pPr>
        <w:ind w:right="-55"/>
        <w:jc w:val="both"/>
        <w:rPr>
          <w:rFonts w:ascii="Tahoma" w:hAnsi="Tahoma" w:cs="Tahoma"/>
          <w:sz w:val="18"/>
          <w:szCs w:val="18"/>
        </w:rPr>
      </w:pPr>
      <w:r w:rsidRPr="00205569">
        <w:rPr>
          <w:rFonts w:ascii="Tahoma" w:hAnsi="Tahoma" w:cs="Tahoma"/>
          <w:sz w:val="18"/>
          <w:szCs w:val="18"/>
        </w:rPr>
        <w:t xml:space="preserve">Os recursos financeiros para pagamentos das despesas deste correrão por conta das seguintes dotações orçamentárias: </w:t>
      </w:r>
    </w:p>
    <w:p w:rsidR="008D6483" w:rsidRPr="00205569" w:rsidRDefault="008D6483" w:rsidP="008D6483">
      <w:pPr>
        <w:ind w:right="-55"/>
        <w:jc w:val="both"/>
        <w:rPr>
          <w:rFonts w:ascii="Tahoma" w:hAnsi="Tahoma" w:cs="Tahoma"/>
          <w:sz w:val="18"/>
          <w:szCs w:val="18"/>
        </w:rPr>
      </w:pPr>
    </w:p>
    <w:p w:rsidR="008D6483" w:rsidRPr="006460A5" w:rsidRDefault="008D6483" w:rsidP="008D6483">
      <w:pPr>
        <w:autoSpaceDE w:val="0"/>
        <w:autoSpaceDN w:val="0"/>
        <w:adjustRightInd w:val="0"/>
        <w:jc w:val="both"/>
        <w:rPr>
          <w:rFonts w:ascii="Arial" w:eastAsiaTheme="minorHAnsi" w:hAnsi="Arial" w:cs="Arial"/>
          <w:spacing w:val="2"/>
          <w:position w:val="2"/>
          <w:sz w:val="18"/>
          <w:szCs w:val="18"/>
          <w:lang w:eastAsia="en-US"/>
        </w:rPr>
      </w:pPr>
      <w:r w:rsidRPr="006460A5">
        <w:rPr>
          <w:rFonts w:ascii="Tahoma" w:hAnsi="Tahoma" w:cs="Tahoma"/>
          <w:b/>
          <w:sz w:val="18"/>
          <w:szCs w:val="18"/>
        </w:rPr>
        <w:t xml:space="preserve">FICHA </w:t>
      </w:r>
      <w:r>
        <w:rPr>
          <w:rFonts w:ascii="Arial" w:eastAsiaTheme="minorHAnsi" w:hAnsi="Arial" w:cs="Arial"/>
          <w:spacing w:val="2"/>
          <w:position w:val="2"/>
          <w:sz w:val="18"/>
          <w:szCs w:val="18"/>
          <w:lang w:eastAsia="en-US"/>
        </w:rPr>
        <w:t xml:space="preserve">243 Manutenção Unidades e Serviços de Atenção Básica – SF Outros Serv. </w:t>
      </w:r>
      <w:proofErr w:type="spellStart"/>
      <w:r>
        <w:rPr>
          <w:rFonts w:ascii="Arial" w:eastAsiaTheme="minorHAnsi" w:hAnsi="Arial" w:cs="Arial"/>
          <w:spacing w:val="2"/>
          <w:position w:val="2"/>
          <w:sz w:val="18"/>
          <w:szCs w:val="18"/>
          <w:lang w:eastAsia="en-US"/>
        </w:rPr>
        <w:t>Terc</w:t>
      </w:r>
      <w:proofErr w:type="spellEnd"/>
      <w:r>
        <w:rPr>
          <w:rFonts w:ascii="Arial" w:eastAsiaTheme="minorHAnsi" w:hAnsi="Arial" w:cs="Arial"/>
          <w:spacing w:val="2"/>
          <w:position w:val="2"/>
          <w:sz w:val="18"/>
          <w:szCs w:val="18"/>
          <w:lang w:eastAsia="en-US"/>
        </w:rPr>
        <w:t xml:space="preserve">. - P. Jurídica 6.1.2.10.301.14.2033.33903900 </w:t>
      </w:r>
      <w:proofErr w:type="gramStart"/>
      <w:r>
        <w:rPr>
          <w:rFonts w:ascii="Arial" w:eastAsiaTheme="minorHAnsi" w:hAnsi="Arial" w:cs="Arial"/>
          <w:spacing w:val="2"/>
          <w:position w:val="2"/>
          <w:sz w:val="18"/>
          <w:szCs w:val="18"/>
          <w:lang w:eastAsia="en-US"/>
        </w:rPr>
        <w:t>TRANSF.</w:t>
      </w:r>
      <w:proofErr w:type="gramEnd"/>
      <w:r>
        <w:rPr>
          <w:rFonts w:ascii="Arial" w:eastAsiaTheme="minorHAnsi" w:hAnsi="Arial" w:cs="Arial"/>
          <w:spacing w:val="2"/>
          <w:position w:val="2"/>
          <w:sz w:val="18"/>
          <w:szCs w:val="18"/>
          <w:lang w:eastAsia="en-US"/>
        </w:rPr>
        <w:t>DE RECURSOS DO FUNDO ESTADUAL SAUDE</w:t>
      </w:r>
    </w:p>
    <w:p w:rsidR="008D6483" w:rsidRPr="00205569" w:rsidRDefault="008D6483" w:rsidP="008D6483">
      <w:pPr>
        <w:autoSpaceDE w:val="0"/>
        <w:autoSpaceDN w:val="0"/>
        <w:adjustRightInd w:val="0"/>
        <w:jc w:val="both"/>
        <w:rPr>
          <w:rStyle w:val="Forte"/>
          <w:rFonts w:ascii="Tahoma" w:hAnsi="Tahoma" w:cs="Tahoma"/>
          <w:sz w:val="18"/>
          <w:szCs w:val="18"/>
        </w:rPr>
      </w:pPr>
    </w:p>
    <w:p w:rsidR="008D6483" w:rsidRPr="00205569" w:rsidRDefault="008D6483" w:rsidP="008D6483">
      <w:pPr>
        <w:ind w:right="-86"/>
        <w:jc w:val="both"/>
        <w:rPr>
          <w:rFonts w:ascii="Tahoma" w:hAnsi="Tahoma" w:cs="Tahoma"/>
          <w:sz w:val="18"/>
          <w:szCs w:val="18"/>
        </w:rPr>
      </w:pPr>
      <w:r w:rsidRPr="00205569">
        <w:rPr>
          <w:rStyle w:val="Forte"/>
          <w:rFonts w:ascii="Tahoma" w:hAnsi="Tahoma" w:cs="Tahoma"/>
          <w:sz w:val="18"/>
          <w:szCs w:val="18"/>
        </w:rPr>
        <w:t>XVII - DAS DISPOSIÇÕES FINAIS</w:t>
      </w:r>
    </w:p>
    <w:p w:rsidR="008D6483" w:rsidRPr="00205569" w:rsidRDefault="008D6483" w:rsidP="008D6483">
      <w:pPr>
        <w:ind w:right="-86"/>
        <w:jc w:val="both"/>
        <w:rPr>
          <w:rFonts w:ascii="Tahoma" w:hAnsi="Tahoma" w:cs="Tahoma"/>
          <w:sz w:val="18"/>
          <w:szCs w:val="18"/>
        </w:rPr>
      </w:pPr>
    </w:p>
    <w:p w:rsidR="008D6483" w:rsidRPr="00205569" w:rsidRDefault="008D6483" w:rsidP="008D6483">
      <w:pPr>
        <w:ind w:right="-86"/>
        <w:jc w:val="both"/>
        <w:rPr>
          <w:rFonts w:ascii="Tahoma" w:hAnsi="Tahoma" w:cs="Tahoma"/>
          <w:sz w:val="18"/>
          <w:szCs w:val="18"/>
        </w:rPr>
      </w:pPr>
      <w:r w:rsidRPr="00205569">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8D6483" w:rsidRPr="00205569" w:rsidRDefault="008D6483" w:rsidP="008D6483">
      <w:pPr>
        <w:ind w:right="-86"/>
        <w:jc w:val="both"/>
        <w:rPr>
          <w:rFonts w:ascii="Tahoma" w:hAnsi="Tahoma" w:cs="Tahoma"/>
          <w:sz w:val="18"/>
          <w:szCs w:val="18"/>
        </w:rPr>
      </w:pPr>
    </w:p>
    <w:p w:rsidR="008D6483" w:rsidRPr="00205569" w:rsidRDefault="008D6483" w:rsidP="008D6483">
      <w:pPr>
        <w:ind w:right="-227"/>
        <w:jc w:val="both"/>
        <w:rPr>
          <w:rFonts w:ascii="Tahoma" w:hAnsi="Tahoma" w:cs="Tahoma"/>
          <w:sz w:val="18"/>
          <w:szCs w:val="18"/>
        </w:rPr>
      </w:pPr>
      <w:r w:rsidRPr="00205569">
        <w:rPr>
          <w:rFonts w:ascii="Tahoma" w:hAnsi="Tahoma" w:cs="Tahoma"/>
          <w:sz w:val="18"/>
          <w:szCs w:val="18"/>
        </w:rPr>
        <w:t xml:space="preserve">2 - O resultado do presente certame será divulgado na Imprensa Oficial do Estado de Minas Gerais ou no Quadro de Avisos da Prefeitura Municipal de </w:t>
      </w:r>
      <w:r>
        <w:rPr>
          <w:rFonts w:ascii="Tahoma" w:hAnsi="Tahoma" w:cs="Tahoma"/>
          <w:sz w:val="18"/>
          <w:szCs w:val="18"/>
        </w:rPr>
        <w:t>Monte Azul</w:t>
      </w:r>
      <w:r w:rsidRPr="00205569">
        <w:rPr>
          <w:rFonts w:ascii="Tahoma" w:hAnsi="Tahoma" w:cs="Tahoma"/>
          <w:sz w:val="18"/>
          <w:szCs w:val="18"/>
        </w:rPr>
        <w:t xml:space="preserve">-MG. </w:t>
      </w:r>
    </w:p>
    <w:p w:rsidR="008D6483" w:rsidRPr="00205569" w:rsidRDefault="008D6483" w:rsidP="008D6483">
      <w:pPr>
        <w:ind w:right="-227"/>
        <w:rPr>
          <w:rFonts w:ascii="Tahoma" w:hAnsi="Tahoma" w:cs="Tahoma"/>
          <w:sz w:val="18"/>
          <w:szCs w:val="18"/>
        </w:rPr>
      </w:pPr>
    </w:p>
    <w:p w:rsidR="008D6483" w:rsidRPr="00205569" w:rsidRDefault="008D6483" w:rsidP="008D6483">
      <w:pPr>
        <w:ind w:right="-227"/>
        <w:rPr>
          <w:rFonts w:ascii="Tahoma" w:hAnsi="Tahoma" w:cs="Tahoma"/>
          <w:sz w:val="18"/>
          <w:szCs w:val="18"/>
        </w:rPr>
      </w:pPr>
      <w:r w:rsidRPr="00205569">
        <w:rPr>
          <w:rFonts w:ascii="Tahoma" w:hAnsi="Tahoma" w:cs="Tahoma"/>
          <w:sz w:val="18"/>
          <w:szCs w:val="18"/>
        </w:rPr>
        <w:t xml:space="preserve">3 – Os demais atos pertinentes a esta licitação, passíveis de divulgação, também serão publicados na Imprensa Oficial do Estado de Minas Gerais ou no Quadro de Avisos da Prefeitura Municipal de </w:t>
      </w:r>
      <w:r>
        <w:rPr>
          <w:rFonts w:ascii="Tahoma" w:hAnsi="Tahoma" w:cs="Tahoma"/>
          <w:sz w:val="18"/>
          <w:szCs w:val="18"/>
        </w:rPr>
        <w:t>Monte Azul</w:t>
      </w:r>
      <w:r w:rsidRPr="00205569">
        <w:rPr>
          <w:rFonts w:ascii="Tahoma" w:hAnsi="Tahoma" w:cs="Tahoma"/>
          <w:sz w:val="18"/>
          <w:szCs w:val="18"/>
        </w:rPr>
        <w:t>-MG.</w:t>
      </w:r>
    </w:p>
    <w:p w:rsidR="008D6483" w:rsidRPr="00205569" w:rsidRDefault="008D6483" w:rsidP="008D6483">
      <w:pPr>
        <w:ind w:right="-86"/>
        <w:jc w:val="both"/>
        <w:rPr>
          <w:rFonts w:ascii="Tahoma" w:hAnsi="Tahoma" w:cs="Tahoma"/>
          <w:sz w:val="18"/>
          <w:szCs w:val="18"/>
        </w:rPr>
      </w:pPr>
    </w:p>
    <w:p w:rsidR="008D6483" w:rsidRPr="00205569" w:rsidRDefault="008D6483" w:rsidP="008D6483">
      <w:pPr>
        <w:ind w:right="-86"/>
        <w:jc w:val="both"/>
        <w:rPr>
          <w:rFonts w:ascii="Tahoma" w:hAnsi="Tahoma" w:cs="Tahoma"/>
          <w:sz w:val="18"/>
          <w:szCs w:val="18"/>
        </w:rPr>
      </w:pPr>
      <w:r w:rsidRPr="00205569">
        <w:rPr>
          <w:rFonts w:ascii="Tahoma" w:hAnsi="Tahoma" w:cs="Tahoma"/>
          <w:sz w:val="18"/>
          <w:szCs w:val="18"/>
        </w:rPr>
        <w:t>4 - Os envelopes contendo os documentos de habilitação dos demais licitantes ficarão à disposiçã</w:t>
      </w:r>
      <w:r>
        <w:rPr>
          <w:rFonts w:ascii="Tahoma" w:hAnsi="Tahoma" w:cs="Tahoma"/>
          <w:sz w:val="18"/>
          <w:szCs w:val="18"/>
        </w:rPr>
        <w:t>o para retirada na Praça Coronel Jonathas, 220</w:t>
      </w:r>
      <w:r w:rsidRPr="00205569">
        <w:rPr>
          <w:rFonts w:ascii="Tahoma" w:hAnsi="Tahoma" w:cs="Tahoma"/>
          <w:sz w:val="18"/>
          <w:szCs w:val="18"/>
        </w:rPr>
        <w:t>, Centro-</w:t>
      </w:r>
      <w:r>
        <w:rPr>
          <w:rFonts w:ascii="Tahoma" w:hAnsi="Tahoma" w:cs="Tahoma"/>
          <w:sz w:val="18"/>
          <w:szCs w:val="18"/>
        </w:rPr>
        <w:t>Monte Azul</w:t>
      </w:r>
      <w:r w:rsidRPr="00205569">
        <w:rPr>
          <w:rFonts w:ascii="Tahoma" w:hAnsi="Tahoma" w:cs="Tahoma"/>
          <w:sz w:val="18"/>
          <w:szCs w:val="18"/>
        </w:rPr>
        <w:t xml:space="preserve"> - MG, após a celebração do contrato.</w:t>
      </w:r>
    </w:p>
    <w:p w:rsidR="008D6483" w:rsidRPr="00205569" w:rsidRDefault="008D6483" w:rsidP="008D6483">
      <w:pPr>
        <w:ind w:right="-86"/>
        <w:jc w:val="both"/>
        <w:rPr>
          <w:rFonts w:ascii="Tahoma" w:hAnsi="Tahoma" w:cs="Tahoma"/>
          <w:sz w:val="18"/>
          <w:szCs w:val="18"/>
        </w:rPr>
      </w:pPr>
    </w:p>
    <w:p w:rsidR="008D6483" w:rsidRPr="00205569" w:rsidRDefault="008D6483" w:rsidP="008D6483">
      <w:pPr>
        <w:ind w:right="-86"/>
        <w:jc w:val="both"/>
        <w:rPr>
          <w:rFonts w:ascii="Tahoma" w:hAnsi="Tahoma" w:cs="Tahoma"/>
          <w:sz w:val="18"/>
          <w:szCs w:val="18"/>
        </w:rPr>
      </w:pPr>
      <w:r w:rsidRPr="00205569">
        <w:rPr>
          <w:rFonts w:ascii="Tahoma" w:hAnsi="Tahoma" w:cs="Tahoma"/>
          <w:sz w:val="18"/>
          <w:szCs w:val="18"/>
        </w:rPr>
        <w:lastRenderedPageBreak/>
        <w:t xml:space="preserve">5 - Até </w:t>
      </w:r>
      <w:proofErr w:type="gramStart"/>
      <w:r w:rsidRPr="00205569">
        <w:rPr>
          <w:rFonts w:ascii="Tahoma" w:hAnsi="Tahoma" w:cs="Tahoma"/>
          <w:sz w:val="18"/>
          <w:szCs w:val="18"/>
        </w:rPr>
        <w:t>2</w:t>
      </w:r>
      <w:proofErr w:type="gramEnd"/>
      <w:r w:rsidRPr="00205569">
        <w:rPr>
          <w:rFonts w:ascii="Tahoma" w:hAnsi="Tahoma" w:cs="Tahoma"/>
          <w:sz w:val="18"/>
          <w:szCs w:val="18"/>
        </w:rPr>
        <w:t xml:space="preserve"> (dois) dias úteis anteriores à data fixada para recebimento das propostas, qualquer pessoa poderá solicitar esclarecimentos, providências ou impugnar o ato convocatório do Pregão. </w:t>
      </w:r>
    </w:p>
    <w:p w:rsidR="008D6483" w:rsidRPr="00205569" w:rsidRDefault="008D6483" w:rsidP="008D6483">
      <w:pPr>
        <w:ind w:right="-86"/>
        <w:jc w:val="both"/>
        <w:rPr>
          <w:rFonts w:ascii="Tahoma" w:hAnsi="Tahoma" w:cs="Tahoma"/>
          <w:sz w:val="18"/>
          <w:szCs w:val="18"/>
        </w:rPr>
      </w:pPr>
    </w:p>
    <w:p w:rsidR="008D6483" w:rsidRPr="00205569" w:rsidRDefault="008D6483" w:rsidP="008D6483">
      <w:pPr>
        <w:ind w:right="-86"/>
        <w:jc w:val="both"/>
        <w:rPr>
          <w:rFonts w:ascii="Tahoma" w:hAnsi="Tahoma" w:cs="Tahoma"/>
          <w:sz w:val="18"/>
          <w:szCs w:val="18"/>
        </w:rPr>
      </w:pPr>
      <w:r w:rsidRPr="00205569">
        <w:rPr>
          <w:rFonts w:ascii="Tahoma" w:hAnsi="Tahoma" w:cs="Tahoma"/>
          <w:sz w:val="18"/>
          <w:szCs w:val="18"/>
        </w:rPr>
        <w:t xml:space="preserve">5.1 - A petição será dirigida à autoridade subscritora do Edital, que decidirá no prazo de </w:t>
      </w:r>
      <w:proofErr w:type="gramStart"/>
      <w:r w:rsidRPr="00205569">
        <w:rPr>
          <w:rFonts w:ascii="Tahoma" w:hAnsi="Tahoma" w:cs="Tahoma"/>
          <w:sz w:val="18"/>
          <w:szCs w:val="18"/>
        </w:rPr>
        <w:t>1</w:t>
      </w:r>
      <w:proofErr w:type="gramEnd"/>
      <w:r w:rsidRPr="00205569">
        <w:rPr>
          <w:rFonts w:ascii="Tahoma" w:hAnsi="Tahoma" w:cs="Tahoma"/>
          <w:sz w:val="18"/>
          <w:szCs w:val="18"/>
        </w:rPr>
        <w:t xml:space="preserve"> dia útil.</w:t>
      </w:r>
    </w:p>
    <w:p w:rsidR="008D6483" w:rsidRPr="00205569" w:rsidRDefault="008D6483" w:rsidP="008D6483">
      <w:pPr>
        <w:ind w:right="-86"/>
        <w:jc w:val="both"/>
        <w:rPr>
          <w:rFonts w:ascii="Tahoma" w:hAnsi="Tahoma" w:cs="Tahoma"/>
          <w:sz w:val="18"/>
          <w:szCs w:val="18"/>
        </w:rPr>
      </w:pPr>
    </w:p>
    <w:p w:rsidR="008D6483" w:rsidRPr="00205569" w:rsidRDefault="008D6483" w:rsidP="008D6483">
      <w:pPr>
        <w:ind w:right="-41"/>
        <w:jc w:val="both"/>
        <w:rPr>
          <w:rFonts w:ascii="Tahoma" w:hAnsi="Tahoma" w:cs="Tahoma"/>
          <w:color w:val="FF0000"/>
          <w:sz w:val="18"/>
          <w:szCs w:val="18"/>
        </w:rPr>
      </w:pPr>
      <w:r w:rsidRPr="00205569">
        <w:rPr>
          <w:rFonts w:ascii="Tahoma" w:hAnsi="Tahoma" w:cs="Tahoma"/>
          <w:sz w:val="18"/>
          <w:szCs w:val="18"/>
        </w:rPr>
        <w:t>5.2 - Acolhida a petição contra o ato convocatório, será designada nova data para a realização do certame.</w:t>
      </w:r>
    </w:p>
    <w:p w:rsidR="008D6483" w:rsidRPr="00205569" w:rsidRDefault="008D6483" w:rsidP="008D6483">
      <w:pPr>
        <w:ind w:right="-41"/>
        <w:jc w:val="both"/>
        <w:rPr>
          <w:rFonts w:ascii="Tahoma" w:hAnsi="Tahoma" w:cs="Tahoma"/>
          <w:b/>
          <w:iCs/>
          <w:color w:val="FF0000"/>
          <w:sz w:val="10"/>
        </w:rPr>
      </w:pPr>
    </w:p>
    <w:p w:rsidR="008D6483" w:rsidRDefault="008D6483" w:rsidP="008D6483">
      <w:pPr>
        <w:ind w:right="-41"/>
        <w:jc w:val="both"/>
        <w:rPr>
          <w:rFonts w:ascii="Tahoma" w:hAnsi="Tahoma" w:cs="Tahoma"/>
          <w:b/>
          <w:iCs/>
          <w:sz w:val="10"/>
        </w:rPr>
      </w:pPr>
    </w:p>
    <w:p w:rsidR="008D6483" w:rsidRPr="00785291" w:rsidRDefault="008D6483" w:rsidP="008D6483">
      <w:pPr>
        <w:ind w:right="-41"/>
        <w:jc w:val="both"/>
        <w:rPr>
          <w:rFonts w:ascii="Tahoma" w:hAnsi="Tahoma" w:cs="Tahoma"/>
          <w:b/>
          <w:iCs/>
          <w:sz w:val="10"/>
        </w:rPr>
      </w:pPr>
    </w:p>
    <w:p w:rsidR="008D6483" w:rsidRPr="00785291" w:rsidRDefault="008D6483" w:rsidP="008D6483">
      <w:pPr>
        <w:ind w:right="-41"/>
        <w:rPr>
          <w:rFonts w:ascii="Tahoma" w:hAnsi="Tahoma" w:cs="Tahoma"/>
          <w:b/>
          <w:iCs/>
          <w:sz w:val="18"/>
        </w:rPr>
      </w:pPr>
      <w:r w:rsidRPr="00785291">
        <w:rPr>
          <w:rFonts w:ascii="Tahoma" w:hAnsi="Tahoma" w:cs="Tahoma"/>
          <w:b/>
          <w:iCs/>
          <w:sz w:val="18"/>
        </w:rPr>
        <w:t>X</w:t>
      </w:r>
      <w:r>
        <w:rPr>
          <w:rFonts w:ascii="Tahoma" w:hAnsi="Tahoma" w:cs="Tahoma"/>
          <w:b/>
          <w:iCs/>
          <w:sz w:val="18"/>
        </w:rPr>
        <w:t>VIII</w:t>
      </w:r>
      <w:r w:rsidRPr="00785291">
        <w:rPr>
          <w:rFonts w:ascii="Tahoma" w:hAnsi="Tahoma" w:cs="Tahoma"/>
          <w:b/>
          <w:iCs/>
          <w:sz w:val="18"/>
        </w:rPr>
        <w:t xml:space="preserve"> - DOS ANEXOS:</w:t>
      </w:r>
    </w:p>
    <w:p w:rsidR="008D6483" w:rsidRPr="00FC6777" w:rsidRDefault="008D6483" w:rsidP="008D6483">
      <w:pPr>
        <w:ind w:right="-41"/>
        <w:rPr>
          <w:rFonts w:ascii="Tahoma" w:hAnsi="Tahoma" w:cs="Tahoma"/>
          <w:b/>
          <w:iCs/>
          <w:sz w:val="4"/>
        </w:rPr>
      </w:pPr>
    </w:p>
    <w:p w:rsidR="008D6483" w:rsidRDefault="008D6483" w:rsidP="008D6483">
      <w:pPr>
        <w:ind w:right="-41" w:firstLine="708"/>
        <w:rPr>
          <w:rFonts w:ascii="Tahoma" w:hAnsi="Tahoma" w:cs="Tahoma"/>
          <w:iCs/>
          <w:sz w:val="18"/>
        </w:rPr>
      </w:pPr>
    </w:p>
    <w:p w:rsidR="008D6483" w:rsidRPr="00785291" w:rsidRDefault="008D6483" w:rsidP="008D6483">
      <w:pPr>
        <w:ind w:right="-41"/>
        <w:rPr>
          <w:rFonts w:ascii="Tahoma" w:hAnsi="Tahoma" w:cs="Tahoma"/>
          <w:iCs/>
          <w:sz w:val="18"/>
        </w:rPr>
      </w:pP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8D6483" w:rsidRDefault="008D6483" w:rsidP="008D6483">
      <w:pPr>
        <w:ind w:left="960" w:right="-41"/>
        <w:jc w:val="both"/>
        <w:rPr>
          <w:rFonts w:ascii="Tahoma" w:hAnsi="Tahoma" w:cs="Tahoma"/>
          <w:b/>
          <w:iCs/>
          <w:sz w:val="18"/>
          <w:szCs w:val="18"/>
        </w:rPr>
      </w:pPr>
    </w:p>
    <w:p w:rsidR="008D6483" w:rsidRDefault="008D6483" w:rsidP="008D6483">
      <w:pPr>
        <w:ind w:left="960" w:right="-41"/>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 (Planilha);</w:t>
      </w:r>
      <w:r w:rsidRPr="00785291">
        <w:rPr>
          <w:rFonts w:ascii="Tahoma" w:hAnsi="Tahoma" w:cs="Tahoma"/>
          <w:b/>
          <w:iCs/>
          <w:sz w:val="18"/>
          <w:szCs w:val="18"/>
        </w:rPr>
        <w:t xml:space="preserve"> </w:t>
      </w:r>
    </w:p>
    <w:p w:rsidR="008D6483" w:rsidRPr="00785291" w:rsidRDefault="008D6483" w:rsidP="008D6483">
      <w:pPr>
        <w:ind w:left="960" w:right="-41"/>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8D6483" w:rsidRPr="00785291" w:rsidRDefault="008D6483" w:rsidP="008D6483">
      <w:pPr>
        <w:ind w:left="960" w:right="-41"/>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8D6483" w:rsidRDefault="008D6483" w:rsidP="008D6483">
      <w:pPr>
        <w:ind w:left="960" w:right="-41"/>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8D6483" w:rsidRPr="00785291" w:rsidRDefault="008D6483" w:rsidP="008D6483">
      <w:pPr>
        <w:ind w:left="960" w:right="-41"/>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8D6483" w:rsidRPr="00785291" w:rsidRDefault="008D6483" w:rsidP="008D6483">
      <w:pPr>
        <w:ind w:left="960" w:right="-41"/>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8D6483" w:rsidRDefault="008D6483" w:rsidP="008D6483">
      <w:pPr>
        <w:ind w:left="960" w:right="-41"/>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8D6483" w:rsidRPr="00C220D0" w:rsidRDefault="008D6483" w:rsidP="008D6483">
      <w:pPr>
        <w:ind w:left="252" w:right="-41" w:firstLine="708"/>
        <w:jc w:val="both"/>
        <w:rPr>
          <w:rFonts w:ascii="Tahoma" w:hAnsi="Tahoma" w:cs="Tahoma"/>
          <w:b/>
          <w:iCs/>
          <w:sz w:val="18"/>
          <w:szCs w:val="18"/>
        </w:rPr>
      </w:pPr>
      <w:r>
        <w:rPr>
          <w:rFonts w:ascii="Tahoma" w:hAnsi="Tahoma" w:cs="Tahoma"/>
          <w:b/>
          <w:iCs/>
          <w:sz w:val="18"/>
          <w:szCs w:val="18"/>
        </w:rPr>
        <w:t>Anexo V</w:t>
      </w:r>
      <w:r w:rsidRPr="00C220D0">
        <w:rPr>
          <w:rFonts w:ascii="Tahoma" w:hAnsi="Tahoma" w:cs="Tahoma"/>
          <w:b/>
          <w:iCs/>
          <w:sz w:val="18"/>
          <w:szCs w:val="18"/>
        </w:rPr>
        <w:t>III</w:t>
      </w:r>
      <w:r w:rsidRPr="00C220D0">
        <w:rPr>
          <w:rFonts w:ascii="Tahoma" w:hAnsi="Tahoma" w:cs="Tahoma"/>
          <w:b/>
          <w:iCs/>
          <w:sz w:val="18"/>
          <w:szCs w:val="18"/>
        </w:rPr>
        <w:tab/>
        <w:t xml:space="preserve">- </w:t>
      </w:r>
      <w:r>
        <w:rPr>
          <w:rFonts w:ascii="Tahoma" w:hAnsi="Tahoma" w:cs="Tahoma"/>
          <w:b/>
          <w:iCs/>
          <w:sz w:val="18"/>
          <w:szCs w:val="18"/>
        </w:rPr>
        <w:t>Minuta de Contrato</w:t>
      </w:r>
      <w:r w:rsidRPr="00C220D0">
        <w:rPr>
          <w:rFonts w:ascii="Tahoma" w:hAnsi="Tahoma" w:cs="Tahoma"/>
          <w:b/>
          <w:iCs/>
          <w:sz w:val="18"/>
          <w:szCs w:val="18"/>
        </w:rPr>
        <w:t>;</w:t>
      </w:r>
    </w:p>
    <w:p w:rsidR="008D6483" w:rsidRDefault="008D6483" w:rsidP="008D6483">
      <w:pPr>
        <w:ind w:left="252" w:right="-41"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p>
    <w:p w:rsidR="008D6483" w:rsidRDefault="008D6483" w:rsidP="008D6483">
      <w:pPr>
        <w:ind w:right="-41"/>
        <w:jc w:val="both"/>
        <w:rPr>
          <w:rFonts w:ascii="Tahoma" w:hAnsi="Tahoma" w:cs="Tahoma"/>
          <w:b/>
          <w:iCs/>
          <w:sz w:val="18"/>
          <w:szCs w:val="18"/>
        </w:rPr>
      </w:pPr>
    </w:p>
    <w:p w:rsidR="008D6483" w:rsidRDefault="008D6483" w:rsidP="008D6483">
      <w:pPr>
        <w:ind w:right="-41"/>
        <w:jc w:val="both"/>
        <w:rPr>
          <w:rFonts w:ascii="Tahoma" w:hAnsi="Tahoma" w:cs="Tahoma"/>
          <w:iCs/>
          <w:sz w:val="18"/>
          <w:szCs w:val="18"/>
        </w:rPr>
      </w:pPr>
      <w:r>
        <w:rPr>
          <w:rFonts w:ascii="Tahoma" w:hAnsi="Tahoma" w:cs="Tahoma"/>
          <w:iCs/>
          <w:sz w:val="18"/>
          <w:szCs w:val="18"/>
        </w:rPr>
        <w:t>2 – Fazem parte integrante deste Edital, os anexos do projeto, conforme abaixo:</w:t>
      </w:r>
    </w:p>
    <w:p w:rsidR="008D6483" w:rsidRDefault="008D6483" w:rsidP="008D6483">
      <w:pPr>
        <w:ind w:right="-41"/>
        <w:jc w:val="both"/>
        <w:rPr>
          <w:rFonts w:ascii="Tahoma" w:hAnsi="Tahoma" w:cs="Tahoma"/>
          <w:iCs/>
          <w:sz w:val="18"/>
          <w:szCs w:val="18"/>
        </w:rPr>
      </w:pPr>
    </w:p>
    <w:p w:rsidR="008D6483" w:rsidRDefault="008D6483" w:rsidP="008D6483">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RELATÓRIO FOTOGRÁFICO;</w:t>
      </w:r>
    </w:p>
    <w:p w:rsidR="008D6483" w:rsidRDefault="008D6483" w:rsidP="008D6483">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PROJETO ARQUITETÔNICO DAS UBS;</w:t>
      </w:r>
    </w:p>
    <w:p w:rsidR="008D6483" w:rsidRDefault="008D6483" w:rsidP="008D6483">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PLANILHA ORÇAMENTÁRIA;</w:t>
      </w:r>
    </w:p>
    <w:p w:rsidR="008D6483" w:rsidRPr="00882A64" w:rsidRDefault="008D6483" w:rsidP="008D6483">
      <w:pPr>
        <w:pStyle w:val="PargrafodaLista"/>
        <w:numPr>
          <w:ilvl w:val="0"/>
          <w:numId w:val="25"/>
        </w:numPr>
        <w:ind w:right="-41"/>
        <w:jc w:val="both"/>
        <w:rPr>
          <w:rFonts w:ascii="Tahoma" w:hAnsi="Tahoma" w:cs="Tahoma"/>
          <w:b/>
          <w:iCs/>
          <w:sz w:val="18"/>
          <w:szCs w:val="18"/>
        </w:rPr>
      </w:pPr>
      <w:r>
        <w:rPr>
          <w:rFonts w:ascii="Tahoma" w:hAnsi="Tahoma" w:cs="Tahoma"/>
          <w:b/>
          <w:iCs/>
          <w:sz w:val="18"/>
          <w:szCs w:val="18"/>
        </w:rPr>
        <w:t>MEMÓRIAL DESCRITIVO</w:t>
      </w:r>
    </w:p>
    <w:p w:rsidR="008D6483" w:rsidRPr="00C220D0" w:rsidRDefault="008D6483" w:rsidP="008D6483">
      <w:pPr>
        <w:ind w:left="284" w:right="-41" w:hanging="284"/>
        <w:rPr>
          <w:rFonts w:ascii="Tahoma" w:hAnsi="Tahoma" w:cs="Tahoma"/>
          <w:sz w:val="18"/>
          <w:szCs w:val="18"/>
        </w:rPr>
      </w:pPr>
    </w:p>
    <w:p w:rsidR="008D6483" w:rsidRPr="00785291" w:rsidRDefault="008D6483" w:rsidP="008D6483">
      <w:pPr>
        <w:ind w:left="284" w:right="-41" w:hanging="284"/>
        <w:rPr>
          <w:rFonts w:ascii="Tahoma" w:hAnsi="Tahoma" w:cs="Tahoma"/>
          <w:sz w:val="18"/>
        </w:rPr>
      </w:pPr>
    </w:p>
    <w:p w:rsidR="008D6483" w:rsidRPr="00785291" w:rsidRDefault="008D6483" w:rsidP="008D6483">
      <w:pPr>
        <w:ind w:left="284" w:right="-41" w:hanging="284"/>
        <w:rPr>
          <w:rFonts w:ascii="Tahoma" w:hAnsi="Tahoma" w:cs="Tahoma"/>
          <w:sz w:val="18"/>
        </w:rPr>
      </w:pPr>
      <w:r>
        <w:rPr>
          <w:rFonts w:ascii="Tahoma" w:hAnsi="Tahoma" w:cs="Tahoma"/>
          <w:sz w:val="18"/>
        </w:rPr>
        <w:t>3</w:t>
      </w:r>
      <w:r w:rsidRPr="00785291">
        <w:rPr>
          <w:rFonts w:ascii="Tahoma" w:hAnsi="Tahoma" w:cs="Tahoma"/>
          <w:sz w:val="18"/>
        </w:rPr>
        <w:t xml:space="preserve"> - Os casos omissos do presente Pregão serão solucionados pelo Pregoeiro.</w:t>
      </w:r>
    </w:p>
    <w:p w:rsidR="008D6483" w:rsidRDefault="008D6483" w:rsidP="008D6483">
      <w:pPr>
        <w:ind w:right="-41"/>
        <w:rPr>
          <w:rFonts w:ascii="Tahoma" w:hAnsi="Tahoma" w:cs="Tahoma"/>
          <w:sz w:val="8"/>
        </w:rPr>
      </w:pPr>
    </w:p>
    <w:p w:rsidR="008D6483" w:rsidRDefault="008D6483" w:rsidP="008D6483">
      <w:pPr>
        <w:ind w:right="-41"/>
        <w:rPr>
          <w:rFonts w:ascii="Tahoma" w:hAnsi="Tahoma" w:cs="Tahoma"/>
          <w:sz w:val="8"/>
        </w:rPr>
      </w:pPr>
    </w:p>
    <w:p w:rsidR="008D6483" w:rsidRDefault="008D6483" w:rsidP="008D6483">
      <w:pPr>
        <w:ind w:right="-41"/>
        <w:rPr>
          <w:rFonts w:ascii="Tahoma" w:hAnsi="Tahoma" w:cs="Tahoma"/>
          <w:sz w:val="8"/>
        </w:rPr>
      </w:pPr>
    </w:p>
    <w:p w:rsidR="008D6483" w:rsidRPr="00FC6777" w:rsidRDefault="008D6483" w:rsidP="008D6483">
      <w:pPr>
        <w:ind w:right="-41"/>
        <w:rPr>
          <w:rFonts w:ascii="Tahoma" w:hAnsi="Tahoma" w:cs="Tahoma"/>
          <w:sz w:val="8"/>
        </w:rPr>
      </w:pPr>
    </w:p>
    <w:p w:rsidR="008D6483" w:rsidRPr="00785291" w:rsidRDefault="008D6483" w:rsidP="008D6483">
      <w:pPr>
        <w:pStyle w:val="Recuodecorpodetexto"/>
        <w:ind w:right="-41"/>
        <w:rPr>
          <w:rFonts w:ascii="Tahoma" w:hAnsi="Tahoma" w:cs="Tahoma"/>
          <w:sz w:val="18"/>
        </w:rPr>
      </w:pPr>
      <w:r>
        <w:rPr>
          <w:rFonts w:ascii="Tahoma" w:hAnsi="Tahoma" w:cs="Tahoma"/>
          <w:sz w:val="18"/>
        </w:rPr>
        <w:t>4</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8D6483" w:rsidRDefault="008D6483" w:rsidP="008D6483">
      <w:pPr>
        <w:pStyle w:val="Ttulo1"/>
        <w:ind w:right="-41"/>
        <w:jc w:val="left"/>
        <w:rPr>
          <w:rFonts w:ascii="Tahoma" w:hAnsi="Tahoma" w:cs="Tahoma"/>
          <w:iCs/>
          <w:sz w:val="18"/>
        </w:rPr>
      </w:pPr>
    </w:p>
    <w:p w:rsidR="008D6483" w:rsidRDefault="008D6483" w:rsidP="008D6483"/>
    <w:p w:rsidR="008D6483" w:rsidRPr="00E0580D" w:rsidRDefault="008D6483" w:rsidP="008D6483"/>
    <w:p w:rsidR="008D6483" w:rsidRPr="00785291" w:rsidRDefault="008D6483" w:rsidP="008D6483">
      <w:pPr>
        <w:pStyle w:val="Ttulo1"/>
        <w:ind w:left="28" w:right="-41"/>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27 de Abril de 2021.</w:t>
      </w:r>
    </w:p>
    <w:p w:rsidR="008D6483" w:rsidRPr="00DD2890" w:rsidRDefault="008D6483" w:rsidP="008D6483">
      <w:pPr>
        <w:ind w:right="-41"/>
        <w:rPr>
          <w:rFonts w:ascii="Tahoma" w:hAnsi="Tahoma" w:cs="Tahoma"/>
          <w:sz w:val="18"/>
        </w:rPr>
      </w:pPr>
    </w:p>
    <w:p w:rsidR="008D6483" w:rsidRDefault="008D6483" w:rsidP="008D6483">
      <w:pPr>
        <w:ind w:right="-41"/>
        <w:rPr>
          <w:rFonts w:ascii="Tahoma" w:hAnsi="Tahoma" w:cs="Tahoma"/>
          <w:sz w:val="18"/>
        </w:rPr>
      </w:pPr>
    </w:p>
    <w:p w:rsidR="008D6483" w:rsidRDefault="008D6483" w:rsidP="008D6483">
      <w:pPr>
        <w:ind w:right="-41"/>
        <w:rPr>
          <w:rFonts w:ascii="Tahoma" w:hAnsi="Tahoma" w:cs="Tahoma"/>
          <w:sz w:val="18"/>
        </w:rPr>
      </w:pPr>
    </w:p>
    <w:p w:rsidR="008D6483" w:rsidRDefault="008D6483" w:rsidP="008D6483">
      <w:pPr>
        <w:ind w:right="-41"/>
        <w:rPr>
          <w:rFonts w:ascii="Tahoma" w:hAnsi="Tahoma" w:cs="Tahoma"/>
          <w:sz w:val="18"/>
        </w:rPr>
      </w:pPr>
    </w:p>
    <w:p w:rsidR="008D6483" w:rsidRDefault="008D6483" w:rsidP="008D6483">
      <w:pPr>
        <w:ind w:right="-41"/>
        <w:rPr>
          <w:rFonts w:ascii="Tahoma" w:hAnsi="Tahoma" w:cs="Tahoma"/>
          <w:sz w:val="18"/>
        </w:rPr>
      </w:pPr>
    </w:p>
    <w:p w:rsidR="008D6483" w:rsidRPr="00785291" w:rsidRDefault="008D6483" w:rsidP="008D6483">
      <w:pPr>
        <w:ind w:right="-41"/>
        <w:rPr>
          <w:rFonts w:ascii="Tahoma" w:hAnsi="Tahoma" w:cs="Tahoma"/>
          <w:sz w:val="18"/>
        </w:rPr>
      </w:pPr>
    </w:p>
    <w:p w:rsidR="008D6483" w:rsidRPr="00785291" w:rsidRDefault="008D6483" w:rsidP="008D6483">
      <w:pPr>
        <w:ind w:right="-41"/>
        <w:rPr>
          <w:rFonts w:ascii="Tahoma" w:hAnsi="Tahoma" w:cs="Tahoma"/>
          <w:sz w:val="18"/>
        </w:rPr>
      </w:pPr>
    </w:p>
    <w:p w:rsidR="008D6483" w:rsidRPr="00785291" w:rsidRDefault="008D6483" w:rsidP="008D6483">
      <w:pPr>
        <w:pStyle w:val="Ttulo6"/>
        <w:ind w:left="-142" w:right="-41"/>
        <w:rPr>
          <w:rFonts w:ascii="Tahoma" w:hAnsi="Tahoma" w:cs="Tahoma"/>
        </w:rPr>
      </w:pPr>
      <w:r w:rsidRPr="00785291">
        <w:rPr>
          <w:rFonts w:ascii="Tahoma" w:hAnsi="Tahoma" w:cs="Tahoma"/>
        </w:rPr>
        <w:t>____________________________________________</w:t>
      </w:r>
    </w:p>
    <w:p w:rsidR="008D6483" w:rsidRPr="00785291" w:rsidRDefault="008D6483" w:rsidP="008D6483">
      <w:pPr>
        <w:ind w:right="-41"/>
        <w:jc w:val="center"/>
        <w:rPr>
          <w:rFonts w:ascii="Tahoma" w:hAnsi="Tahoma" w:cs="Tahoma"/>
          <w:b/>
          <w:bCs/>
          <w:sz w:val="18"/>
        </w:rPr>
      </w:pPr>
      <w:r>
        <w:rPr>
          <w:rFonts w:ascii="Tahoma" w:hAnsi="Tahoma" w:cs="Tahoma"/>
          <w:b/>
          <w:bCs/>
          <w:sz w:val="18"/>
        </w:rPr>
        <w:t>CARLOS CARMELO JOSÉ SANTOS</w:t>
      </w:r>
    </w:p>
    <w:p w:rsidR="008D6483" w:rsidRPr="00785291" w:rsidRDefault="008D6483" w:rsidP="008D6483">
      <w:pPr>
        <w:ind w:right="-41"/>
        <w:jc w:val="center"/>
        <w:rPr>
          <w:rFonts w:ascii="Tahoma" w:hAnsi="Tahoma" w:cs="Tahoma"/>
          <w:sz w:val="18"/>
        </w:rPr>
      </w:pPr>
      <w:r w:rsidRPr="00785291">
        <w:rPr>
          <w:rFonts w:ascii="Tahoma" w:hAnsi="Tahoma" w:cs="Tahoma"/>
          <w:sz w:val="18"/>
        </w:rPr>
        <w:t xml:space="preserve"> Pregoeiro</w:t>
      </w:r>
    </w:p>
    <w:p w:rsidR="008D6483" w:rsidRDefault="008D6483" w:rsidP="008D6483">
      <w:pPr>
        <w:ind w:right="-41"/>
      </w:pPr>
    </w:p>
    <w:p w:rsidR="008D6483" w:rsidRDefault="008D6483" w:rsidP="008D6483"/>
    <w:p w:rsidR="008D6483" w:rsidRDefault="008D6483" w:rsidP="008D6483"/>
    <w:p w:rsidR="008D6483" w:rsidRDefault="008D6483" w:rsidP="008D6483"/>
    <w:p w:rsidR="008D6483" w:rsidRDefault="008D6483" w:rsidP="008D6483"/>
    <w:p w:rsidR="008D6483" w:rsidRDefault="008D6483" w:rsidP="008D6483"/>
    <w:p w:rsidR="008D6483" w:rsidRDefault="008D6483" w:rsidP="008D6483"/>
    <w:p w:rsidR="008D6483" w:rsidRDefault="008D6483" w:rsidP="008D6483"/>
    <w:p w:rsidR="008D6483" w:rsidRDefault="008D6483" w:rsidP="008D6483"/>
    <w:p w:rsidR="008D6483" w:rsidRDefault="008D6483" w:rsidP="008D6483"/>
    <w:p w:rsidR="008D6483" w:rsidRDefault="008D6483" w:rsidP="008D6483"/>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r w:rsidRPr="005325A7">
        <w:rPr>
          <w:rFonts w:ascii="Tahoma" w:hAnsi="Tahoma" w:cs="Tahoma"/>
          <w:b/>
          <w:sz w:val="18"/>
          <w:szCs w:val="18"/>
        </w:rPr>
        <w:t>ANEXO I</w:t>
      </w: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r>
        <w:rPr>
          <w:rFonts w:ascii="Tahoma" w:hAnsi="Tahoma" w:cs="Tahoma"/>
          <w:b/>
          <w:sz w:val="18"/>
          <w:szCs w:val="18"/>
        </w:rPr>
        <w:t>IDENTIFICAÇÃO DO OBJETO</w:t>
      </w: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r>
        <w:rPr>
          <w:rFonts w:ascii="Tahoma" w:hAnsi="Tahoma" w:cs="Tahoma"/>
          <w:b/>
          <w:sz w:val="18"/>
          <w:szCs w:val="18"/>
        </w:rPr>
        <w:t>PLANILHA ORÇAMENTÁRIA</w:t>
      </w: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r>
        <w:rPr>
          <w:rFonts w:ascii="Tahoma" w:hAnsi="Tahoma" w:cs="Tahoma"/>
          <w:b/>
          <w:sz w:val="18"/>
          <w:szCs w:val="18"/>
        </w:rPr>
        <w:t>ANEXO II</w:t>
      </w:r>
    </w:p>
    <w:p w:rsidR="008D6483" w:rsidRDefault="008D6483" w:rsidP="008D6483">
      <w:pPr>
        <w:jc w:val="center"/>
        <w:rPr>
          <w:rFonts w:ascii="Tahoma" w:hAnsi="Tahoma" w:cs="Tahoma"/>
          <w:b/>
          <w:sz w:val="18"/>
          <w:szCs w:val="18"/>
        </w:rPr>
      </w:pPr>
    </w:p>
    <w:p w:rsidR="008D6483" w:rsidRPr="005325A7" w:rsidRDefault="008D6483" w:rsidP="008D6483">
      <w:pPr>
        <w:jc w:val="center"/>
        <w:rPr>
          <w:rFonts w:ascii="Tahoma" w:hAnsi="Tahoma" w:cs="Tahoma"/>
          <w:b/>
          <w:sz w:val="18"/>
          <w:szCs w:val="18"/>
        </w:rPr>
      </w:pPr>
      <w:r w:rsidRPr="005325A7">
        <w:rPr>
          <w:rFonts w:ascii="Tahoma" w:hAnsi="Tahoma" w:cs="Tahoma"/>
          <w:b/>
          <w:sz w:val="18"/>
          <w:szCs w:val="18"/>
        </w:rPr>
        <w:t>TERMO DE REFERÊNCIA</w:t>
      </w:r>
    </w:p>
    <w:p w:rsidR="008D6483" w:rsidRPr="005325A7" w:rsidRDefault="008D6483" w:rsidP="008D6483">
      <w:pPr>
        <w:rPr>
          <w:rFonts w:ascii="Tahoma" w:hAnsi="Tahoma" w:cs="Tahoma"/>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8D6483" w:rsidRPr="005325A7" w:rsidTr="00D76C18">
        <w:tc>
          <w:tcPr>
            <w:tcW w:w="10206" w:type="dxa"/>
            <w:shd w:val="clear" w:color="auto" w:fill="FFFFFF"/>
          </w:tcPr>
          <w:p w:rsidR="008D6483" w:rsidRPr="005325A7" w:rsidRDefault="008D6483" w:rsidP="00D76C18">
            <w:pPr>
              <w:jc w:val="center"/>
              <w:rPr>
                <w:rFonts w:ascii="Tahoma" w:hAnsi="Tahoma" w:cs="Tahoma"/>
                <w:color w:val="000000"/>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024/2021</w:t>
            </w:r>
          </w:p>
        </w:tc>
      </w:tr>
    </w:tbl>
    <w:p w:rsidR="008D6483" w:rsidRDefault="008D6483" w:rsidP="008D6483">
      <w:pPr>
        <w:jc w:val="center"/>
        <w:rPr>
          <w:rFonts w:ascii="Tahoma" w:hAnsi="Tahoma" w:cs="Tahoma"/>
          <w:sz w:val="18"/>
          <w:szCs w:val="18"/>
        </w:rPr>
      </w:pPr>
    </w:p>
    <w:p w:rsidR="008D6483" w:rsidRPr="005325A7" w:rsidRDefault="008D6483" w:rsidP="008D6483">
      <w:pPr>
        <w:jc w:val="both"/>
        <w:rPr>
          <w:rFonts w:ascii="Tahoma" w:hAnsi="Tahoma" w:cs="Tahoma"/>
          <w:b/>
          <w:bCs/>
          <w:sz w:val="18"/>
          <w:szCs w:val="18"/>
        </w:rPr>
      </w:pPr>
      <w:r w:rsidRPr="005325A7">
        <w:rPr>
          <w:rFonts w:ascii="Tahoma" w:hAnsi="Tahoma" w:cs="Tahoma"/>
          <w:b/>
          <w:bCs/>
          <w:sz w:val="18"/>
          <w:szCs w:val="18"/>
        </w:rPr>
        <w:t>1 – DO OBJETO</w:t>
      </w:r>
    </w:p>
    <w:p w:rsidR="008D6483" w:rsidRPr="005325A7" w:rsidRDefault="008D6483" w:rsidP="008D6483">
      <w:pPr>
        <w:pStyle w:val="Recuodecorpodetexto"/>
        <w:ind w:left="0"/>
        <w:rPr>
          <w:rFonts w:ascii="Tahoma" w:hAnsi="Tahoma" w:cs="Tahoma"/>
          <w:sz w:val="18"/>
          <w:szCs w:val="18"/>
        </w:rPr>
      </w:pPr>
    </w:p>
    <w:p w:rsidR="008D6483" w:rsidRPr="005325A7" w:rsidRDefault="008D6483" w:rsidP="008D6483">
      <w:pPr>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selecionar propostas para o REGISTRO DE PREÇOS, visando eventual </w:t>
      </w:r>
      <w:r>
        <w:rPr>
          <w:rFonts w:ascii="Century Gothic" w:hAnsi="Century Gothic"/>
          <w:color w:val="000000"/>
        </w:rPr>
        <w:t>CONTRATAÇÃO DE EMPRESA ESPECIALIZADA PARA PINTURA COM FORNECIMENTO DE MÃO DE OBRA DAS UBS´S DAS COMUNIDADES DE SOCÓ, SÃO SEBASTIÃO, SÃO PEDRO, RIACHINHO, REBENTÃO, POÇÕES, PEDREIRA, PACUI, CIPOAL, CANA BRAVA E PAJEÚ, ÁREA RURAL DESTA MUNCIPALIDADE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8D6483" w:rsidRPr="005325A7" w:rsidRDefault="008D6483" w:rsidP="008D6483">
      <w:pPr>
        <w:jc w:val="both"/>
        <w:rPr>
          <w:rFonts w:ascii="Tahoma" w:hAnsi="Tahoma" w:cs="Tahoma"/>
          <w:sz w:val="18"/>
          <w:szCs w:val="18"/>
        </w:rPr>
      </w:pPr>
    </w:p>
    <w:p w:rsidR="008D6483" w:rsidRPr="005325A7" w:rsidRDefault="008D6483" w:rsidP="008D6483">
      <w:pPr>
        <w:jc w:val="both"/>
        <w:rPr>
          <w:rFonts w:ascii="Tahoma" w:hAnsi="Tahoma" w:cs="Tahoma"/>
          <w:b/>
          <w:bCs/>
          <w:sz w:val="18"/>
          <w:szCs w:val="18"/>
        </w:rPr>
      </w:pPr>
      <w:r w:rsidRPr="005325A7">
        <w:rPr>
          <w:rFonts w:ascii="Tahoma" w:hAnsi="Tahoma" w:cs="Tahoma"/>
          <w:b/>
          <w:bCs/>
          <w:sz w:val="18"/>
          <w:szCs w:val="18"/>
        </w:rPr>
        <w:t>2 – DA JUSTIFICATIVA</w:t>
      </w:r>
    </w:p>
    <w:p w:rsidR="008D6483" w:rsidRPr="00F65AB7" w:rsidRDefault="008D6483" w:rsidP="008D6483">
      <w:pPr>
        <w:pStyle w:val="Corpodetexto"/>
        <w:rPr>
          <w:rFonts w:ascii="Tahoma" w:hAnsi="Tahoma" w:cs="Tahoma"/>
          <w:sz w:val="18"/>
          <w:szCs w:val="18"/>
        </w:rPr>
      </w:pPr>
    </w:p>
    <w:p w:rsidR="008D6483" w:rsidRPr="005E3047" w:rsidRDefault="008D6483" w:rsidP="008D6483">
      <w:pPr>
        <w:autoSpaceDE w:val="0"/>
        <w:autoSpaceDN w:val="0"/>
        <w:adjustRightInd w:val="0"/>
        <w:jc w:val="both"/>
        <w:rPr>
          <w:rFonts w:ascii="Tahoma" w:hAnsi="Tahoma" w:cs="Tahoma"/>
          <w:sz w:val="18"/>
          <w:szCs w:val="18"/>
        </w:rPr>
      </w:pPr>
      <w:r w:rsidRPr="005E3047">
        <w:rPr>
          <w:rFonts w:ascii="Tahoma" w:hAnsi="Tahoma" w:cs="Tahoma"/>
          <w:sz w:val="18"/>
          <w:szCs w:val="18"/>
        </w:rPr>
        <w:t xml:space="preserve">2.1 – A presente contratação visa </w:t>
      </w:r>
      <w:proofErr w:type="gramStart"/>
      <w:r w:rsidRPr="005E3047">
        <w:rPr>
          <w:rFonts w:ascii="Tahoma" w:hAnsi="Tahoma" w:cs="Tahoma"/>
          <w:sz w:val="18"/>
          <w:szCs w:val="18"/>
        </w:rPr>
        <w:t>à</w:t>
      </w:r>
      <w:proofErr w:type="gramEnd"/>
      <w:r w:rsidRPr="005E3047">
        <w:rPr>
          <w:rFonts w:ascii="Tahoma" w:hAnsi="Tahoma" w:cs="Tahoma"/>
          <w:sz w:val="18"/>
          <w:szCs w:val="18"/>
        </w:rPr>
        <w:t xml:space="preserve"> a contratação de empresa para pintura dos imóveis onde funcionam a </w:t>
      </w:r>
      <w:proofErr w:type="spellStart"/>
      <w:r w:rsidRPr="005E3047">
        <w:rPr>
          <w:rFonts w:ascii="Tahoma" w:hAnsi="Tahoma" w:cs="Tahoma"/>
          <w:sz w:val="18"/>
          <w:szCs w:val="18"/>
        </w:rPr>
        <w:t>UBS´s</w:t>
      </w:r>
      <w:proofErr w:type="spellEnd"/>
      <w:r w:rsidRPr="005E3047">
        <w:rPr>
          <w:rFonts w:ascii="Tahoma" w:hAnsi="Tahoma" w:cs="Tahoma"/>
          <w:sz w:val="18"/>
          <w:szCs w:val="18"/>
        </w:rPr>
        <w:t xml:space="preserve"> das comunidades rural de </w:t>
      </w:r>
      <w:r w:rsidRPr="005E3047">
        <w:rPr>
          <w:rFonts w:ascii="Tahoma" w:hAnsi="Tahoma" w:cs="Tahoma"/>
          <w:color w:val="000000"/>
          <w:sz w:val="18"/>
          <w:szCs w:val="18"/>
        </w:rPr>
        <w:t xml:space="preserve">SOCÓ, SÃO SEBASTIÃO, SÃO PEDRO, RIACHINHO, REBENTÃO, POÇÕES, PEDREIRA, PACUI, </w:t>
      </w:r>
      <w:r>
        <w:rPr>
          <w:rFonts w:ascii="Tahoma" w:hAnsi="Tahoma" w:cs="Tahoma"/>
          <w:color w:val="000000"/>
          <w:sz w:val="18"/>
          <w:szCs w:val="18"/>
        </w:rPr>
        <w:t>CIPOAL, CANA BRAVA E PAJEÚ</w:t>
      </w:r>
      <w:r w:rsidRPr="005E3047">
        <w:rPr>
          <w:rFonts w:ascii="Tahoma" w:hAnsi="Tahoma" w:cs="Tahoma"/>
          <w:color w:val="000000"/>
          <w:sz w:val="18"/>
          <w:szCs w:val="18"/>
        </w:rPr>
        <w:t>, município de Monte Azul/MG</w:t>
      </w:r>
      <w:r w:rsidRPr="005E3047">
        <w:rPr>
          <w:rFonts w:ascii="Tahoma" w:hAnsi="Tahoma" w:cs="Tahoma"/>
          <w:sz w:val="18"/>
          <w:szCs w:val="18"/>
        </w:rPr>
        <w:t>, tendo em vista a necessidade da pintura dos ambientes, umas vez estarem em péssima situação de uso, não proporcionando aos seus usuários um perfeito funcionamento dos serviços, prejudicando o tratamento dos mesmos.</w:t>
      </w:r>
    </w:p>
    <w:p w:rsidR="008D6483" w:rsidRPr="00F65AB7" w:rsidRDefault="008D6483" w:rsidP="008D6483">
      <w:pPr>
        <w:autoSpaceDE w:val="0"/>
        <w:autoSpaceDN w:val="0"/>
        <w:adjustRightInd w:val="0"/>
        <w:jc w:val="both"/>
        <w:rPr>
          <w:rFonts w:ascii="Tahoma" w:eastAsiaTheme="minorHAnsi" w:hAnsi="Tahoma" w:cs="Tahoma"/>
          <w:color w:val="000000"/>
          <w:spacing w:val="2"/>
          <w:position w:val="2"/>
          <w:sz w:val="18"/>
          <w:szCs w:val="18"/>
          <w:lang w:eastAsia="en-US"/>
        </w:rPr>
      </w:pPr>
    </w:p>
    <w:p w:rsidR="008D6483" w:rsidRDefault="008D6483" w:rsidP="008D6483">
      <w:pPr>
        <w:autoSpaceDE w:val="0"/>
        <w:autoSpaceDN w:val="0"/>
        <w:adjustRightInd w:val="0"/>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2.2 – A classificação dos bens comuns:</w:t>
      </w:r>
    </w:p>
    <w:p w:rsidR="008D6483" w:rsidRDefault="008D6483" w:rsidP="008D6483">
      <w:pPr>
        <w:autoSpaceDE w:val="0"/>
        <w:autoSpaceDN w:val="0"/>
        <w:adjustRightInd w:val="0"/>
        <w:rPr>
          <w:rFonts w:ascii="Tahoma" w:eastAsiaTheme="minorHAnsi" w:hAnsi="Tahoma" w:cs="Tahoma"/>
          <w:color w:val="000000"/>
          <w:spacing w:val="2"/>
          <w:position w:val="2"/>
          <w:sz w:val="18"/>
          <w:szCs w:val="18"/>
          <w:lang w:eastAsia="en-US"/>
        </w:rPr>
      </w:pPr>
    </w:p>
    <w:p w:rsidR="008D6483" w:rsidRPr="00534BB1" w:rsidRDefault="008D6483" w:rsidP="008D6483">
      <w:pPr>
        <w:autoSpaceDE w:val="0"/>
        <w:autoSpaceDN w:val="0"/>
        <w:adjustRightInd w:val="0"/>
        <w:jc w:val="both"/>
        <w:rPr>
          <w:rFonts w:ascii="Tahoma" w:hAnsi="Tahoma" w:cs="Tahoma"/>
          <w:b/>
          <w:color w:val="000000"/>
          <w:sz w:val="18"/>
          <w:szCs w:val="18"/>
        </w:rPr>
      </w:pPr>
      <w:r>
        <w:rPr>
          <w:rFonts w:ascii="Tahoma" w:eastAsiaTheme="minorHAnsi" w:hAnsi="Tahoma" w:cs="Tahoma"/>
          <w:color w:val="000000"/>
          <w:spacing w:val="2"/>
          <w:position w:val="2"/>
          <w:sz w:val="18"/>
          <w:szCs w:val="18"/>
          <w:lang w:eastAsia="en-US"/>
        </w:rPr>
        <w:t xml:space="preserve">2.2.1 </w:t>
      </w:r>
      <w:r w:rsidRPr="00534BB1">
        <w:rPr>
          <w:rFonts w:ascii="Tahoma" w:eastAsiaTheme="minorHAnsi" w:hAnsi="Tahoma" w:cs="Tahoma"/>
          <w:color w:val="000000"/>
          <w:spacing w:val="2"/>
          <w:position w:val="2"/>
          <w:sz w:val="18"/>
          <w:szCs w:val="18"/>
          <w:lang w:eastAsia="en-US"/>
        </w:rPr>
        <w:t>- Os bens objeto desta licitação enquadram-se na categoria de bens e serviços comuns, de que trata a Lei nº 10.520/2002, por possuírem padrões de desempenho e características gerais e específicas usualmente encontradas no mercado.</w:t>
      </w:r>
      <w:r>
        <w:rPr>
          <w:rFonts w:ascii="Tahoma" w:eastAsiaTheme="minorHAnsi" w:hAnsi="Tahoma" w:cs="Tahoma"/>
          <w:color w:val="000000"/>
          <w:spacing w:val="2"/>
          <w:position w:val="2"/>
          <w:sz w:val="18"/>
          <w:szCs w:val="18"/>
          <w:lang w:eastAsia="en-US"/>
        </w:rPr>
        <w:t xml:space="preserve"> </w:t>
      </w:r>
      <w:r w:rsidRPr="00534BB1">
        <w:rPr>
          <w:rFonts w:ascii="Tahoma" w:eastAsiaTheme="minorHAnsi" w:hAnsi="Tahoma" w:cs="Tahoma"/>
          <w:color w:val="000000"/>
          <w:spacing w:val="2"/>
          <w:position w:val="2"/>
          <w:sz w:val="18"/>
          <w:szCs w:val="18"/>
          <w:lang w:eastAsia="en-US"/>
        </w:rPr>
        <w:t xml:space="preserve">A contratação objetiva, por fim, respeitada a isonomia entre os licitantes, selecionar a proposta mais vantajosa para a Administração, que garanta a boa qualidade dos produtos a custos mais reduzidos, contribuindo para diminuição dos gastos </w:t>
      </w:r>
      <w:proofErr w:type="gramStart"/>
      <w:r w:rsidRPr="00534BB1">
        <w:rPr>
          <w:rFonts w:ascii="Tahoma" w:eastAsiaTheme="minorHAnsi" w:hAnsi="Tahoma" w:cs="Tahoma"/>
          <w:color w:val="000000"/>
          <w:spacing w:val="2"/>
          <w:position w:val="2"/>
          <w:sz w:val="18"/>
          <w:szCs w:val="18"/>
          <w:lang w:eastAsia="en-US"/>
        </w:rPr>
        <w:t>governamentais</w:t>
      </w:r>
      <w:proofErr w:type="gramEnd"/>
    </w:p>
    <w:p w:rsidR="008D6483" w:rsidRDefault="008D6483" w:rsidP="008D6483">
      <w:pPr>
        <w:jc w:val="both"/>
        <w:rPr>
          <w:rFonts w:ascii="Tahoma" w:hAnsi="Tahoma" w:cs="Tahoma"/>
          <w:b/>
          <w:bCs/>
          <w:sz w:val="18"/>
          <w:szCs w:val="18"/>
        </w:rPr>
      </w:pPr>
    </w:p>
    <w:p w:rsidR="008D6483" w:rsidRPr="005325A7" w:rsidRDefault="008D6483" w:rsidP="008D6483">
      <w:pPr>
        <w:jc w:val="both"/>
        <w:rPr>
          <w:rFonts w:ascii="Tahoma" w:hAnsi="Tahoma" w:cs="Tahoma"/>
          <w:b/>
          <w:bCs/>
          <w:sz w:val="18"/>
          <w:szCs w:val="18"/>
        </w:rPr>
      </w:pPr>
      <w:r w:rsidRPr="005325A7">
        <w:rPr>
          <w:rFonts w:ascii="Tahoma" w:hAnsi="Tahoma" w:cs="Tahoma"/>
          <w:b/>
          <w:bCs/>
          <w:sz w:val="18"/>
          <w:szCs w:val="18"/>
        </w:rPr>
        <w:t>3 – DO FUNDAMENTO LEGAL</w:t>
      </w:r>
    </w:p>
    <w:p w:rsidR="008D6483" w:rsidRPr="005325A7" w:rsidRDefault="008D6483" w:rsidP="008D6483">
      <w:pPr>
        <w:jc w:val="both"/>
        <w:rPr>
          <w:rFonts w:ascii="Tahoma" w:hAnsi="Tahoma" w:cs="Tahoma"/>
          <w:b/>
          <w:bCs/>
          <w:sz w:val="18"/>
          <w:szCs w:val="18"/>
        </w:rPr>
      </w:pPr>
    </w:p>
    <w:p w:rsidR="008D6483" w:rsidRDefault="008D6483" w:rsidP="008D6483">
      <w:pPr>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w:t>
      </w:r>
      <w:r>
        <w:rPr>
          <w:rFonts w:ascii="Tahoma" w:hAnsi="Tahoma" w:cs="Tahoma"/>
          <w:sz w:val="18"/>
          <w:szCs w:val="18"/>
        </w:rPr>
        <w:t xml:space="preserve">, </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 xml:space="preserve">r 147/2014, de 07 de agosto de 2014, </w:t>
      </w:r>
      <w:r w:rsidRPr="005325A7">
        <w:rPr>
          <w:rFonts w:ascii="Tahoma" w:hAnsi="Tahoma" w:cs="Tahoma"/>
          <w:sz w:val="18"/>
          <w:szCs w:val="18"/>
        </w:rPr>
        <w:t xml:space="preserve">com alterações posteriores e demais normas regulamentares aplicáveis à </w:t>
      </w:r>
      <w:proofErr w:type="gramStart"/>
      <w:r w:rsidRPr="005325A7">
        <w:rPr>
          <w:rFonts w:ascii="Tahoma" w:hAnsi="Tahoma" w:cs="Tahoma"/>
          <w:sz w:val="18"/>
          <w:szCs w:val="18"/>
        </w:rPr>
        <w:t>espécie</w:t>
      </w:r>
      <w:proofErr w:type="gramEnd"/>
    </w:p>
    <w:p w:rsidR="008D6483" w:rsidRPr="005325A7" w:rsidRDefault="008D6483" w:rsidP="008D6483">
      <w:pPr>
        <w:jc w:val="both"/>
        <w:rPr>
          <w:rFonts w:ascii="Tahoma" w:hAnsi="Tahoma" w:cs="Tahoma"/>
          <w:sz w:val="18"/>
          <w:szCs w:val="18"/>
        </w:rPr>
      </w:pPr>
    </w:p>
    <w:p w:rsidR="008D6483" w:rsidRPr="005325A7" w:rsidRDefault="008D6483" w:rsidP="008D6483">
      <w:pPr>
        <w:autoSpaceDE w:val="0"/>
        <w:autoSpaceDN w:val="0"/>
        <w:adjustRightInd w:val="0"/>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8D6483" w:rsidRPr="00FC6777" w:rsidRDefault="008D6483" w:rsidP="008D6483">
      <w:pPr>
        <w:autoSpaceDE w:val="0"/>
        <w:autoSpaceDN w:val="0"/>
        <w:adjustRightInd w:val="0"/>
        <w:jc w:val="both"/>
        <w:rPr>
          <w:rFonts w:ascii="Tahoma" w:hAnsi="Tahoma" w:cs="Tahoma"/>
          <w:b/>
          <w:bCs/>
          <w:sz w:val="18"/>
          <w:szCs w:val="18"/>
        </w:rPr>
      </w:pPr>
    </w:p>
    <w:p w:rsidR="008D6483" w:rsidRDefault="008D6483" w:rsidP="008D6483">
      <w:pPr>
        <w:pStyle w:val="Cabealho"/>
        <w:jc w:val="both"/>
        <w:rPr>
          <w:rFonts w:ascii="Tahoma" w:hAnsi="Tahoma" w:cs="Tahoma"/>
          <w:sz w:val="18"/>
          <w:szCs w:val="18"/>
        </w:rPr>
      </w:pPr>
      <w:r w:rsidRPr="00FC6777">
        <w:rPr>
          <w:rFonts w:ascii="Tahoma" w:hAnsi="Tahoma" w:cs="Tahoma"/>
          <w:sz w:val="18"/>
          <w:szCs w:val="18"/>
        </w:rPr>
        <w:t xml:space="preserve">4.1 – Os valores de custo estimado para o objeto deste Processo são de </w:t>
      </w:r>
      <w:r w:rsidRPr="005E3047">
        <w:rPr>
          <w:rFonts w:ascii="Tahoma" w:hAnsi="Tahoma" w:cs="Tahoma"/>
          <w:b/>
          <w:sz w:val="18"/>
          <w:szCs w:val="18"/>
        </w:rPr>
        <w:t>R$ 33.497,86 (TRINTA E TRÊS MIL QUATROCENTOS E NOVENTA E SETE REAIS E OITENTA E SEIS CENTAVOS)</w:t>
      </w:r>
      <w:r w:rsidRPr="005E3047">
        <w:rPr>
          <w:rFonts w:ascii="Tahoma" w:hAnsi="Tahoma" w:cs="Tahoma"/>
          <w:sz w:val="18"/>
          <w:szCs w:val="18"/>
        </w:rPr>
        <w:t>, confo</w:t>
      </w:r>
      <w:r w:rsidRPr="00666785">
        <w:rPr>
          <w:rFonts w:ascii="Tahoma" w:hAnsi="Tahoma" w:cs="Tahoma"/>
          <w:sz w:val="18"/>
          <w:szCs w:val="18"/>
        </w:rPr>
        <w:t>rme discriminado na tabela de preços estimados,</w:t>
      </w:r>
      <w:r w:rsidRPr="00FC6777">
        <w:rPr>
          <w:rFonts w:ascii="Tahoma" w:hAnsi="Tahoma" w:cs="Tahoma"/>
          <w:sz w:val="18"/>
          <w:szCs w:val="18"/>
        </w:rPr>
        <w:t xml:space="preserve"> anexo a este termo, como nele transcrito fosse.</w:t>
      </w:r>
    </w:p>
    <w:p w:rsidR="008D6483" w:rsidRDefault="008D6483" w:rsidP="008D6483">
      <w:pPr>
        <w:pStyle w:val="Cabealho"/>
        <w:jc w:val="both"/>
        <w:rPr>
          <w:rFonts w:ascii="Tahoma" w:hAnsi="Tahoma" w:cs="Tahoma"/>
          <w:sz w:val="18"/>
          <w:szCs w:val="18"/>
        </w:rPr>
      </w:pPr>
    </w:p>
    <w:p w:rsidR="008D6483" w:rsidRDefault="008D6483" w:rsidP="008D6483">
      <w:pPr>
        <w:pStyle w:val="Cabealho"/>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8D6483" w:rsidRDefault="008D6483" w:rsidP="008D6483">
      <w:pPr>
        <w:pStyle w:val="Cabealho"/>
        <w:jc w:val="both"/>
        <w:rPr>
          <w:rFonts w:ascii="Tahoma" w:hAnsi="Tahoma" w:cs="Tahoma"/>
          <w:sz w:val="18"/>
          <w:szCs w:val="18"/>
        </w:rPr>
      </w:pPr>
    </w:p>
    <w:p w:rsidR="008D6483" w:rsidRDefault="008D6483" w:rsidP="008D6483">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5</w:t>
      </w:r>
      <w:r w:rsidRPr="008C3BCE">
        <w:rPr>
          <w:rFonts w:ascii="Tahoma" w:eastAsiaTheme="minorHAnsi" w:hAnsi="Tahoma" w:cs="Tahoma"/>
          <w:b/>
          <w:color w:val="000000"/>
          <w:spacing w:val="2"/>
          <w:position w:val="2"/>
          <w:sz w:val="18"/>
          <w:szCs w:val="18"/>
          <w:lang w:eastAsia="en-US"/>
        </w:rPr>
        <w:t xml:space="preserve"> - </w:t>
      </w:r>
      <w:r w:rsidRPr="00534BB1">
        <w:rPr>
          <w:rFonts w:ascii="Tahoma" w:eastAsiaTheme="minorHAnsi" w:hAnsi="Tahoma" w:cs="Tahoma"/>
          <w:b/>
          <w:color w:val="000000"/>
          <w:spacing w:val="2"/>
          <w:position w:val="2"/>
          <w:sz w:val="18"/>
          <w:szCs w:val="18"/>
          <w:lang w:eastAsia="en-US"/>
        </w:rPr>
        <w:t xml:space="preserve">DO </w:t>
      </w:r>
      <w:r>
        <w:rPr>
          <w:rFonts w:ascii="Tahoma" w:eastAsiaTheme="minorHAnsi" w:hAnsi="Tahoma" w:cs="Tahoma"/>
          <w:b/>
          <w:color w:val="000000"/>
          <w:spacing w:val="2"/>
          <w:position w:val="2"/>
          <w:sz w:val="18"/>
          <w:szCs w:val="18"/>
          <w:lang w:eastAsia="en-US"/>
        </w:rPr>
        <w:t>FORNECIMENTO E DA FISCALIZAÇÃO</w:t>
      </w:r>
      <w:r w:rsidRPr="00534BB1">
        <w:rPr>
          <w:rFonts w:ascii="Tahoma" w:eastAsiaTheme="minorHAnsi" w:hAnsi="Tahoma" w:cs="Tahoma"/>
          <w:b/>
          <w:color w:val="000000"/>
          <w:spacing w:val="2"/>
          <w:position w:val="2"/>
          <w:sz w:val="18"/>
          <w:szCs w:val="18"/>
          <w:lang w:eastAsia="en-US"/>
        </w:rPr>
        <w:t xml:space="preserve"> </w:t>
      </w:r>
    </w:p>
    <w:p w:rsidR="008D6483" w:rsidRPr="00F65AB7" w:rsidRDefault="008D6483" w:rsidP="008D6483">
      <w:pPr>
        <w:autoSpaceDE w:val="0"/>
        <w:autoSpaceDN w:val="0"/>
        <w:adjustRightInd w:val="0"/>
        <w:jc w:val="both"/>
        <w:rPr>
          <w:rFonts w:ascii="Tahoma" w:eastAsiaTheme="minorHAnsi" w:hAnsi="Tahoma" w:cs="Tahoma"/>
          <w:b/>
          <w:color w:val="000000"/>
          <w:spacing w:val="2"/>
          <w:position w:val="2"/>
          <w:sz w:val="18"/>
          <w:szCs w:val="18"/>
          <w:lang w:eastAsia="en-US"/>
        </w:rPr>
      </w:pPr>
    </w:p>
    <w:p w:rsidR="008D6483"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.1</w:t>
      </w:r>
      <w:r>
        <w:rPr>
          <w:rFonts w:ascii="Tahoma" w:hAnsi="Tahoma" w:cs="Tahoma"/>
          <w:sz w:val="18"/>
          <w:szCs w:val="18"/>
        </w:rPr>
        <w:t xml:space="preserve"> </w:t>
      </w:r>
      <w:r w:rsidRPr="00F65AB7">
        <w:rPr>
          <w:rFonts w:ascii="Tahoma" w:hAnsi="Tahoma" w:cs="Tahoma"/>
          <w:sz w:val="18"/>
          <w:szCs w:val="18"/>
        </w:rPr>
        <w:t xml:space="preserve">Os </w:t>
      </w:r>
      <w:r>
        <w:rPr>
          <w:rFonts w:ascii="Tahoma" w:hAnsi="Tahoma" w:cs="Tahoma"/>
          <w:sz w:val="18"/>
          <w:szCs w:val="18"/>
        </w:rPr>
        <w:t xml:space="preserve">serviços serão executados nas comunidades de </w:t>
      </w:r>
      <w:r>
        <w:rPr>
          <w:rFonts w:ascii="Tahoma" w:hAnsi="Tahoma" w:cs="Tahoma"/>
          <w:b/>
          <w:color w:val="000000"/>
          <w:sz w:val="18"/>
          <w:szCs w:val="18"/>
        </w:rPr>
        <w:t>SOCÓ, SÃO SEBASTIÃO, SÃO PEDRO, RIACHINHO, REBENTÃO, POÇÕES, PEDREIRA, PACUI, CIPOAL, CANA BRAVA E PAJEÚ</w:t>
      </w:r>
      <w:r w:rsidRPr="00F65AB7">
        <w:rPr>
          <w:rFonts w:ascii="Tahoma" w:hAnsi="Tahoma" w:cs="Tahoma"/>
          <w:sz w:val="18"/>
          <w:szCs w:val="18"/>
        </w:rPr>
        <w:t xml:space="preserve">, Zona Rural do </w:t>
      </w:r>
      <w:r>
        <w:rPr>
          <w:rFonts w:ascii="Tahoma" w:hAnsi="Tahoma" w:cs="Tahoma"/>
          <w:sz w:val="18"/>
          <w:szCs w:val="18"/>
        </w:rPr>
        <w:t>município de MONTE AZUL/MG</w:t>
      </w:r>
      <w:r w:rsidRPr="00F65AB7">
        <w:rPr>
          <w:rFonts w:ascii="Tahoma" w:hAnsi="Tahoma" w:cs="Tahoma"/>
          <w:sz w:val="18"/>
          <w:szCs w:val="18"/>
        </w:rPr>
        <w:t xml:space="preserve">, onde </w:t>
      </w:r>
      <w:proofErr w:type="gramStart"/>
      <w:r w:rsidRPr="00F65AB7">
        <w:rPr>
          <w:rFonts w:ascii="Tahoma" w:hAnsi="Tahoma" w:cs="Tahoma"/>
          <w:sz w:val="18"/>
          <w:szCs w:val="18"/>
        </w:rPr>
        <w:t>est</w:t>
      </w:r>
      <w:r>
        <w:rPr>
          <w:rFonts w:ascii="Tahoma" w:hAnsi="Tahoma" w:cs="Tahoma"/>
          <w:sz w:val="18"/>
          <w:szCs w:val="18"/>
        </w:rPr>
        <w:t>ão</w:t>
      </w:r>
      <w:proofErr w:type="gramEnd"/>
      <w:r>
        <w:rPr>
          <w:rFonts w:ascii="Tahoma" w:hAnsi="Tahoma" w:cs="Tahoma"/>
          <w:sz w:val="18"/>
          <w:szCs w:val="18"/>
        </w:rPr>
        <w:t xml:space="preserve"> localizadas as UNIDADE BÁSICAS DE SÁUDE</w:t>
      </w:r>
      <w:r w:rsidRPr="00F65AB7">
        <w:rPr>
          <w:rFonts w:ascii="Tahoma" w:hAnsi="Tahoma" w:cs="Tahoma"/>
          <w:sz w:val="18"/>
          <w:szCs w:val="18"/>
        </w:rPr>
        <w:t>.</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w:t>
      </w:r>
      <w:r>
        <w:rPr>
          <w:rFonts w:ascii="Tahoma" w:hAnsi="Tahoma" w:cs="Tahoma"/>
          <w:sz w:val="18"/>
          <w:szCs w:val="18"/>
        </w:rPr>
        <w:t>2</w:t>
      </w:r>
      <w:r w:rsidRPr="00F65AB7">
        <w:rPr>
          <w:rFonts w:ascii="Tahoma" w:hAnsi="Tahoma" w:cs="Tahoma"/>
          <w:sz w:val="18"/>
          <w:szCs w:val="18"/>
        </w:rPr>
        <w:t xml:space="preserve"> </w:t>
      </w:r>
      <w:r>
        <w:rPr>
          <w:rFonts w:ascii="Tahoma" w:hAnsi="Tahoma" w:cs="Tahoma"/>
          <w:sz w:val="18"/>
          <w:szCs w:val="18"/>
        </w:rPr>
        <w:t>A fiscalização</w:t>
      </w:r>
      <w:r w:rsidRPr="00F65AB7">
        <w:rPr>
          <w:rFonts w:ascii="Tahoma" w:hAnsi="Tahoma" w:cs="Tahoma"/>
          <w:sz w:val="18"/>
          <w:szCs w:val="18"/>
        </w:rPr>
        <w:t xml:space="preserve"> dos </w:t>
      </w:r>
      <w:r>
        <w:rPr>
          <w:rFonts w:ascii="Tahoma" w:hAnsi="Tahoma" w:cs="Tahoma"/>
          <w:sz w:val="18"/>
          <w:szCs w:val="18"/>
        </w:rPr>
        <w:t>serviços</w:t>
      </w:r>
      <w:r w:rsidRPr="00F65AB7">
        <w:rPr>
          <w:rFonts w:ascii="Tahoma" w:hAnsi="Tahoma" w:cs="Tahoma"/>
          <w:sz w:val="18"/>
          <w:szCs w:val="18"/>
        </w:rPr>
        <w:t xml:space="preserve">, será efetuado por servidor designado pela Secretaria Municipal de Obras e Serviços Públicos, após a verificação da qualidade dos </w:t>
      </w:r>
      <w:proofErr w:type="gramStart"/>
      <w:r w:rsidRPr="00F65AB7">
        <w:rPr>
          <w:rFonts w:ascii="Tahoma" w:hAnsi="Tahoma" w:cs="Tahoma"/>
          <w:sz w:val="18"/>
          <w:szCs w:val="18"/>
        </w:rPr>
        <w:t>mesmos e consequente aceitação</w:t>
      </w:r>
      <w:proofErr w:type="gramEnd"/>
      <w:r w:rsidRPr="00F65AB7">
        <w:rPr>
          <w:rFonts w:ascii="Tahoma" w:hAnsi="Tahoma" w:cs="Tahoma"/>
          <w:sz w:val="18"/>
          <w:szCs w:val="18"/>
        </w:rPr>
        <w:t>, obrigando o licitante vencedor a reparar, corrigir, substituir, remover às suas expensas, no todo ou em parte, o objeto da contratação em que se verifiquem defeitos ou incorreções.</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.4 O setor competente para fiscalizar o objeto contratado será a Secretaria Municipal de Obras e Serviços Públicos, observados os artigos 73 a 76, da Lei Federal n.º 8.666/93.</w:t>
      </w:r>
    </w:p>
    <w:p w:rsidR="008D6483" w:rsidRDefault="008D6483" w:rsidP="008D6483">
      <w:pPr>
        <w:autoSpaceDE w:val="0"/>
        <w:autoSpaceDN w:val="0"/>
        <w:adjustRightInd w:val="0"/>
        <w:jc w:val="both"/>
        <w:rPr>
          <w:rFonts w:ascii="Tahoma" w:hAnsi="Tahoma" w:cs="Tahoma"/>
          <w:sz w:val="18"/>
          <w:szCs w:val="18"/>
        </w:rPr>
      </w:pPr>
    </w:p>
    <w:p w:rsidR="008D6483" w:rsidRPr="00F65AB7" w:rsidRDefault="008D6483" w:rsidP="008D6483">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hAnsi="Tahoma" w:cs="Tahoma"/>
          <w:sz w:val="18"/>
          <w:szCs w:val="18"/>
        </w:rPr>
        <w:t>5</w:t>
      </w:r>
      <w:r w:rsidRPr="00F65AB7">
        <w:rPr>
          <w:rFonts w:ascii="Tahoma" w:hAnsi="Tahoma" w:cs="Tahoma"/>
          <w:sz w:val="18"/>
          <w:szCs w:val="18"/>
        </w:rPr>
        <w:t>.5 Na ocorrência de atrasos na entrega, o CONTRATANTE poderá aplicar</w:t>
      </w:r>
      <w:r>
        <w:rPr>
          <w:rFonts w:ascii="Tahoma" w:hAnsi="Tahoma" w:cs="Tahoma"/>
          <w:sz w:val="18"/>
          <w:szCs w:val="18"/>
        </w:rPr>
        <w:t xml:space="preserve"> as penalidades previstas neste termo</w:t>
      </w:r>
      <w:r w:rsidRPr="00F65AB7">
        <w:rPr>
          <w:rFonts w:ascii="Tahoma" w:hAnsi="Tahoma" w:cs="Tahoma"/>
          <w:sz w:val="18"/>
          <w:szCs w:val="18"/>
        </w:rPr>
        <w:t>.</w:t>
      </w:r>
    </w:p>
    <w:p w:rsidR="008D6483" w:rsidRDefault="008D6483" w:rsidP="008D6483">
      <w:pPr>
        <w:autoSpaceDE w:val="0"/>
        <w:autoSpaceDN w:val="0"/>
        <w:adjustRightInd w:val="0"/>
        <w:jc w:val="both"/>
        <w:rPr>
          <w:rFonts w:ascii="Tahoma" w:eastAsiaTheme="minorHAnsi" w:hAnsi="Tahoma" w:cs="Tahoma"/>
          <w:b/>
          <w:color w:val="000000"/>
          <w:spacing w:val="2"/>
          <w:position w:val="2"/>
          <w:sz w:val="18"/>
          <w:szCs w:val="18"/>
          <w:lang w:eastAsia="en-US"/>
        </w:rPr>
      </w:pPr>
    </w:p>
    <w:p w:rsidR="008D6483" w:rsidRPr="008C3BCE" w:rsidRDefault="008D6483" w:rsidP="008D6483">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6</w:t>
      </w:r>
      <w:r w:rsidRPr="008C3BCE">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w:t>
      </w:r>
      <w:r w:rsidRPr="008C3BCE">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DA CONTRATAÇÃO</w:t>
      </w:r>
      <w:r w:rsidRPr="008C3BCE">
        <w:rPr>
          <w:rFonts w:ascii="Tahoma" w:eastAsiaTheme="minorHAnsi" w:hAnsi="Tahoma" w:cs="Tahoma"/>
          <w:b/>
          <w:color w:val="000000"/>
          <w:spacing w:val="2"/>
          <w:position w:val="2"/>
          <w:sz w:val="18"/>
          <w:szCs w:val="18"/>
          <w:lang w:eastAsia="en-US"/>
        </w:rPr>
        <w:t xml:space="preserve"> </w:t>
      </w:r>
    </w:p>
    <w:p w:rsidR="008D6483" w:rsidRDefault="008D6483" w:rsidP="008D6483">
      <w:pPr>
        <w:autoSpaceDE w:val="0"/>
        <w:autoSpaceDN w:val="0"/>
        <w:adjustRightInd w:val="0"/>
        <w:jc w:val="both"/>
        <w:rPr>
          <w:rFonts w:ascii="Tahoma" w:eastAsiaTheme="minorHAnsi" w:hAnsi="Tahoma" w:cs="Tahoma"/>
          <w:color w:val="000000"/>
          <w:spacing w:val="2"/>
          <w:position w:val="2"/>
          <w:sz w:val="18"/>
          <w:szCs w:val="18"/>
          <w:lang w:eastAsia="en-US"/>
        </w:rPr>
      </w:pPr>
    </w:p>
    <w:p w:rsidR="008D6483" w:rsidRPr="00205569" w:rsidRDefault="008D6483" w:rsidP="008D6483">
      <w:pPr>
        <w:pStyle w:val="Recuodecorpodetexto"/>
        <w:ind w:left="0" w:right="-86" w:firstLine="0"/>
        <w:rPr>
          <w:rFonts w:ascii="Tahoma" w:hAnsi="Tahoma" w:cs="Tahoma"/>
          <w:sz w:val="18"/>
          <w:szCs w:val="18"/>
        </w:rPr>
      </w:pPr>
      <w:r>
        <w:rPr>
          <w:rFonts w:ascii="Tahoma" w:hAnsi="Tahoma" w:cs="Tahoma"/>
          <w:sz w:val="18"/>
          <w:szCs w:val="18"/>
        </w:rPr>
        <w:t>6.</w:t>
      </w:r>
      <w:r w:rsidRPr="00205569">
        <w:rPr>
          <w:rFonts w:ascii="Tahoma" w:hAnsi="Tahoma" w:cs="Tahoma"/>
          <w:sz w:val="18"/>
          <w:szCs w:val="18"/>
        </w:rPr>
        <w:t xml:space="preserve">1 - A contratação decorrente desta licitação será formalizada mediante Termo de Contrato, a </w:t>
      </w:r>
      <w:proofErr w:type="gramStart"/>
      <w:r w:rsidRPr="00205569">
        <w:rPr>
          <w:rFonts w:ascii="Tahoma" w:hAnsi="Tahoma" w:cs="Tahoma"/>
          <w:sz w:val="18"/>
          <w:szCs w:val="18"/>
        </w:rPr>
        <w:t>ser</w:t>
      </w:r>
      <w:proofErr w:type="gramEnd"/>
      <w:r w:rsidRPr="00205569">
        <w:rPr>
          <w:rFonts w:ascii="Tahoma" w:hAnsi="Tahoma" w:cs="Tahoma"/>
          <w:sz w:val="18"/>
          <w:szCs w:val="18"/>
        </w:rPr>
        <w:t xml:space="preserve"> assinado pelas partes, cuja minuta encontra-se no </w:t>
      </w:r>
      <w:r w:rsidRPr="00205569">
        <w:rPr>
          <w:rFonts w:ascii="Tahoma" w:hAnsi="Tahoma" w:cs="Tahoma"/>
          <w:b/>
          <w:sz w:val="18"/>
          <w:szCs w:val="18"/>
          <w:u w:val="single"/>
        </w:rPr>
        <w:t>Anexo VIII</w:t>
      </w:r>
      <w:r w:rsidRPr="00205569">
        <w:rPr>
          <w:rFonts w:ascii="Tahoma" w:hAnsi="Tahoma" w:cs="Tahoma"/>
          <w:sz w:val="18"/>
          <w:szCs w:val="18"/>
        </w:rPr>
        <w:t>, devendo ser observadas as disposições da Lei Federal n.º 8.666/93.</w:t>
      </w:r>
    </w:p>
    <w:p w:rsidR="008D6483" w:rsidRPr="00205569" w:rsidRDefault="008D6483" w:rsidP="008D6483">
      <w:pPr>
        <w:pStyle w:val="Recuodecorpodetexto"/>
        <w:ind w:right="-86"/>
        <w:rPr>
          <w:rFonts w:ascii="Tahoma" w:hAnsi="Tahoma" w:cs="Tahoma"/>
          <w:sz w:val="18"/>
          <w:szCs w:val="18"/>
        </w:rPr>
      </w:pPr>
    </w:p>
    <w:p w:rsidR="008D6483" w:rsidRPr="00205569" w:rsidRDefault="008D6483" w:rsidP="008D6483">
      <w:pPr>
        <w:autoSpaceDE w:val="0"/>
        <w:autoSpaceDN w:val="0"/>
        <w:adjustRightInd w:val="0"/>
        <w:ind w:right="-86"/>
        <w:jc w:val="both"/>
        <w:rPr>
          <w:rFonts w:ascii="Tahoma" w:hAnsi="Tahoma" w:cs="Tahoma"/>
          <w:sz w:val="18"/>
          <w:szCs w:val="18"/>
        </w:rPr>
      </w:pPr>
      <w:r>
        <w:rPr>
          <w:rFonts w:ascii="Tahoma" w:hAnsi="Tahoma" w:cs="Tahoma"/>
          <w:sz w:val="18"/>
          <w:szCs w:val="18"/>
        </w:rPr>
        <w:t xml:space="preserve">6.2 </w:t>
      </w:r>
      <w:r w:rsidRPr="00205569">
        <w:rPr>
          <w:rFonts w:ascii="Tahoma" w:hAnsi="Tahoma" w:cs="Tahoma"/>
          <w:sz w:val="18"/>
          <w:szCs w:val="18"/>
        </w:rPr>
        <w:t xml:space="preserve">– O Contrato, decorrente da presente licitação, a ser assinado com o licitante Vencedor terá prazo de vigência </w:t>
      </w:r>
      <w:r>
        <w:rPr>
          <w:rFonts w:ascii="Tahoma" w:hAnsi="Tahoma" w:cs="Tahoma"/>
          <w:sz w:val="18"/>
          <w:szCs w:val="18"/>
        </w:rPr>
        <w:t xml:space="preserve">de </w:t>
      </w:r>
      <w:r>
        <w:rPr>
          <w:rFonts w:ascii="Tahoma" w:hAnsi="Tahoma" w:cs="Tahoma"/>
          <w:b/>
          <w:sz w:val="18"/>
          <w:szCs w:val="18"/>
        </w:rPr>
        <w:t xml:space="preserve">03 (três) meses, </w:t>
      </w:r>
      <w:r>
        <w:rPr>
          <w:rFonts w:ascii="Tahoma" w:hAnsi="Tahoma" w:cs="Tahoma"/>
          <w:sz w:val="18"/>
          <w:szCs w:val="18"/>
        </w:rPr>
        <w:t xml:space="preserve">contados </w:t>
      </w:r>
      <w:r w:rsidRPr="00205569">
        <w:rPr>
          <w:rFonts w:ascii="Tahoma" w:hAnsi="Tahoma" w:cs="Tahoma"/>
          <w:sz w:val="18"/>
          <w:szCs w:val="18"/>
        </w:rPr>
        <w:t>a partir de sua assinatura, podendo ser prorrogado por igual período de acordo a legislação vigente;</w:t>
      </w:r>
    </w:p>
    <w:p w:rsidR="008D6483" w:rsidRPr="00205569" w:rsidRDefault="008D6483" w:rsidP="008D6483">
      <w:pPr>
        <w:ind w:left="567" w:right="-86" w:hanging="283"/>
        <w:jc w:val="both"/>
        <w:rPr>
          <w:rFonts w:ascii="Tahoma" w:hAnsi="Tahoma" w:cs="Tahoma"/>
          <w:sz w:val="18"/>
          <w:szCs w:val="18"/>
        </w:rPr>
      </w:pPr>
    </w:p>
    <w:p w:rsidR="008D6483" w:rsidRPr="00205569" w:rsidRDefault="008D6483" w:rsidP="008D6483">
      <w:pPr>
        <w:autoSpaceDE w:val="0"/>
        <w:autoSpaceDN w:val="0"/>
        <w:adjustRightInd w:val="0"/>
        <w:ind w:right="-86"/>
        <w:jc w:val="both"/>
        <w:rPr>
          <w:rFonts w:ascii="Tahoma" w:hAnsi="Tahoma" w:cs="Tahoma"/>
          <w:sz w:val="18"/>
          <w:szCs w:val="18"/>
        </w:rPr>
      </w:pPr>
      <w:r>
        <w:rPr>
          <w:rFonts w:ascii="Tahoma" w:hAnsi="Tahoma" w:cs="Tahoma"/>
          <w:sz w:val="18"/>
          <w:szCs w:val="18"/>
        </w:rPr>
        <w:t xml:space="preserve">6.3 </w:t>
      </w:r>
      <w:r w:rsidRPr="00205569">
        <w:rPr>
          <w:rFonts w:ascii="Tahoma" w:hAnsi="Tahoma" w:cs="Tahoma"/>
          <w:sz w:val="18"/>
          <w:szCs w:val="18"/>
        </w:rPr>
        <w:t>- Os quantitativos do Contrato a ser celebrado poderão ser alterados, observando-se os limites previstos no § 1º do artigo 65 da Lei 8.666/93;</w:t>
      </w:r>
    </w:p>
    <w:p w:rsidR="008D6483" w:rsidRPr="00205569" w:rsidRDefault="008D6483" w:rsidP="008D6483">
      <w:pPr>
        <w:autoSpaceDE w:val="0"/>
        <w:autoSpaceDN w:val="0"/>
        <w:adjustRightInd w:val="0"/>
        <w:ind w:right="-86"/>
        <w:jc w:val="both"/>
        <w:rPr>
          <w:rFonts w:ascii="Tahoma" w:hAnsi="Tahoma" w:cs="Tahoma"/>
          <w:sz w:val="18"/>
          <w:szCs w:val="18"/>
        </w:rPr>
      </w:pPr>
    </w:p>
    <w:p w:rsidR="008D6483" w:rsidRPr="00205569" w:rsidRDefault="008D6483" w:rsidP="008D6483">
      <w:pPr>
        <w:autoSpaceDE w:val="0"/>
        <w:autoSpaceDN w:val="0"/>
        <w:adjustRightInd w:val="0"/>
        <w:ind w:right="-86"/>
        <w:jc w:val="both"/>
        <w:rPr>
          <w:rFonts w:ascii="Tahoma" w:hAnsi="Tahoma" w:cs="Tahoma"/>
          <w:sz w:val="18"/>
          <w:szCs w:val="18"/>
        </w:rPr>
      </w:pPr>
      <w:r>
        <w:rPr>
          <w:rFonts w:ascii="Tahoma" w:hAnsi="Tahoma" w:cs="Tahoma"/>
          <w:sz w:val="18"/>
          <w:szCs w:val="18"/>
        </w:rPr>
        <w:t xml:space="preserve">6.4 </w:t>
      </w:r>
      <w:r w:rsidRPr="00205569">
        <w:rPr>
          <w:rFonts w:ascii="Tahoma" w:hAnsi="Tahoma" w:cs="Tahoma"/>
          <w:sz w:val="18"/>
          <w:szCs w:val="18"/>
        </w:rPr>
        <w:t xml:space="preserve">- O licitante Vencedor terá o prazo de até 05 (cinco) dias corridos contados da data da convocação, para assinar o Contrato, </w:t>
      </w:r>
      <w:proofErr w:type="gramStart"/>
      <w:r w:rsidRPr="00205569">
        <w:rPr>
          <w:rFonts w:ascii="Tahoma" w:hAnsi="Tahoma" w:cs="Tahoma"/>
          <w:sz w:val="18"/>
          <w:szCs w:val="18"/>
        </w:rPr>
        <w:t>sob pena</w:t>
      </w:r>
      <w:proofErr w:type="gramEnd"/>
      <w:r w:rsidRPr="00205569">
        <w:rPr>
          <w:rFonts w:ascii="Tahoma" w:hAnsi="Tahoma" w:cs="Tahoma"/>
          <w:sz w:val="18"/>
          <w:szCs w:val="18"/>
        </w:rPr>
        <w:t xml:space="preserve"> de decair do direito à contratação, sem prejuízo das sanções previstas no art. 81 da Lei Federal n.º 8.666/93, o mesmo deverá comparecer a Rua São Pedro, 518, Centro-</w:t>
      </w:r>
      <w:r>
        <w:rPr>
          <w:rFonts w:ascii="Tahoma" w:hAnsi="Tahoma" w:cs="Tahoma"/>
          <w:sz w:val="18"/>
          <w:szCs w:val="18"/>
        </w:rPr>
        <w:t>Monte Azul</w:t>
      </w:r>
      <w:r w:rsidRPr="00205569">
        <w:rPr>
          <w:rFonts w:ascii="Tahoma" w:hAnsi="Tahoma" w:cs="Tahoma"/>
          <w:sz w:val="18"/>
          <w:szCs w:val="18"/>
        </w:rPr>
        <w:t xml:space="preserve"> - MG;</w:t>
      </w:r>
    </w:p>
    <w:p w:rsidR="008D6483" w:rsidRPr="00205569" w:rsidRDefault="008D6483" w:rsidP="008D6483">
      <w:pPr>
        <w:autoSpaceDE w:val="0"/>
        <w:autoSpaceDN w:val="0"/>
        <w:adjustRightInd w:val="0"/>
        <w:ind w:right="-55"/>
        <w:jc w:val="both"/>
        <w:rPr>
          <w:rFonts w:ascii="Tahoma" w:hAnsi="Tahoma" w:cs="Tahoma"/>
          <w:b/>
          <w:sz w:val="18"/>
          <w:szCs w:val="18"/>
        </w:rPr>
      </w:pPr>
    </w:p>
    <w:p w:rsidR="008D6483" w:rsidRPr="009826C1" w:rsidRDefault="008D6483" w:rsidP="008D6483">
      <w:pPr>
        <w:autoSpaceDE w:val="0"/>
        <w:autoSpaceDN w:val="0"/>
        <w:adjustRightInd w:val="0"/>
        <w:ind w:right="-86"/>
        <w:jc w:val="both"/>
        <w:rPr>
          <w:rFonts w:ascii="Tahoma" w:hAnsi="Tahoma" w:cs="Tahoma"/>
          <w:sz w:val="18"/>
          <w:szCs w:val="18"/>
        </w:rPr>
      </w:pPr>
      <w:r>
        <w:rPr>
          <w:rFonts w:ascii="Tahoma" w:hAnsi="Tahoma" w:cs="Tahoma"/>
          <w:sz w:val="18"/>
          <w:szCs w:val="18"/>
        </w:rPr>
        <w:t>6.4.1</w:t>
      </w:r>
      <w:r w:rsidRPr="009826C1">
        <w:rPr>
          <w:rFonts w:ascii="Tahoma" w:hAnsi="Tahoma" w:cs="Tahoma"/>
          <w:sz w:val="18"/>
          <w:szCs w:val="18"/>
        </w:rPr>
        <w:t xml:space="preserve"> A Prefeitura de Monte Azul/MG providenciará por sua conta, a publicação do extrato do Contrato celebrado entre as partes;</w:t>
      </w:r>
    </w:p>
    <w:p w:rsidR="008D6483" w:rsidRPr="00205569" w:rsidRDefault="008D6483" w:rsidP="008D6483">
      <w:pPr>
        <w:ind w:left="284" w:right="-86" w:hanging="284"/>
        <w:jc w:val="both"/>
        <w:rPr>
          <w:rFonts w:ascii="Tahoma" w:hAnsi="Tahoma" w:cs="Tahoma"/>
          <w:sz w:val="18"/>
          <w:szCs w:val="18"/>
        </w:rPr>
      </w:pPr>
    </w:p>
    <w:p w:rsidR="008D6483" w:rsidRDefault="008D6483" w:rsidP="008D6483">
      <w:pPr>
        <w:pStyle w:val="Cabealho"/>
        <w:jc w:val="both"/>
        <w:rPr>
          <w:rFonts w:ascii="Tahoma" w:hAnsi="Tahoma" w:cs="Tahoma"/>
          <w:sz w:val="18"/>
          <w:szCs w:val="18"/>
        </w:rPr>
      </w:pPr>
      <w:r>
        <w:rPr>
          <w:rFonts w:ascii="Tahoma" w:hAnsi="Tahoma" w:cs="Tahoma"/>
          <w:sz w:val="18"/>
          <w:szCs w:val="18"/>
        </w:rPr>
        <w:t xml:space="preserve">6.4.2 </w:t>
      </w:r>
      <w:r w:rsidRPr="00205569">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8D6483" w:rsidRPr="008C3BCE" w:rsidRDefault="008D6483" w:rsidP="008D6483">
      <w:pPr>
        <w:pStyle w:val="Cabealho"/>
        <w:jc w:val="both"/>
        <w:rPr>
          <w:rFonts w:ascii="Tahoma" w:hAnsi="Tahoma" w:cs="Tahoma"/>
          <w:b/>
          <w:sz w:val="18"/>
          <w:szCs w:val="18"/>
        </w:rPr>
      </w:pPr>
    </w:p>
    <w:p w:rsidR="008D6483" w:rsidRPr="008C3BCE" w:rsidRDefault="008D6483" w:rsidP="008D6483">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7</w:t>
      </w:r>
      <w:r w:rsidRPr="008C3BCE">
        <w:rPr>
          <w:rFonts w:ascii="Tahoma" w:eastAsiaTheme="minorHAnsi" w:hAnsi="Tahoma" w:cs="Tahoma"/>
          <w:b/>
          <w:color w:val="000000"/>
          <w:spacing w:val="2"/>
          <w:position w:val="2"/>
          <w:sz w:val="18"/>
          <w:szCs w:val="18"/>
          <w:lang w:eastAsia="en-US"/>
        </w:rPr>
        <w:t xml:space="preserve"> - PRAZO E VIGÊNCIA E DA CONTRATAÇÃO </w:t>
      </w:r>
    </w:p>
    <w:p w:rsidR="008D6483" w:rsidRDefault="008D6483" w:rsidP="008D6483">
      <w:pPr>
        <w:autoSpaceDE w:val="0"/>
        <w:autoSpaceDN w:val="0"/>
        <w:adjustRightInd w:val="0"/>
        <w:jc w:val="both"/>
        <w:rPr>
          <w:rFonts w:ascii="Tahoma" w:eastAsiaTheme="minorHAnsi" w:hAnsi="Tahoma" w:cs="Tahoma"/>
          <w:color w:val="000000"/>
          <w:spacing w:val="2"/>
          <w:position w:val="2"/>
          <w:sz w:val="18"/>
          <w:szCs w:val="18"/>
          <w:lang w:eastAsia="en-US"/>
        </w:rPr>
      </w:pPr>
    </w:p>
    <w:p w:rsidR="008D6483" w:rsidRDefault="008D6483" w:rsidP="008D6483">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7.1 </w:t>
      </w:r>
      <w:r w:rsidRPr="008C3BCE">
        <w:rPr>
          <w:rFonts w:ascii="Tahoma" w:eastAsiaTheme="minorHAnsi" w:hAnsi="Tahoma" w:cs="Tahoma"/>
          <w:color w:val="000000"/>
          <w:spacing w:val="2"/>
          <w:position w:val="2"/>
          <w:sz w:val="18"/>
          <w:szCs w:val="18"/>
          <w:lang w:eastAsia="en-US"/>
        </w:rPr>
        <w:t xml:space="preserve">- O prazo da contratação será </w:t>
      </w:r>
      <w:r>
        <w:rPr>
          <w:rFonts w:ascii="Tahoma" w:eastAsiaTheme="minorHAnsi" w:hAnsi="Tahoma" w:cs="Tahoma"/>
          <w:color w:val="000000"/>
          <w:spacing w:val="2"/>
          <w:position w:val="2"/>
          <w:sz w:val="18"/>
          <w:szCs w:val="18"/>
          <w:lang w:eastAsia="en-US"/>
        </w:rPr>
        <w:t xml:space="preserve">de </w:t>
      </w:r>
      <w:r>
        <w:rPr>
          <w:rFonts w:ascii="Tahoma" w:hAnsi="Tahoma" w:cs="Tahoma"/>
          <w:b/>
          <w:sz w:val="18"/>
          <w:szCs w:val="18"/>
        </w:rPr>
        <w:t>03 (três) meses</w:t>
      </w:r>
      <w:r>
        <w:rPr>
          <w:rFonts w:ascii="Tahoma" w:eastAsiaTheme="minorHAnsi" w:hAnsi="Tahoma" w:cs="Tahoma"/>
          <w:color w:val="000000"/>
          <w:spacing w:val="2"/>
          <w:position w:val="2"/>
          <w:sz w:val="18"/>
          <w:szCs w:val="18"/>
          <w:lang w:eastAsia="en-US"/>
        </w:rPr>
        <w:t xml:space="preserve">, contados a partir da assinatura do </w:t>
      </w:r>
      <w:r w:rsidRPr="008C3BCE">
        <w:rPr>
          <w:rFonts w:ascii="Tahoma" w:eastAsiaTheme="minorHAnsi" w:hAnsi="Tahoma" w:cs="Tahoma"/>
          <w:color w:val="000000"/>
          <w:spacing w:val="2"/>
          <w:position w:val="2"/>
          <w:sz w:val="18"/>
          <w:szCs w:val="18"/>
          <w:lang w:eastAsia="en-US"/>
        </w:rPr>
        <w:t>Termo Contratual</w:t>
      </w:r>
      <w:r>
        <w:rPr>
          <w:rFonts w:ascii="Tahoma" w:eastAsiaTheme="minorHAnsi" w:hAnsi="Tahoma" w:cs="Tahoma"/>
          <w:color w:val="000000"/>
          <w:spacing w:val="2"/>
          <w:position w:val="2"/>
          <w:sz w:val="18"/>
          <w:szCs w:val="18"/>
          <w:lang w:eastAsia="en-US"/>
        </w:rPr>
        <w:t xml:space="preserve"> e da Ordem Serviço</w:t>
      </w:r>
      <w:r w:rsidRPr="008C3BCE">
        <w:rPr>
          <w:rFonts w:ascii="Tahoma" w:eastAsiaTheme="minorHAnsi" w:hAnsi="Tahoma" w:cs="Tahoma"/>
          <w:color w:val="000000"/>
          <w:spacing w:val="2"/>
          <w:position w:val="2"/>
          <w:sz w:val="18"/>
          <w:szCs w:val="18"/>
          <w:lang w:eastAsia="en-US"/>
        </w:rPr>
        <w:t>.</w:t>
      </w:r>
    </w:p>
    <w:p w:rsidR="008D6483" w:rsidRPr="008C3BCE" w:rsidRDefault="008D6483" w:rsidP="008D6483">
      <w:pPr>
        <w:autoSpaceDE w:val="0"/>
        <w:autoSpaceDN w:val="0"/>
        <w:adjustRightInd w:val="0"/>
        <w:jc w:val="both"/>
        <w:rPr>
          <w:rFonts w:ascii="Tahoma" w:eastAsiaTheme="minorHAnsi" w:hAnsi="Tahoma" w:cs="Tahoma"/>
          <w:color w:val="000000"/>
          <w:spacing w:val="2"/>
          <w:position w:val="2"/>
          <w:sz w:val="18"/>
          <w:szCs w:val="18"/>
          <w:lang w:eastAsia="en-US"/>
        </w:rPr>
      </w:pPr>
      <w:r w:rsidRPr="008C3BCE">
        <w:rPr>
          <w:rFonts w:ascii="Tahoma" w:eastAsiaTheme="minorHAnsi" w:hAnsi="Tahoma" w:cs="Tahoma"/>
          <w:color w:val="000000"/>
          <w:spacing w:val="2"/>
          <w:position w:val="2"/>
          <w:sz w:val="18"/>
          <w:szCs w:val="18"/>
          <w:lang w:eastAsia="en-US"/>
        </w:rPr>
        <w:t xml:space="preserve"> </w:t>
      </w:r>
    </w:p>
    <w:p w:rsidR="008D6483" w:rsidRPr="009826C1" w:rsidRDefault="008D6483" w:rsidP="008D6483">
      <w:pPr>
        <w:autoSpaceDE w:val="0"/>
        <w:autoSpaceDN w:val="0"/>
        <w:adjustRightInd w:val="0"/>
        <w:jc w:val="both"/>
        <w:rPr>
          <w:rFonts w:ascii="Tahoma" w:eastAsiaTheme="minorHAnsi" w:hAnsi="Tahoma" w:cs="Tahoma"/>
          <w:b/>
          <w:color w:val="000000"/>
          <w:spacing w:val="2"/>
          <w:position w:val="2"/>
          <w:sz w:val="18"/>
          <w:szCs w:val="18"/>
          <w:lang w:eastAsia="en-US"/>
        </w:rPr>
      </w:pPr>
      <w:r w:rsidRPr="008C3BCE">
        <w:rPr>
          <w:rFonts w:ascii="Tahoma" w:eastAsiaTheme="minorHAnsi" w:hAnsi="Tahoma" w:cs="Tahoma"/>
          <w:b/>
          <w:color w:val="000000"/>
          <w:spacing w:val="2"/>
          <w:position w:val="2"/>
          <w:sz w:val="18"/>
          <w:szCs w:val="18"/>
          <w:lang w:eastAsia="en-US"/>
        </w:rPr>
        <w:t xml:space="preserve">9 </w:t>
      </w:r>
      <w:r>
        <w:rPr>
          <w:rFonts w:ascii="Tahoma" w:eastAsiaTheme="minorHAnsi" w:hAnsi="Tahoma" w:cs="Tahoma"/>
          <w:b/>
          <w:color w:val="000000"/>
          <w:spacing w:val="2"/>
          <w:position w:val="2"/>
          <w:sz w:val="18"/>
          <w:szCs w:val="18"/>
          <w:lang w:eastAsia="en-US"/>
        </w:rPr>
        <w:t>–</w:t>
      </w:r>
      <w:r w:rsidRPr="009826C1">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OBRIGAÇÕES DAS PARTES</w:t>
      </w:r>
      <w:r w:rsidRPr="009826C1">
        <w:rPr>
          <w:rFonts w:ascii="Tahoma" w:eastAsiaTheme="minorHAnsi" w:hAnsi="Tahoma" w:cs="Tahoma"/>
          <w:b/>
          <w:color w:val="000000"/>
          <w:spacing w:val="2"/>
          <w:position w:val="2"/>
          <w:sz w:val="18"/>
          <w:szCs w:val="18"/>
          <w:lang w:eastAsia="en-US"/>
        </w:rPr>
        <w:t xml:space="preserve"> </w:t>
      </w:r>
    </w:p>
    <w:p w:rsidR="008D6483" w:rsidRPr="009826C1" w:rsidRDefault="008D6483" w:rsidP="008D6483">
      <w:pPr>
        <w:autoSpaceDE w:val="0"/>
        <w:autoSpaceDN w:val="0"/>
        <w:adjustRightInd w:val="0"/>
        <w:jc w:val="both"/>
        <w:rPr>
          <w:rFonts w:ascii="Tahoma" w:eastAsiaTheme="minorHAnsi" w:hAnsi="Tahoma" w:cs="Tahoma"/>
          <w:color w:val="000000"/>
          <w:spacing w:val="2"/>
          <w:position w:val="2"/>
          <w:sz w:val="18"/>
          <w:szCs w:val="18"/>
          <w:lang w:eastAsia="en-US"/>
        </w:rPr>
      </w:pPr>
    </w:p>
    <w:p w:rsidR="008D6483"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9</w:t>
      </w:r>
      <w:r w:rsidRPr="009826C1">
        <w:rPr>
          <w:rFonts w:ascii="Tahoma" w:hAnsi="Tahoma" w:cs="Tahoma"/>
          <w:sz w:val="18"/>
          <w:szCs w:val="18"/>
        </w:rPr>
        <w:t>.1. - São obrigações das partes:</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I – DO CONTRATANTE:</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 xml:space="preserve">a) Notificar a CONTRATADA através da Secretaria Municipal de Obras e Serviços Públicos, fixando-lhe prazo para corrigir irregularidades observadas no fornecimento dos </w:t>
      </w:r>
      <w:r>
        <w:rPr>
          <w:rFonts w:ascii="Tahoma" w:hAnsi="Tahoma" w:cs="Tahoma"/>
          <w:sz w:val="18"/>
          <w:szCs w:val="18"/>
        </w:rPr>
        <w:t>serviços</w:t>
      </w:r>
      <w:r w:rsidRPr="009826C1">
        <w:rPr>
          <w:rFonts w:ascii="Tahoma" w:hAnsi="Tahoma" w:cs="Tahoma"/>
          <w:sz w:val="18"/>
          <w:szCs w:val="18"/>
        </w:rPr>
        <w:t>.</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b) Expedir, através da Secretaria Municipal de Obras e Serviços Públicos, atestado de inspeção do fornecimento, que servirá de instrumento de avaliação do cumprimento das obrigações contratuais e do pagamento devido.</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 xml:space="preserve">c) Efetuar os pagamentos devidos à CONTRATADA, na forma convencionada, dentro do prazo previsto, desde que atendidas </w:t>
      </w:r>
      <w:proofErr w:type="gramStart"/>
      <w:r w:rsidRPr="009826C1">
        <w:rPr>
          <w:rFonts w:ascii="Tahoma" w:hAnsi="Tahoma" w:cs="Tahoma"/>
          <w:sz w:val="18"/>
          <w:szCs w:val="18"/>
        </w:rPr>
        <w:t>as</w:t>
      </w:r>
      <w:proofErr w:type="gramEnd"/>
      <w:r w:rsidRPr="009826C1">
        <w:rPr>
          <w:rFonts w:ascii="Tahoma" w:hAnsi="Tahoma" w:cs="Tahoma"/>
          <w:sz w:val="18"/>
          <w:szCs w:val="18"/>
        </w:rPr>
        <w:t xml:space="preserve"> formalidades necessárias;</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d) Proceder às advertências, multas e demais cominações legais pelo descumprimento dos termos deste contrato;</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II – DA CONTRATADA:</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a) Responder, em relação aos seus empregados, por todas as despesas decorrentes do fornecimento do produto, tais como: salários, seguros de acidente, taxas, impostos e contribuições, indenizações, vale-refeição, vale-transporte e outras que porventura venham a ser criadas e exigidas pelo Governo.</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b) Promover o fornecimento, responsabilizando-se pela qualidade dos produtos.</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c) Substituir, de imediato, às suas expensas, o objeto do contrato que não se adequar às especificações constantes deste contrato.</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d) Responder pelos danos causados diretamente ao CONTRATANTE ou a terceiros, decorrentes de sua culpa ou dolo, durante o fornecimento do produto, não excluindo ou reduzindo essa responsabilidade a fiscalização ou o acompanhamento pelo CONTRATANTE.</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e)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sidRPr="009826C1">
        <w:rPr>
          <w:rFonts w:ascii="Tahoma" w:hAnsi="Tahoma" w:cs="Tahoma"/>
          <w:sz w:val="18"/>
          <w:szCs w:val="18"/>
        </w:rPr>
        <w:t>f)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8D6483" w:rsidRDefault="008D6483" w:rsidP="008D6483">
      <w:pPr>
        <w:autoSpaceDE w:val="0"/>
        <w:autoSpaceDN w:val="0"/>
        <w:adjustRightInd w:val="0"/>
        <w:jc w:val="both"/>
        <w:rPr>
          <w:rFonts w:ascii="Tahoma" w:hAnsi="Tahoma" w:cs="Tahoma"/>
          <w:sz w:val="18"/>
          <w:szCs w:val="18"/>
        </w:rPr>
      </w:pPr>
    </w:p>
    <w:p w:rsidR="008D6483" w:rsidRPr="005325A7" w:rsidRDefault="008D6483" w:rsidP="008D6483">
      <w:pPr>
        <w:autoSpaceDE w:val="0"/>
        <w:autoSpaceDN w:val="0"/>
        <w:adjustRightInd w:val="0"/>
        <w:jc w:val="both"/>
        <w:rPr>
          <w:rFonts w:ascii="Tahoma" w:hAnsi="Tahoma" w:cs="Tahoma"/>
          <w:b/>
          <w:bCs/>
          <w:sz w:val="18"/>
          <w:szCs w:val="18"/>
        </w:rPr>
      </w:pPr>
      <w:r>
        <w:rPr>
          <w:rFonts w:ascii="Tahoma" w:hAnsi="Tahoma" w:cs="Tahoma"/>
          <w:b/>
          <w:bCs/>
          <w:sz w:val="18"/>
          <w:szCs w:val="18"/>
        </w:rPr>
        <w:t>10</w:t>
      </w:r>
      <w:r w:rsidRPr="005325A7">
        <w:rPr>
          <w:rFonts w:ascii="Tahoma" w:hAnsi="Tahoma" w:cs="Tahoma"/>
          <w:b/>
          <w:bCs/>
          <w:sz w:val="18"/>
          <w:szCs w:val="18"/>
        </w:rPr>
        <w:t xml:space="preserve"> - DO PAGAMENTO</w:t>
      </w:r>
    </w:p>
    <w:p w:rsidR="008D6483" w:rsidRPr="005325A7" w:rsidRDefault="008D6483" w:rsidP="008D6483">
      <w:pPr>
        <w:autoSpaceDE w:val="0"/>
        <w:autoSpaceDN w:val="0"/>
        <w:adjustRightInd w:val="0"/>
        <w:jc w:val="both"/>
        <w:rPr>
          <w:rFonts w:ascii="Tahoma" w:hAnsi="Tahoma" w:cs="Tahoma"/>
          <w:b/>
          <w:bCs/>
          <w:sz w:val="18"/>
          <w:szCs w:val="18"/>
        </w:rPr>
      </w:pPr>
    </w:p>
    <w:p w:rsidR="008D6483" w:rsidRPr="005325A7" w:rsidRDefault="008D6483" w:rsidP="008D6483">
      <w:pPr>
        <w:ind w:left="1"/>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.1 – O pagamento será efetuado, conforme a entrega, até o 5º (quinto) dia útil do mês subsequente, mediante apresentação da Nota Fiscal.</w:t>
      </w:r>
    </w:p>
    <w:p w:rsidR="008D6483" w:rsidRPr="005325A7" w:rsidRDefault="008D6483" w:rsidP="008D6483">
      <w:pPr>
        <w:ind w:left="1"/>
        <w:jc w:val="both"/>
        <w:rPr>
          <w:rFonts w:ascii="Tahoma" w:hAnsi="Tahoma" w:cs="Tahoma"/>
          <w:sz w:val="18"/>
          <w:szCs w:val="18"/>
        </w:rPr>
      </w:pPr>
      <w:r w:rsidRPr="005325A7">
        <w:rPr>
          <w:rFonts w:ascii="Tahoma" w:hAnsi="Tahoma" w:cs="Tahoma"/>
          <w:sz w:val="18"/>
          <w:szCs w:val="18"/>
        </w:rPr>
        <w:t xml:space="preserve"> </w:t>
      </w:r>
    </w:p>
    <w:p w:rsidR="008D6483" w:rsidRPr="005325A7" w:rsidRDefault="008D6483" w:rsidP="008D6483">
      <w:pPr>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1</w:t>
      </w:r>
      <w:r w:rsidRPr="005325A7">
        <w:rPr>
          <w:rFonts w:ascii="Tahoma" w:hAnsi="Tahoma" w:cs="Tahoma"/>
          <w:b/>
          <w:bCs/>
          <w:sz w:val="18"/>
          <w:szCs w:val="18"/>
        </w:rPr>
        <w:t xml:space="preserve"> – DAS DISPOSIÇÕES FINAIS</w:t>
      </w:r>
    </w:p>
    <w:p w:rsidR="008D6483" w:rsidRPr="005325A7" w:rsidRDefault="008D6483" w:rsidP="008D6483">
      <w:pPr>
        <w:jc w:val="both"/>
        <w:rPr>
          <w:rFonts w:ascii="Tahoma" w:hAnsi="Tahoma" w:cs="Tahoma"/>
          <w:b/>
          <w:bCs/>
          <w:sz w:val="18"/>
          <w:szCs w:val="18"/>
        </w:rPr>
      </w:pPr>
    </w:p>
    <w:p w:rsidR="008D6483" w:rsidRPr="005325A7" w:rsidRDefault="008D6483" w:rsidP="008D6483">
      <w:pPr>
        <w:autoSpaceDE w:val="0"/>
        <w:autoSpaceDN w:val="0"/>
        <w:adjustRightInd w:val="0"/>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1</w:t>
      </w:r>
      <w:r w:rsidRPr="005325A7">
        <w:rPr>
          <w:rFonts w:ascii="Tahoma" w:hAnsi="Tahoma" w:cs="Tahoma"/>
          <w:sz w:val="18"/>
          <w:szCs w:val="18"/>
        </w:rPr>
        <w:t>.1 – A participação neste certame implica em plena aceitação dos termos e condições deste instrumento, bem como das normas administrativas vigentes.</w:t>
      </w:r>
    </w:p>
    <w:p w:rsidR="008D6483" w:rsidRPr="005325A7" w:rsidRDefault="008D6483" w:rsidP="008D6483">
      <w:pPr>
        <w:autoSpaceDE w:val="0"/>
        <w:autoSpaceDN w:val="0"/>
        <w:adjustRightInd w:val="0"/>
        <w:jc w:val="both"/>
        <w:rPr>
          <w:rFonts w:ascii="Tahoma" w:hAnsi="Tahoma" w:cs="Tahoma"/>
          <w:sz w:val="18"/>
          <w:szCs w:val="18"/>
        </w:rPr>
      </w:pPr>
    </w:p>
    <w:p w:rsidR="008D6483" w:rsidRPr="005325A7"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.2 – Não será admitida a subcontratação total ou parcial pela licitante vencedora na execução do objeto este Termo de Referência.</w:t>
      </w:r>
    </w:p>
    <w:p w:rsidR="008D6483" w:rsidRPr="005325A7"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pStyle w:val="Ttulo1"/>
        <w:ind w:left="28"/>
        <w:rPr>
          <w:rFonts w:ascii="Tahoma" w:hAnsi="Tahoma" w:cs="Tahoma"/>
          <w:iCs/>
          <w:sz w:val="18"/>
        </w:rPr>
      </w:pPr>
    </w:p>
    <w:p w:rsidR="008D6483" w:rsidRPr="00397164" w:rsidRDefault="008D6483" w:rsidP="008D6483"/>
    <w:p w:rsidR="008D6483" w:rsidRDefault="008D6483" w:rsidP="008D6483">
      <w:pPr>
        <w:pStyle w:val="Ttulo1"/>
        <w:ind w:left="2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27 de Abril de 2021.</w:t>
      </w:r>
    </w:p>
    <w:p w:rsidR="008D6483" w:rsidRPr="00E90D7A" w:rsidRDefault="008D6483" w:rsidP="008D6483"/>
    <w:p w:rsidR="008D6483" w:rsidRDefault="008D6483" w:rsidP="008D6483">
      <w:pPr>
        <w:rPr>
          <w:rFonts w:ascii="Tahoma" w:hAnsi="Tahoma" w:cs="Tahoma"/>
          <w:sz w:val="18"/>
        </w:rPr>
      </w:pPr>
    </w:p>
    <w:p w:rsidR="008D6483" w:rsidRDefault="008D6483" w:rsidP="008D6483">
      <w:pPr>
        <w:rPr>
          <w:rFonts w:ascii="Tahoma" w:hAnsi="Tahoma" w:cs="Tahoma"/>
          <w:sz w:val="18"/>
        </w:rPr>
      </w:pPr>
    </w:p>
    <w:p w:rsidR="008D6483" w:rsidRDefault="008D6483" w:rsidP="008D6483">
      <w:pPr>
        <w:rPr>
          <w:rFonts w:ascii="Tahoma" w:hAnsi="Tahoma" w:cs="Tahoma"/>
          <w:sz w:val="18"/>
        </w:rPr>
      </w:pPr>
    </w:p>
    <w:p w:rsidR="008D6483" w:rsidRDefault="008D6483" w:rsidP="008D6483">
      <w:pPr>
        <w:rPr>
          <w:rFonts w:ascii="Tahoma" w:hAnsi="Tahoma" w:cs="Tahoma"/>
          <w:sz w:val="18"/>
        </w:rPr>
      </w:pPr>
    </w:p>
    <w:p w:rsidR="008D6483" w:rsidRPr="00785291" w:rsidRDefault="008D6483" w:rsidP="008D6483">
      <w:pPr>
        <w:rPr>
          <w:rFonts w:ascii="Tahoma" w:hAnsi="Tahoma" w:cs="Tahoma"/>
          <w:sz w:val="18"/>
        </w:rPr>
      </w:pPr>
    </w:p>
    <w:p w:rsidR="008D6483" w:rsidRPr="00785291" w:rsidRDefault="008D6483" w:rsidP="008D6483">
      <w:pPr>
        <w:pStyle w:val="Ttulo6"/>
        <w:ind w:left="-142"/>
        <w:rPr>
          <w:rFonts w:ascii="Tahoma" w:hAnsi="Tahoma" w:cs="Tahoma"/>
        </w:rPr>
      </w:pPr>
      <w:r w:rsidRPr="00785291">
        <w:rPr>
          <w:rFonts w:ascii="Tahoma" w:hAnsi="Tahoma" w:cs="Tahoma"/>
        </w:rPr>
        <w:t>____________________________________________</w:t>
      </w:r>
    </w:p>
    <w:p w:rsidR="008D6483" w:rsidRPr="00785291" w:rsidRDefault="008D6483" w:rsidP="008D6483">
      <w:pPr>
        <w:jc w:val="center"/>
        <w:rPr>
          <w:rFonts w:ascii="Tahoma" w:hAnsi="Tahoma" w:cs="Tahoma"/>
          <w:b/>
          <w:bCs/>
          <w:sz w:val="18"/>
        </w:rPr>
      </w:pPr>
      <w:r>
        <w:rPr>
          <w:rFonts w:ascii="Tahoma" w:hAnsi="Tahoma" w:cs="Tahoma"/>
          <w:b/>
          <w:bCs/>
          <w:sz w:val="18"/>
        </w:rPr>
        <w:t>PAULO DIAS MOREIRA</w:t>
      </w:r>
    </w:p>
    <w:p w:rsidR="008D6483" w:rsidRPr="00E90D7A" w:rsidRDefault="008D6483" w:rsidP="008D6483">
      <w:pPr>
        <w:jc w:val="center"/>
        <w:rPr>
          <w:rFonts w:ascii="Tahoma" w:hAnsi="Tahoma" w:cs="Tahoma"/>
          <w:sz w:val="18"/>
        </w:rPr>
      </w:pPr>
      <w:r w:rsidRPr="00785291">
        <w:rPr>
          <w:rFonts w:ascii="Tahoma" w:hAnsi="Tahoma" w:cs="Tahoma"/>
          <w:sz w:val="18"/>
        </w:rPr>
        <w:t xml:space="preserve"> </w:t>
      </w:r>
      <w:r>
        <w:rPr>
          <w:rFonts w:ascii="Tahoma" w:hAnsi="Tahoma" w:cs="Tahoma"/>
          <w:sz w:val="18"/>
        </w:rPr>
        <w:t>Prefeito Municipal</w:t>
      </w:r>
    </w:p>
    <w:p w:rsidR="008D6483" w:rsidRPr="00636C24" w:rsidRDefault="008D6483" w:rsidP="008D6483">
      <w:pPr>
        <w:ind w:left="-142" w:right="-88"/>
        <w:jc w:val="center"/>
        <w:rPr>
          <w:rFonts w:ascii="Tahoma" w:hAnsi="Tahoma" w:cs="Tahoma"/>
          <w:b/>
          <w:sz w:val="3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p>
    <w:p w:rsidR="008D6483" w:rsidRPr="009966AE" w:rsidRDefault="008D6483" w:rsidP="008D6483">
      <w:pPr>
        <w:jc w:val="center"/>
        <w:rPr>
          <w:rFonts w:ascii="Tahoma" w:hAnsi="Tahoma" w:cs="Tahoma"/>
          <w:b/>
          <w:sz w:val="18"/>
          <w:szCs w:val="18"/>
        </w:rPr>
      </w:pPr>
      <w:r w:rsidRPr="009966AE">
        <w:rPr>
          <w:rFonts w:ascii="Tahoma" w:hAnsi="Tahoma" w:cs="Tahoma"/>
          <w:b/>
          <w:sz w:val="18"/>
          <w:szCs w:val="18"/>
        </w:rPr>
        <w:t>ANEXO III</w:t>
      </w:r>
    </w:p>
    <w:p w:rsidR="008D6483" w:rsidRPr="009966AE" w:rsidRDefault="008D6483" w:rsidP="008D6483">
      <w:pPr>
        <w:jc w:val="center"/>
        <w:rPr>
          <w:rFonts w:ascii="Tahoma" w:hAnsi="Tahoma" w:cs="Tahoma"/>
          <w:b/>
          <w:sz w:val="18"/>
          <w:szCs w:val="18"/>
        </w:rPr>
      </w:pPr>
    </w:p>
    <w:p w:rsidR="008D6483" w:rsidRPr="009966AE" w:rsidRDefault="008D6483" w:rsidP="008D6483">
      <w:pPr>
        <w:jc w:val="center"/>
        <w:rPr>
          <w:rFonts w:ascii="Tahoma" w:hAnsi="Tahoma" w:cs="Tahoma"/>
          <w:b/>
          <w:sz w:val="18"/>
          <w:szCs w:val="18"/>
        </w:rPr>
      </w:pPr>
    </w:p>
    <w:p w:rsidR="008D6483" w:rsidRDefault="008D6483" w:rsidP="008D6483">
      <w:pPr>
        <w:jc w:val="center"/>
        <w:rPr>
          <w:rFonts w:ascii="Tahoma" w:hAnsi="Tahoma" w:cs="Tahoma"/>
          <w:b/>
          <w:sz w:val="18"/>
          <w:szCs w:val="18"/>
        </w:rPr>
      </w:pPr>
      <w:r w:rsidRPr="009966AE">
        <w:rPr>
          <w:rFonts w:ascii="Tahoma" w:hAnsi="Tahoma" w:cs="Tahoma"/>
          <w:b/>
          <w:sz w:val="18"/>
          <w:szCs w:val="18"/>
        </w:rPr>
        <w:t>PROPOSTA</w:t>
      </w:r>
    </w:p>
    <w:p w:rsidR="008D6483" w:rsidRPr="009966AE" w:rsidRDefault="008D6483" w:rsidP="008D6483">
      <w:pPr>
        <w:jc w:val="center"/>
        <w:rPr>
          <w:rFonts w:ascii="Tahoma" w:hAnsi="Tahoma" w:cs="Tahoma"/>
          <w:b/>
          <w:sz w:val="18"/>
          <w:szCs w:val="18"/>
        </w:rPr>
      </w:pPr>
    </w:p>
    <w:p w:rsidR="008D6483" w:rsidRPr="00636C24" w:rsidRDefault="008D6483" w:rsidP="008D6483">
      <w:pPr>
        <w:rPr>
          <w:rFonts w:ascii="Tahoma" w:hAnsi="Tahoma" w:cs="Tahoma"/>
          <w:sz w:val="38"/>
          <w:szCs w:val="18"/>
        </w:rPr>
      </w:pPr>
    </w:p>
    <w:p w:rsidR="008D6483" w:rsidRDefault="008D6483" w:rsidP="008D6483">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8D6483" w:rsidRDefault="008D6483" w:rsidP="008D6483">
      <w:pPr>
        <w:autoSpaceDE w:val="0"/>
        <w:autoSpaceDN w:val="0"/>
        <w:adjustRightInd w:val="0"/>
        <w:ind w:right="191"/>
        <w:rPr>
          <w:rFonts w:ascii="Century Gothic" w:hAnsi="Century Gothic" w:cs="Helvetica-Bold"/>
          <w:b/>
          <w:bCs/>
        </w:rPr>
      </w:pPr>
    </w:p>
    <w:p w:rsidR="008D6483" w:rsidRDefault="008D6483" w:rsidP="008D6483">
      <w:pPr>
        <w:autoSpaceDE w:val="0"/>
        <w:autoSpaceDN w:val="0"/>
        <w:adjustRightInd w:val="0"/>
        <w:ind w:right="191"/>
        <w:jc w:val="center"/>
        <w:rPr>
          <w:rFonts w:ascii="Century Gothic" w:hAnsi="Century Gothic" w:cs="Helvetica-Bold"/>
          <w:b/>
          <w:bCs/>
        </w:rPr>
      </w:pPr>
    </w:p>
    <w:p w:rsidR="008D6483" w:rsidRDefault="008D6483" w:rsidP="008D6483">
      <w:pPr>
        <w:jc w:val="center"/>
        <w:rPr>
          <w:rFonts w:ascii="Century Gothic" w:hAnsi="Century Gothic"/>
          <w:b/>
        </w:rPr>
      </w:pPr>
      <w:r>
        <w:rPr>
          <w:rFonts w:ascii="Century Gothic" w:hAnsi="Century Gothic"/>
          <w:b/>
        </w:rPr>
        <w:t>PROCESSO LICITATÓRIO Nº 033/2021</w:t>
      </w:r>
    </w:p>
    <w:p w:rsidR="008D6483" w:rsidRDefault="008D6483" w:rsidP="008D6483">
      <w:pPr>
        <w:jc w:val="center"/>
        <w:rPr>
          <w:rFonts w:ascii="Century Gothic" w:hAnsi="Century Gothic"/>
          <w:b/>
        </w:rPr>
      </w:pPr>
      <w:r>
        <w:rPr>
          <w:rFonts w:ascii="Century Gothic" w:hAnsi="Century Gothic"/>
          <w:b/>
        </w:rPr>
        <w:t>Pregão Presencial Nº 0024/2021</w:t>
      </w:r>
    </w:p>
    <w:p w:rsidR="008D6483" w:rsidRDefault="008D6483" w:rsidP="008D6483">
      <w:pPr>
        <w:jc w:val="center"/>
        <w:rPr>
          <w:rFonts w:ascii="Century Gothic" w:hAnsi="Century Gothic"/>
          <w:b/>
        </w:rPr>
      </w:pPr>
    </w:p>
    <w:p w:rsidR="008D6483" w:rsidRDefault="008D6483" w:rsidP="008D6483">
      <w:pPr>
        <w:jc w:val="center"/>
        <w:rPr>
          <w:rFonts w:ascii="Century Gothic" w:hAnsi="Century Gothic"/>
          <w:b/>
        </w:rPr>
      </w:pPr>
    </w:p>
    <w:p w:rsidR="008D6483" w:rsidRDefault="008D6483" w:rsidP="008D6483">
      <w:pPr>
        <w:ind w:left="-56" w:right="-70"/>
        <w:jc w:val="center"/>
        <w:rPr>
          <w:rFonts w:ascii="Verdana" w:hAnsi="Verdana"/>
        </w:rPr>
      </w:pPr>
    </w:p>
    <w:p w:rsidR="008D6483" w:rsidRDefault="008D6483" w:rsidP="008D6483">
      <w:pPr>
        <w:ind w:left="-56" w:right="-70"/>
        <w:jc w:val="center"/>
        <w:rPr>
          <w:rFonts w:ascii="Verdana" w:hAnsi="Verdana"/>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Pr="00636C24" w:rsidRDefault="008D6483" w:rsidP="008D6483">
      <w:pPr>
        <w:ind w:left="-142" w:right="-88"/>
        <w:jc w:val="center"/>
        <w:rPr>
          <w:rFonts w:ascii="Tahoma" w:hAnsi="Tahoma" w:cs="Tahoma"/>
          <w:b/>
          <w:bCs/>
          <w:color w:val="FF0000"/>
          <w:sz w:val="38"/>
          <w:szCs w:val="18"/>
        </w:rPr>
      </w:pPr>
    </w:p>
    <w:p w:rsidR="008D6483" w:rsidRPr="00636C24" w:rsidRDefault="008D6483" w:rsidP="008D6483">
      <w:pPr>
        <w:ind w:left="-142" w:right="-88"/>
        <w:jc w:val="center"/>
        <w:rPr>
          <w:rFonts w:ascii="Tahoma" w:hAnsi="Tahoma" w:cs="Tahoma"/>
          <w:b/>
          <w:bCs/>
          <w:color w:val="FF0000"/>
          <w:sz w:val="38"/>
          <w:szCs w:val="18"/>
        </w:rPr>
      </w:pPr>
    </w:p>
    <w:p w:rsidR="008D6483" w:rsidRPr="00636C24" w:rsidRDefault="008D6483" w:rsidP="008D6483">
      <w:pPr>
        <w:ind w:left="-142" w:right="-88"/>
        <w:jc w:val="center"/>
        <w:rPr>
          <w:rFonts w:ascii="Tahoma" w:hAnsi="Tahoma" w:cs="Tahoma"/>
          <w:b/>
          <w:bCs/>
          <w:color w:val="FF0000"/>
          <w:sz w:val="38"/>
          <w:szCs w:val="18"/>
        </w:rPr>
      </w:pPr>
    </w:p>
    <w:p w:rsidR="008D6483" w:rsidRPr="00636C24" w:rsidRDefault="008D6483" w:rsidP="008D6483">
      <w:pPr>
        <w:ind w:left="-142" w:right="-88"/>
        <w:jc w:val="center"/>
        <w:rPr>
          <w:rFonts w:ascii="Tahoma" w:hAnsi="Tahoma" w:cs="Tahoma"/>
          <w:b/>
          <w:bCs/>
          <w:color w:val="FF0000"/>
          <w:sz w:val="38"/>
          <w:szCs w:val="18"/>
        </w:rPr>
      </w:pPr>
    </w:p>
    <w:p w:rsidR="008D6483" w:rsidRPr="00636C24" w:rsidRDefault="008D6483" w:rsidP="008D6483">
      <w:pPr>
        <w:ind w:left="-142" w:right="-88"/>
        <w:jc w:val="center"/>
        <w:rPr>
          <w:rFonts w:ascii="Tahoma" w:hAnsi="Tahoma" w:cs="Tahoma"/>
          <w:b/>
          <w:bCs/>
          <w:color w:val="FF0000"/>
          <w:sz w:val="3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Default="008D6483" w:rsidP="008D6483">
      <w:pPr>
        <w:ind w:left="-142" w:right="-88"/>
        <w:jc w:val="center"/>
        <w:rPr>
          <w:rFonts w:ascii="Tahoma" w:hAnsi="Tahoma" w:cs="Tahoma"/>
          <w:b/>
          <w:bCs/>
          <w:color w:val="FF0000"/>
          <w:sz w:val="18"/>
          <w:szCs w:val="18"/>
        </w:rPr>
      </w:pPr>
    </w:p>
    <w:p w:rsidR="008D6483" w:rsidRPr="005325A7" w:rsidRDefault="008D6483" w:rsidP="008D6483">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8D6483" w:rsidRPr="005325A7" w:rsidRDefault="008D6483" w:rsidP="008D6483">
      <w:pPr>
        <w:ind w:left="-142" w:right="-88"/>
        <w:jc w:val="center"/>
        <w:rPr>
          <w:rFonts w:ascii="Tahoma" w:hAnsi="Tahoma" w:cs="Tahoma"/>
          <w:b/>
          <w:sz w:val="18"/>
          <w:szCs w:val="18"/>
        </w:rPr>
      </w:pPr>
    </w:p>
    <w:p w:rsidR="008D6483" w:rsidRPr="005325A7" w:rsidRDefault="008D6483" w:rsidP="008D6483">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8D6483" w:rsidRPr="005325A7" w:rsidRDefault="008D6483" w:rsidP="008D6483">
      <w:pPr>
        <w:ind w:right="-88"/>
        <w:jc w:val="center"/>
        <w:rPr>
          <w:rFonts w:ascii="Tahoma" w:hAnsi="Tahoma" w:cs="Tahoma"/>
          <w:b/>
          <w:sz w:val="18"/>
          <w:szCs w:val="18"/>
        </w:rPr>
      </w:pPr>
    </w:p>
    <w:p w:rsidR="008D6483" w:rsidRPr="005325A7" w:rsidRDefault="008D6483" w:rsidP="008D6483">
      <w:pPr>
        <w:ind w:left="4248" w:right="-88" w:firstLine="708"/>
        <w:jc w:val="center"/>
        <w:rPr>
          <w:rFonts w:ascii="Tahoma" w:hAnsi="Tahoma" w:cs="Tahoma"/>
          <w:sz w:val="18"/>
          <w:szCs w:val="18"/>
        </w:rPr>
      </w:pPr>
    </w:p>
    <w:p w:rsidR="008D6483" w:rsidRPr="005325A7" w:rsidRDefault="008D6483" w:rsidP="008D6483">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8D6483" w:rsidRPr="005325A7" w:rsidRDefault="008D6483" w:rsidP="008D6483">
      <w:pPr>
        <w:ind w:right="-88"/>
        <w:rPr>
          <w:rFonts w:ascii="Tahoma" w:hAnsi="Tahoma" w:cs="Tahoma"/>
          <w:b/>
          <w:snapToGrid w:val="0"/>
          <w:color w:val="000000"/>
          <w:sz w:val="18"/>
          <w:szCs w:val="18"/>
        </w:rPr>
      </w:pPr>
    </w:p>
    <w:p w:rsidR="008D6483" w:rsidRPr="005325A7" w:rsidRDefault="008D6483" w:rsidP="008D6483">
      <w:pPr>
        <w:ind w:right="-88"/>
        <w:rPr>
          <w:rFonts w:ascii="Tahoma" w:hAnsi="Tahoma" w:cs="Tahoma"/>
          <w:b/>
          <w:snapToGrid w:val="0"/>
          <w:color w:val="000000"/>
          <w:sz w:val="18"/>
          <w:szCs w:val="18"/>
        </w:rPr>
      </w:pPr>
    </w:p>
    <w:p w:rsidR="008D6483" w:rsidRPr="005325A7" w:rsidRDefault="008D6483" w:rsidP="008D6483">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8D6483" w:rsidRPr="005325A7" w:rsidRDefault="008D6483" w:rsidP="008D6483">
      <w:pPr>
        <w:pStyle w:val="Ttulo4"/>
        <w:ind w:right="-88"/>
        <w:rPr>
          <w:rFonts w:ascii="Tahoma" w:hAnsi="Tahoma" w:cs="Tahoma"/>
          <w:b w:val="0"/>
          <w:snapToGrid w:val="0"/>
          <w:color w:val="000000"/>
          <w:sz w:val="18"/>
          <w:szCs w:val="18"/>
        </w:rPr>
      </w:pPr>
    </w:p>
    <w:p w:rsidR="008D6483" w:rsidRPr="005325A7" w:rsidRDefault="008D6483" w:rsidP="008D6483">
      <w:pPr>
        <w:rPr>
          <w:rFonts w:ascii="Tahoma" w:hAnsi="Tahoma" w:cs="Tahoma"/>
          <w:sz w:val="18"/>
          <w:szCs w:val="18"/>
        </w:rPr>
      </w:pPr>
    </w:p>
    <w:p w:rsidR="008D6483" w:rsidRPr="005325A7" w:rsidRDefault="008D6483" w:rsidP="008D6483">
      <w:pPr>
        <w:rPr>
          <w:rFonts w:ascii="Tahoma" w:hAnsi="Tahoma" w:cs="Tahoma"/>
          <w:sz w:val="18"/>
          <w:szCs w:val="18"/>
        </w:rPr>
      </w:pPr>
    </w:p>
    <w:p w:rsidR="008D6483" w:rsidRPr="005325A7" w:rsidRDefault="008D6483" w:rsidP="008D6483">
      <w:pPr>
        <w:pStyle w:val="Ttulo4"/>
        <w:ind w:right="-88"/>
        <w:rPr>
          <w:rFonts w:ascii="Tahoma" w:hAnsi="Tahoma" w:cs="Tahoma"/>
          <w:b w:val="0"/>
          <w:snapToGrid w:val="0"/>
          <w:color w:val="000000"/>
          <w:sz w:val="18"/>
          <w:szCs w:val="18"/>
        </w:rPr>
      </w:pPr>
    </w:p>
    <w:p w:rsidR="008D6483" w:rsidRPr="005325A7" w:rsidRDefault="008D6483" w:rsidP="008D6483">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8D6483" w:rsidRPr="005325A7" w:rsidRDefault="008D6483" w:rsidP="008D6483">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8D6483" w:rsidRPr="005325A7" w:rsidRDefault="008D6483" w:rsidP="008D6483">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8D6483" w:rsidRPr="005325A7" w:rsidRDefault="008D6483" w:rsidP="008D6483">
      <w:pPr>
        <w:pStyle w:val="Ttulo5"/>
        <w:ind w:right="-270"/>
        <w:jc w:val="center"/>
        <w:rPr>
          <w:rFonts w:ascii="Tahoma" w:hAnsi="Tahoma" w:cs="Tahoma"/>
          <w:sz w:val="18"/>
          <w:szCs w:val="18"/>
        </w:rPr>
      </w:pPr>
    </w:p>
    <w:p w:rsidR="008D6483" w:rsidRPr="005325A7" w:rsidRDefault="008D6483" w:rsidP="008D6483">
      <w:pPr>
        <w:pStyle w:val="Ttulo5"/>
        <w:ind w:right="-270"/>
        <w:rPr>
          <w:rFonts w:ascii="Tahoma" w:hAnsi="Tahoma" w:cs="Tahoma"/>
          <w:sz w:val="18"/>
          <w:szCs w:val="18"/>
        </w:rPr>
      </w:pPr>
    </w:p>
    <w:p w:rsidR="008D6483" w:rsidRPr="005325A7" w:rsidRDefault="008D6483" w:rsidP="008D6483">
      <w:pPr>
        <w:pStyle w:val="Ttulo5"/>
        <w:ind w:right="-270"/>
        <w:rPr>
          <w:rFonts w:ascii="Tahoma" w:hAnsi="Tahoma" w:cs="Tahoma"/>
          <w:sz w:val="18"/>
          <w:szCs w:val="18"/>
        </w:rPr>
      </w:pPr>
    </w:p>
    <w:p w:rsidR="008D6483" w:rsidRPr="005325A7" w:rsidRDefault="008D6483" w:rsidP="008D6483">
      <w:pPr>
        <w:pStyle w:val="Ttulo5"/>
        <w:ind w:right="-270"/>
        <w:rPr>
          <w:rFonts w:ascii="Tahoma" w:hAnsi="Tahoma" w:cs="Tahoma"/>
          <w:sz w:val="18"/>
          <w:szCs w:val="18"/>
        </w:rPr>
      </w:pPr>
    </w:p>
    <w:p w:rsidR="008D6483" w:rsidRPr="005325A7" w:rsidRDefault="008D6483" w:rsidP="008D6483">
      <w:pPr>
        <w:pStyle w:val="Ttulo5"/>
        <w:ind w:right="-270"/>
        <w:rPr>
          <w:rFonts w:ascii="Tahoma" w:hAnsi="Tahoma" w:cs="Tahoma"/>
          <w:sz w:val="18"/>
          <w:szCs w:val="18"/>
        </w:rPr>
      </w:pPr>
    </w:p>
    <w:p w:rsidR="008D6483" w:rsidRPr="005325A7" w:rsidRDefault="008D6483" w:rsidP="008D6483">
      <w:pPr>
        <w:pStyle w:val="Ttulo5"/>
        <w:ind w:right="-270"/>
        <w:rPr>
          <w:rFonts w:ascii="Tahoma" w:hAnsi="Tahoma" w:cs="Tahoma"/>
          <w:sz w:val="18"/>
          <w:szCs w:val="18"/>
        </w:rPr>
      </w:pPr>
    </w:p>
    <w:p w:rsidR="008D6483" w:rsidRDefault="008D6483" w:rsidP="008D6483">
      <w:pPr>
        <w:pStyle w:val="Ttulo5"/>
        <w:ind w:right="-270"/>
        <w:rPr>
          <w:rFonts w:ascii="Tahoma" w:hAnsi="Tahoma" w:cs="Tahoma"/>
          <w:sz w:val="18"/>
          <w:szCs w:val="18"/>
        </w:rPr>
      </w:pPr>
    </w:p>
    <w:p w:rsidR="008D6483" w:rsidRDefault="008D6483" w:rsidP="008D6483"/>
    <w:p w:rsidR="008D6483" w:rsidRDefault="008D6483" w:rsidP="008D6483">
      <w:pPr>
        <w:pStyle w:val="Ttulo4"/>
        <w:ind w:right="-389"/>
        <w:rPr>
          <w:rFonts w:ascii="Tahoma" w:hAnsi="Tahoma" w:cs="Tahoma"/>
          <w:bCs/>
          <w:color w:val="FF0000"/>
          <w:sz w:val="18"/>
          <w:szCs w:val="18"/>
        </w:rPr>
      </w:pPr>
    </w:p>
    <w:p w:rsidR="008D6483" w:rsidRDefault="008D6483" w:rsidP="008D6483">
      <w:pPr>
        <w:pStyle w:val="Ttulo4"/>
        <w:ind w:right="-389"/>
        <w:rPr>
          <w:rFonts w:ascii="Tahoma" w:hAnsi="Tahoma" w:cs="Tahoma"/>
          <w:bCs/>
          <w:color w:val="FF0000"/>
          <w:sz w:val="18"/>
          <w:szCs w:val="18"/>
        </w:rPr>
      </w:pPr>
    </w:p>
    <w:p w:rsidR="008D6483" w:rsidRDefault="008D6483" w:rsidP="008D6483"/>
    <w:p w:rsidR="008D6483" w:rsidRPr="003662AF" w:rsidRDefault="008D6483" w:rsidP="008D6483"/>
    <w:p w:rsidR="008D6483" w:rsidRPr="005325A7" w:rsidRDefault="008D6483" w:rsidP="008D6483">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8D6483" w:rsidRPr="005325A7" w:rsidRDefault="008D6483" w:rsidP="008D6483">
      <w:pPr>
        <w:pStyle w:val="Ttulo4"/>
        <w:ind w:right="-88"/>
        <w:rPr>
          <w:rFonts w:ascii="Tahoma" w:hAnsi="Tahoma" w:cs="Tahoma"/>
          <w:b w:val="0"/>
          <w:snapToGrid w:val="0"/>
          <w:color w:val="000000"/>
          <w:sz w:val="18"/>
          <w:szCs w:val="18"/>
        </w:rPr>
      </w:pPr>
    </w:p>
    <w:p w:rsidR="008D6483" w:rsidRPr="005325A7" w:rsidRDefault="008D6483" w:rsidP="008D6483">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8D6483" w:rsidRPr="005325A7" w:rsidRDefault="008D6483" w:rsidP="008D6483">
      <w:pPr>
        <w:pStyle w:val="Ttulo1"/>
        <w:ind w:right="-88"/>
        <w:rPr>
          <w:rFonts w:ascii="Tahoma" w:hAnsi="Tahoma" w:cs="Tahoma"/>
          <w:sz w:val="18"/>
          <w:szCs w:val="18"/>
        </w:rPr>
      </w:pPr>
    </w:p>
    <w:p w:rsidR="008D6483" w:rsidRPr="005325A7" w:rsidRDefault="008D6483" w:rsidP="008D6483">
      <w:pPr>
        <w:ind w:right="-88"/>
        <w:jc w:val="center"/>
        <w:rPr>
          <w:rFonts w:ascii="Tahoma" w:hAnsi="Tahoma" w:cs="Tahoma"/>
          <w:b/>
          <w:snapToGrid w:val="0"/>
          <w:color w:val="000000"/>
          <w:sz w:val="18"/>
          <w:szCs w:val="18"/>
        </w:rPr>
      </w:pPr>
    </w:p>
    <w:p w:rsidR="008D6483" w:rsidRPr="005325A7" w:rsidRDefault="008D6483" w:rsidP="008D6483">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8D6483" w:rsidRPr="005325A7" w:rsidRDefault="008D6483" w:rsidP="008D6483">
      <w:pPr>
        <w:ind w:right="-88"/>
        <w:rPr>
          <w:rFonts w:ascii="Tahoma" w:hAnsi="Tahoma" w:cs="Tahoma"/>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8D6483" w:rsidRPr="005325A7" w:rsidRDefault="008D6483" w:rsidP="008D6483">
      <w:pPr>
        <w:ind w:right="-88"/>
        <w:rPr>
          <w:rFonts w:ascii="Tahoma" w:hAnsi="Tahoma" w:cs="Tahoma"/>
          <w:b/>
          <w:snapToGrid w:val="0"/>
          <w:color w:val="000000"/>
          <w:sz w:val="18"/>
          <w:szCs w:val="18"/>
        </w:rPr>
      </w:pPr>
    </w:p>
    <w:p w:rsidR="008D6483" w:rsidRPr="005325A7" w:rsidRDefault="008D6483" w:rsidP="008D648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024/2021</w:t>
      </w: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8D6483" w:rsidRPr="005325A7" w:rsidRDefault="008D6483" w:rsidP="008D6483">
      <w:pPr>
        <w:ind w:right="-88"/>
        <w:jc w:val="both"/>
        <w:rPr>
          <w:rFonts w:ascii="Tahoma" w:hAnsi="Tahoma" w:cs="Tahoma"/>
          <w:snapToGrid w:val="0"/>
          <w:color w:val="000000"/>
          <w:sz w:val="18"/>
          <w:szCs w:val="18"/>
        </w:rPr>
      </w:pPr>
    </w:p>
    <w:p w:rsidR="008D6483" w:rsidRPr="005325A7" w:rsidRDefault="008D6483" w:rsidP="008D6483">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sz w:val="18"/>
          <w:szCs w:val="18"/>
        </w:rPr>
      </w:pPr>
    </w:p>
    <w:p w:rsidR="008D6483" w:rsidRPr="005325A7" w:rsidRDefault="008D6483" w:rsidP="008D6483">
      <w:pPr>
        <w:ind w:right="-88"/>
        <w:jc w:val="center"/>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8D6483" w:rsidRPr="005325A7" w:rsidRDefault="008D6483" w:rsidP="008D6483">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8D6483" w:rsidRPr="005325A7" w:rsidRDefault="008D6483" w:rsidP="008D6483">
      <w:pPr>
        <w:pStyle w:val="Ttulo1"/>
        <w:ind w:right="-88"/>
        <w:rPr>
          <w:rFonts w:ascii="Tahoma" w:hAnsi="Tahoma" w:cs="Tahoma"/>
          <w:sz w:val="18"/>
          <w:szCs w:val="18"/>
        </w:rPr>
      </w:pPr>
      <w:r w:rsidRPr="005325A7">
        <w:rPr>
          <w:rFonts w:ascii="Tahoma" w:hAnsi="Tahoma" w:cs="Tahoma"/>
          <w:snapToGrid w:val="0"/>
          <w:sz w:val="18"/>
          <w:szCs w:val="18"/>
        </w:rPr>
        <w:br w:type="page"/>
      </w:r>
    </w:p>
    <w:p w:rsidR="008D6483" w:rsidRPr="005325A7" w:rsidRDefault="008D6483" w:rsidP="008D6483">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8D6483" w:rsidRDefault="008D6483" w:rsidP="008D6483">
      <w:pPr>
        <w:ind w:right="-88"/>
        <w:rPr>
          <w:rFonts w:ascii="Tahoma" w:hAnsi="Tahoma" w:cs="Tahoma"/>
          <w:b/>
          <w:snapToGrid w:val="0"/>
          <w:color w:val="000000"/>
          <w:sz w:val="18"/>
          <w:szCs w:val="18"/>
        </w:rPr>
      </w:pPr>
    </w:p>
    <w:p w:rsidR="008D6483" w:rsidRPr="005325A7" w:rsidRDefault="008D6483" w:rsidP="008D6483">
      <w:pPr>
        <w:ind w:right="-88"/>
        <w:rPr>
          <w:rFonts w:ascii="Tahoma" w:hAnsi="Tahoma" w:cs="Tahoma"/>
          <w:b/>
          <w:snapToGrid w:val="0"/>
          <w:color w:val="000000"/>
          <w:sz w:val="18"/>
          <w:szCs w:val="18"/>
        </w:rPr>
      </w:pPr>
    </w:p>
    <w:p w:rsidR="008D6483" w:rsidRPr="005325A7" w:rsidRDefault="008D6483" w:rsidP="008D6483">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8D6483" w:rsidRPr="005325A7" w:rsidRDefault="008D6483" w:rsidP="008D6483">
      <w:pPr>
        <w:ind w:right="-88"/>
        <w:jc w:val="center"/>
        <w:rPr>
          <w:rFonts w:ascii="Tahoma" w:hAnsi="Tahoma" w:cs="Tahoma"/>
          <w:b/>
          <w:snapToGrid w:val="0"/>
          <w:color w:val="000000"/>
          <w:sz w:val="18"/>
          <w:szCs w:val="18"/>
        </w:rPr>
      </w:pPr>
    </w:p>
    <w:p w:rsidR="008D6483" w:rsidRPr="005325A7" w:rsidRDefault="008D6483" w:rsidP="008D6483">
      <w:pPr>
        <w:ind w:right="-88"/>
        <w:jc w:val="center"/>
        <w:rPr>
          <w:rFonts w:ascii="Tahoma" w:hAnsi="Tahoma" w:cs="Tahoma"/>
          <w:b/>
          <w:snapToGrid w:val="0"/>
          <w:color w:val="000000"/>
          <w:sz w:val="18"/>
          <w:szCs w:val="18"/>
        </w:rPr>
      </w:pPr>
    </w:p>
    <w:p w:rsidR="008D6483" w:rsidRPr="005325A7" w:rsidRDefault="008D6483" w:rsidP="008D648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8D6483" w:rsidRPr="005325A7" w:rsidRDefault="008D6483" w:rsidP="008D6483">
      <w:pPr>
        <w:ind w:right="-88"/>
        <w:rPr>
          <w:rFonts w:ascii="Tahoma" w:hAnsi="Tahoma" w:cs="Tahoma"/>
          <w:b/>
          <w:snapToGrid w:val="0"/>
          <w:color w:val="000000"/>
          <w:sz w:val="18"/>
          <w:szCs w:val="18"/>
        </w:rPr>
      </w:pPr>
    </w:p>
    <w:p w:rsidR="008D6483" w:rsidRPr="005325A7" w:rsidRDefault="008D6483" w:rsidP="008D648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024/2021</w:t>
      </w: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8D6483" w:rsidRPr="005325A7" w:rsidRDefault="008D6483" w:rsidP="008D6483">
      <w:pPr>
        <w:ind w:right="-88"/>
        <w:rPr>
          <w:rFonts w:ascii="Tahoma" w:hAnsi="Tahoma" w:cs="Tahoma"/>
          <w:sz w:val="18"/>
          <w:szCs w:val="18"/>
        </w:rPr>
      </w:pPr>
    </w:p>
    <w:p w:rsidR="008D6483" w:rsidRPr="005325A7" w:rsidRDefault="008D6483" w:rsidP="008D6483">
      <w:pPr>
        <w:ind w:right="-88"/>
        <w:rPr>
          <w:rFonts w:ascii="Tahoma" w:hAnsi="Tahoma" w:cs="Tahoma"/>
          <w:sz w:val="18"/>
          <w:szCs w:val="18"/>
        </w:rPr>
      </w:pPr>
    </w:p>
    <w:p w:rsidR="008D6483" w:rsidRPr="005325A7" w:rsidRDefault="008D6483" w:rsidP="008D6483">
      <w:pPr>
        <w:ind w:right="-88"/>
        <w:rPr>
          <w:rFonts w:ascii="Tahoma" w:hAnsi="Tahoma" w:cs="Tahoma"/>
          <w:sz w:val="18"/>
          <w:szCs w:val="18"/>
        </w:rPr>
      </w:pPr>
    </w:p>
    <w:p w:rsidR="008D6483" w:rsidRPr="005325A7" w:rsidRDefault="008D6483" w:rsidP="008D6483">
      <w:pPr>
        <w:ind w:right="-88"/>
        <w:jc w:val="center"/>
        <w:rPr>
          <w:rFonts w:ascii="Tahoma" w:hAnsi="Tahoma" w:cs="Tahoma"/>
          <w:sz w:val="18"/>
          <w:szCs w:val="18"/>
        </w:rPr>
      </w:pPr>
      <w:r w:rsidRPr="005325A7">
        <w:rPr>
          <w:rFonts w:ascii="Tahoma" w:hAnsi="Tahoma" w:cs="Tahoma"/>
          <w:sz w:val="18"/>
          <w:szCs w:val="18"/>
        </w:rPr>
        <w:t>_______________________________________</w:t>
      </w:r>
    </w:p>
    <w:p w:rsidR="008D6483" w:rsidRDefault="008D6483" w:rsidP="008D6483">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Default="008D6483" w:rsidP="008D6483">
      <w:pPr>
        <w:ind w:right="-88"/>
        <w:jc w:val="center"/>
        <w:rPr>
          <w:rFonts w:ascii="Tahoma" w:hAnsi="Tahoma" w:cs="Tahoma"/>
          <w:sz w:val="18"/>
          <w:szCs w:val="18"/>
        </w:rPr>
      </w:pPr>
    </w:p>
    <w:p w:rsidR="008D6483" w:rsidRPr="000C06E9" w:rsidRDefault="008D6483" w:rsidP="008D6483">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lastRenderedPageBreak/>
        <w:t>FAZER EM PAPEL TIMBRADO DA EMPRESA</w:t>
      </w:r>
    </w:p>
    <w:p w:rsidR="008D6483" w:rsidRPr="005325A7" w:rsidRDefault="008D6483" w:rsidP="008D6483">
      <w:pPr>
        <w:ind w:right="-51"/>
        <w:jc w:val="center"/>
        <w:rPr>
          <w:rFonts w:ascii="Tahoma" w:hAnsi="Tahoma" w:cs="Tahoma"/>
          <w:sz w:val="18"/>
          <w:szCs w:val="18"/>
        </w:rPr>
      </w:pPr>
    </w:p>
    <w:p w:rsidR="008D6483" w:rsidRPr="005325A7" w:rsidRDefault="008D6483" w:rsidP="008D6483">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8D6483" w:rsidRPr="005325A7" w:rsidRDefault="008D6483" w:rsidP="008D6483">
      <w:pPr>
        <w:ind w:right="-51"/>
        <w:jc w:val="center"/>
        <w:rPr>
          <w:rFonts w:ascii="Tahoma" w:hAnsi="Tahoma" w:cs="Tahoma"/>
          <w:b/>
          <w:bCs/>
          <w:sz w:val="18"/>
          <w:szCs w:val="18"/>
        </w:rPr>
      </w:pPr>
    </w:p>
    <w:p w:rsidR="008D6483" w:rsidRPr="005325A7" w:rsidRDefault="008D6483" w:rsidP="008D6483">
      <w:pPr>
        <w:ind w:right="-51"/>
        <w:jc w:val="center"/>
        <w:rPr>
          <w:rFonts w:ascii="Tahoma" w:hAnsi="Tahoma" w:cs="Tahoma"/>
          <w:sz w:val="18"/>
          <w:szCs w:val="18"/>
        </w:rPr>
      </w:pPr>
    </w:p>
    <w:p w:rsidR="008D6483" w:rsidRPr="005325A7" w:rsidRDefault="008D6483" w:rsidP="008D6483">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8D6483" w:rsidRPr="005325A7" w:rsidRDefault="008D6483" w:rsidP="008D6483">
      <w:pPr>
        <w:ind w:right="57"/>
        <w:jc w:val="center"/>
        <w:rPr>
          <w:rFonts w:ascii="Tahoma" w:hAnsi="Tahoma" w:cs="Tahoma"/>
          <w:sz w:val="18"/>
          <w:szCs w:val="18"/>
        </w:rPr>
      </w:pPr>
    </w:p>
    <w:p w:rsidR="008D6483" w:rsidRPr="005325A7" w:rsidRDefault="008D6483" w:rsidP="008D6483">
      <w:pPr>
        <w:ind w:right="57"/>
        <w:jc w:val="center"/>
        <w:rPr>
          <w:rFonts w:ascii="Tahoma" w:hAnsi="Tahoma" w:cs="Tahoma"/>
          <w:sz w:val="18"/>
          <w:szCs w:val="18"/>
        </w:rPr>
      </w:pPr>
    </w:p>
    <w:p w:rsidR="008D6483" w:rsidRPr="005325A7" w:rsidRDefault="008D6483" w:rsidP="008D6483">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8D6483" w:rsidRPr="005325A7" w:rsidRDefault="008D6483" w:rsidP="008D6483">
      <w:pPr>
        <w:ind w:right="57"/>
        <w:jc w:val="center"/>
        <w:rPr>
          <w:rFonts w:ascii="Tahoma" w:hAnsi="Tahoma" w:cs="Tahoma"/>
          <w:sz w:val="18"/>
          <w:szCs w:val="18"/>
        </w:rPr>
      </w:pPr>
    </w:p>
    <w:p w:rsidR="008D6483" w:rsidRDefault="008D6483" w:rsidP="008D6483">
      <w:pPr>
        <w:ind w:right="57"/>
        <w:jc w:val="center"/>
        <w:rPr>
          <w:rFonts w:ascii="Tahoma" w:hAnsi="Tahoma" w:cs="Tahoma"/>
          <w:sz w:val="18"/>
          <w:szCs w:val="18"/>
        </w:rPr>
      </w:pP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8D6483" w:rsidRPr="005325A7" w:rsidRDefault="008D6483" w:rsidP="008D648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024/2021</w:t>
      </w:r>
    </w:p>
    <w:p w:rsidR="008D6483" w:rsidRPr="005325A7" w:rsidRDefault="008D6483" w:rsidP="008D6483">
      <w:pPr>
        <w:ind w:right="-88"/>
        <w:rPr>
          <w:rFonts w:ascii="Tahoma" w:hAnsi="Tahoma" w:cs="Tahoma"/>
          <w:b/>
          <w:snapToGrid w:val="0"/>
          <w:color w:val="000000"/>
          <w:sz w:val="18"/>
          <w:szCs w:val="18"/>
        </w:rPr>
      </w:pPr>
    </w:p>
    <w:p w:rsidR="008D6483"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p>
    <w:p w:rsidR="008D6483" w:rsidRPr="005325A7" w:rsidRDefault="008D6483" w:rsidP="008D6483">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8D6483" w:rsidRPr="005325A7" w:rsidRDefault="008D6483" w:rsidP="008D6483">
      <w:pPr>
        <w:ind w:right="57"/>
        <w:jc w:val="center"/>
        <w:rPr>
          <w:rFonts w:ascii="Tahoma" w:hAnsi="Tahoma" w:cs="Tahoma"/>
          <w:sz w:val="18"/>
          <w:szCs w:val="18"/>
        </w:rPr>
      </w:pPr>
    </w:p>
    <w:p w:rsidR="008D6483" w:rsidRDefault="008D6483" w:rsidP="008D6483">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024/2021</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8D6483" w:rsidRPr="007A23EA" w:rsidRDefault="008D6483" w:rsidP="008D6483">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8D6483" w:rsidRPr="007A23EA" w:rsidRDefault="008D6483" w:rsidP="008D6483">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8D6483" w:rsidRPr="007A23EA" w:rsidRDefault="008D6483" w:rsidP="008D6483">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8D6483" w:rsidRPr="007A23EA" w:rsidRDefault="008D6483" w:rsidP="008D6483">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8D6483" w:rsidRPr="007A23EA" w:rsidRDefault="008D6483" w:rsidP="008D6483">
      <w:pPr>
        <w:spacing w:line="360" w:lineRule="auto"/>
        <w:ind w:right="-171" w:firstLine="708"/>
        <w:jc w:val="both"/>
        <w:rPr>
          <w:rFonts w:ascii="Tahoma" w:eastAsia="Calibri" w:hAnsi="Tahoma" w:cs="Tahoma"/>
          <w:color w:val="000000"/>
          <w:sz w:val="18"/>
          <w:szCs w:val="18"/>
          <w:lang w:eastAsia="en-US"/>
        </w:rPr>
      </w:pPr>
    </w:p>
    <w:p w:rsidR="008D6483" w:rsidRPr="007A23EA" w:rsidRDefault="008D6483" w:rsidP="008D6483">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8D6483" w:rsidRPr="007A23EA" w:rsidRDefault="008D6483" w:rsidP="008D6483">
      <w:pPr>
        <w:ind w:left="-142" w:right="-389"/>
        <w:jc w:val="center"/>
        <w:rPr>
          <w:rFonts w:ascii="Tahoma" w:hAnsi="Tahoma" w:cs="Tahoma"/>
          <w:b/>
          <w:sz w:val="18"/>
          <w:szCs w:val="18"/>
        </w:rPr>
      </w:pPr>
    </w:p>
    <w:p w:rsidR="008D6483" w:rsidRPr="007A23EA" w:rsidRDefault="008D6483" w:rsidP="008D6483">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8D6483" w:rsidRPr="007A23EA" w:rsidRDefault="008D6483" w:rsidP="008D6483">
      <w:pPr>
        <w:ind w:right="57"/>
        <w:rPr>
          <w:rFonts w:ascii="Tahoma" w:hAnsi="Tahoma" w:cs="Tahoma"/>
          <w:sz w:val="18"/>
          <w:szCs w:val="18"/>
        </w:rPr>
      </w:pPr>
    </w:p>
    <w:p w:rsidR="008D6483" w:rsidRPr="007A23EA" w:rsidRDefault="008D6483" w:rsidP="008D6483">
      <w:pPr>
        <w:ind w:right="57"/>
        <w:rPr>
          <w:rFonts w:ascii="Tahoma" w:hAnsi="Tahoma" w:cs="Tahoma"/>
          <w:sz w:val="18"/>
          <w:szCs w:val="18"/>
        </w:rPr>
      </w:pPr>
    </w:p>
    <w:p w:rsidR="008D6483" w:rsidRPr="007A23EA" w:rsidRDefault="008D6483" w:rsidP="008D6483">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8D6483" w:rsidRPr="007A23EA" w:rsidRDefault="008D6483" w:rsidP="008D6483">
      <w:pPr>
        <w:ind w:right="57"/>
        <w:jc w:val="center"/>
        <w:rPr>
          <w:rFonts w:ascii="Tahoma" w:hAnsi="Tahoma" w:cs="Tahoma"/>
          <w:sz w:val="18"/>
          <w:szCs w:val="18"/>
        </w:rPr>
      </w:pPr>
    </w:p>
    <w:p w:rsidR="008D6483" w:rsidRPr="007A23EA" w:rsidRDefault="008D6483" w:rsidP="008D6483">
      <w:pPr>
        <w:ind w:right="57"/>
        <w:rPr>
          <w:rFonts w:ascii="Tahoma" w:hAnsi="Tahoma" w:cs="Tahoma"/>
          <w:sz w:val="18"/>
          <w:szCs w:val="18"/>
        </w:rPr>
      </w:pPr>
    </w:p>
    <w:p w:rsidR="008D6483" w:rsidRPr="007A23EA" w:rsidRDefault="008D6483" w:rsidP="008D6483">
      <w:pPr>
        <w:ind w:right="57"/>
        <w:rPr>
          <w:rFonts w:ascii="Tahoma" w:hAnsi="Tahoma" w:cs="Tahoma"/>
          <w:sz w:val="18"/>
          <w:szCs w:val="18"/>
        </w:rPr>
      </w:pPr>
    </w:p>
    <w:p w:rsidR="008D6483" w:rsidRPr="007A23EA" w:rsidRDefault="008D6483" w:rsidP="008D6483">
      <w:pPr>
        <w:ind w:right="57"/>
        <w:rPr>
          <w:rFonts w:ascii="Tahoma" w:hAnsi="Tahoma" w:cs="Tahoma"/>
          <w:sz w:val="18"/>
          <w:szCs w:val="18"/>
        </w:rPr>
      </w:pPr>
    </w:p>
    <w:p w:rsidR="008D6483" w:rsidRPr="007A23EA" w:rsidRDefault="008D6483" w:rsidP="008D6483">
      <w:pPr>
        <w:ind w:right="57"/>
        <w:jc w:val="center"/>
        <w:rPr>
          <w:rFonts w:ascii="Tahoma" w:hAnsi="Tahoma" w:cs="Tahoma"/>
          <w:sz w:val="18"/>
          <w:szCs w:val="18"/>
        </w:rPr>
      </w:pPr>
      <w:r w:rsidRPr="007A23EA">
        <w:rPr>
          <w:rFonts w:ascii="Tahoma" w:hAnsi="Tahoma" w:cs="Tahoma"/>
          <w:sz w:val="18"/>
          <w:szCs w:val="18"/>
        </w:rPr>
        <w:t>_______________________________________</w:t>
      </w:r>
    </w:p>
    <w:p w:rsidR="008D6483" w:rsidRPr="007A23EA" w:rsidRDefault="008D6483" w:rsidP="008D6483">
      <w:pPr>
        <w:ind w:right="57"/>
        <w:jc w:val="center"/>
        <w:rPr>
          <w:rFonts w:ascii="Tahoma" w:hAnsi="Tahoma" w:cs="Tahoma"/>
          <w:sz w:val="18"/>
          <w:szCs w:val="18"/>
        </w:rPr>
      </w:pPr>
      <w:r w:rsidRPr="007A23EA">
        <w:rPr>
          <w:rFonts w:ascii="Tahoma" w:hAnsi="Tahoma" w:cs="Tahoma"/>
          <w:sz w:val="18"/>
          <w:szCs w:val="18"/>
        </w:rPr>
        <w:t>(Assinatura do representante legal)</w:t>
      </w:r>
    </w:p>
    <w:p w:rsidR="008D6483" w:rsidRDefault="008D6483" w:rsidP="008D6483">
      <w:pPr>
        <w:autoSpaceDE w:val="0"/>
        <w:autoSpaceDN w:val="0"/>
        <w:adjustRightInd w:val="0"/>
        <w:ind w:right="-171"/>
        <w:jc w:val="center"/>
        <w:rPr>
          <w:rFonts w:ascii="Tahoma" w:eastAsia="Calibri" w:hAnsi="Tahoma" w:cs="Tahoma"/>
          <w:b/>
          <w:bCs/>
          <w:color w:val="000000"/>
          <w:lang w:eastAsia="en-US"/>
        </w:rPr>
      </w:pPr>
    </w:p>
    <w:p w:rsidR="008D6483" w:rsidRDefault="008D6483" w:rsidP="008D6483">
      <w:pPr>
        <w:autoSpaceDE w:val="0"/>
        <w:autoSpaceDN w:val="0"/>
        <w:adjustRightInd w:val="0"/>
        <w:ind w:right="-171"/>
        <w:jc w:val="center"/>
        <w:rPr>
          <w:rFonts w:ascii="Tahoma" w:eastAsia="Calibri" w:hAnsi="Tahoma" w:cs="Tahoma"/>
          <w:b/>
          <w:bCs/>
          <w:color w:val="000000"/>
          <w:sz w:val="18"/>
          <w:szCs w:val="18"/>
          <w:lang w:eastAsia="en-US"/>
        </w:rPr>
      </w:pPr>
    </w:p>
    <w:p w:rsidR="008D6483" w:rsidRDefault="008D6483" w:rsidP="008D6483">
      <w:pPr>
        <w:autoSpaceDE w:val="0"/>
        <w:autoSpaceDN w:val="0"/>
        <w:adjustRightInd w:val="0"/>
        <w:ind w:right="-171"/>
        <w:jc w:val="center"/>
        <w:rPr>
          <w:rFonts w:ascii="Tahoma" w:eastAsia="Calibri" w:hAnsi="Tahoma" w:cs="Tahoma"/>
          <w:b/>
          <w:bCs/>
          <w:color w:val="000000"/>
          <w:sz w:val="18"/>
          <w:szCs w:val="18"/>
          <w:lang w:eastAsia="en-US"/>
        </w:rPr>
      </w:pPr>
    </w:p>
    <w:p w:rsidR="008D6483" w:rsidRDefault="008D6483" w:rsidP="008D6483">
      <w:pPr>
        <w:autoSpaceDE w:val="0"/>
        <w:autoSpaceDN w:val="0"/>
        <w:adjustRightInd w:val="0"/>
        <w:ind w:right="-171"/>
        <w:jc w:val="center"/>
        <w:rPr>
          <w:rFonts w:ascii="Tahoma" w:eastAsia="Calibri" w:hAnsi="Tahoma" w:cs="Tahoma"/>
          <w:b/>
          <w:bCs/>
          <w:color w:val="000000"/>
          <w:sz w:val="18"/>
          <w:szCs w:val="18"/>
          <w:lang w:eastAsia="en-US"/>
        </w:rPr>
      </w:pPr>
    </w:p>
    <w:p w:rsidR="008D6483" w:rsidRDefault="008D6483" w:rsidP="008D6483">
      <w:pPr>
        <w:autoSpaceDE w:val="0"/>
        <w:autoSpaceDN w:val="0"/>
        <w:adjustRightInd w:val="0"/>
        <w:ind w:right="-171"/>
        <w:jc w:val="center"/>
        <w:rPr>
          <w:rFonts w:ascii="Tahoma" w:eastAsia="Calibri" w:hAnsi="Tahoma" w:cs="Tahoma"/>
          <w:b/>
          <w:bCs/>
          <w:color w:val="000000"/>
          <w:sz w:val="18"/>
          <w:szCs w:val="18"/>
          <w:lang w:eastAsia="en-US"/>
        </w:rPr>
      </w:pPr>
    </w:p>
    <w:p w:rsidR="008D6483" w:rsidRDefault="008D6483" w:rsidP="008D6483">
      <w:pPr>
        <w:autoSpaceDE w:val="0"/>
        <w:autoSpaceDN w:val="0"/>
        <w:adjustRightInd w:val="0"/>
        <w:ind w:right="-171"/>
        <w:jc w:val="center"/>
        <w:rPr>
          <w:rFonts w:ascii="Tahoma" w:eastAsia="Calibri" w:hAnsi="Tahoma" w:cs="Tahoma"/>
          <w:b/>
          <w:bCs/>
          <w:color w:val="000000"/>
          <w:sz w:val="18"/>
          <w:szCs w:val="18"/>
          <w:lang w:eastAsia="en-US"/>
        </w:rPr>
      </w:pPr>
    </w:p>
    <w:p w:rsidR="008D6483" w:rsidRDefault="008D6483" w:rsidP="008D6483">
      <w:pPr>
        <w:autoSpaceDE w:val="0"/>
        <w:autoSpaceDN w:val="0"/>
        <w:adjustRightInd w:val="0"/>
        <w:ind w:right="-171"/>
        <w:jc w:val="center"/>
        <w:rPr>
          <w:rFonts w:ascii="Tahoma" w:eastAsia="Calibri" w:hAnsi="Tahoma" w:cs="Tahoma"/>
          <w:b/>
          <w:bCs/>
          <w:color w:val="000000"/>
          <w:sz w:val="18"/>
          <w:szCs w:val="18"/>
          <w:lang w:eastAsia="en-US"/>
        </w:rPr>
      </w:pPr>
    </w:p>
    <w:p w:rsidR="008D6483" w:rsidRDefault="008D6483" w:rsidP="008D6483">
      <w:pPr>
        <w:autoSpaceDE w:val="0"/>
        <w:autoSpaceDN w:val="0"/>
        <w:adjustRightInd w:val="0"/>
        <w:ind w:right="-171"/>
        <w:jc w:val="center"/>
        <w:rPr>
          <w:rFonts w:ascii="Tahoma" w:eastAsia="Calibri" w:hAnsi="Tahoma" w:cs="Tahoma"/>
          <w:b/>
          <w:bCs/>
          <w:color w:val="000000"/>
          <w:sz w:val="18"/>
          <w:szCs w:val="18"/>
          <w:lang w:eastAsia="en-US"/>
        </w:rPr>
      </w:pPr>
    </w:p>
    <w:p w:rsidR="008D6483" w:rsidRDefault="008D6483" w:rsidP="008D6483">
      <w:pPr>
        <w:autoSpaceDE w:val="0"/>
        <w:autoSpaceDN w:val="0"/>
        <w:adjustRightInd w:val="0"/>
        <w:ind w:right="-171"/>
        <w:jc w:val="center"/>
        <w:rPr>
          <w:rFonts w:ascii="Tahoma" w:eastAsia="Calibri" w:hAnsi="Tahoma" w:cs="Tahoma"/>
          <w:b/>
          <w:bCs/>
          <w:color w:val="000000"/>
          <w:sz w:val="18"/>
          <w:szCs w:val="18"/>
          <w:lang w:eastAsia="en-US"/>
        </w:rPr>
      </w:pPr>
    </w:p>
    <w:p w:rsidR="008D6483" w:rsidRPr="00660115" w:rsidRDefault="008D6483" w:rsidP="008D6483">
      <w:pPr>
        <w:autoSpaceDE w:val="0"/>
        <w:autoSpaceDN w:val="0"/>
        <w:adjustRightInd w:val="0"/>
        <w:ind w:right="-171"/>
        <w:jc w:val="center"/>
        <w:rPr>
          <w:rFonts w:ascii="Tahoma" w:eastAsia="Calibri" w:hAnsi="Tahoma" w:cs="Tahoma"/>
          <w:bCs/>
          <w:color w:val="000000"/>
          <w:sz w:val="18"/>
          <w:szCs w:val="18"/>
          <w:lang w:eastAsia="en-US"/>
        </w:rPr>
      </w:pPr>
      <w:r w:rsidRPr="00660115">
        <w:rPr>
          <w:rFonts w:ascii="Tahoma" w:eastAsia="Calibri" w:hAnsi="Tahoma" w:cs="Tahoma"/>
          <w:bCs/>
          <w:color w:val="000000"/>
          <w:sz w:val="18"/>
          <w:szCs w:val="18"/>
          <w:lang w:eastAsia="en-US"/>
        </w:rPr>
        <w:lastRenderedPageBreak/>
        <w:t>ANEXO VIII</w:t>
      </w:r>
    </w:p>
    <w:p w:rsidR="008D6483" w:rsidRPr="00660115" w:rsidRDefault="008D6483" w:rsidP="008D6483">
      <w:pPr>
        <w:autoSpaceDE w:val="0"/>
        <w:autoSpaceDN w:val="0"/>
        <w:adjustRightInd w:val="0"/>
        <w:ind w:right="-171"/>
        <w:jc w:val="center"/>
        <w:rPr>
          <w:rFonts w:ascii="Tahoma" w:eastAsia="Calibri" w:hAnsi="Tahoma" w:cs="Tahoma"/>
          <w:color w:val="000000"/>
          <w:sz w:val="18"/>
          <w:szCs w:val="18"/>
          <w:lang w:eastAsia="en-US"/>
        </w:rPr>
      </w:pPr>
    </w:p>
    <w:p w:rsidR="008D6483" w:rsidRPr="00660115" w:rsidRDefault="008D6483" w:rsidP="008D6483">
      <w:pPr>
        <w:autoSpaceDE w:val="0"/>
        <w:autoSpaceDN w:val="0"/>
        <w:adjustRightInd w:val="0"/>
        <w:ind w:right="-171"/>
        <w:jc w:val="center"/>
        <w:rPr>
          <w:rFonts w:ascii="Tahoma" w:eastAsia="Calibri" w:hAnsi="Tahoma" w:cs="Tahoma"/>
          <w:bCs/>
          <w:color w:val="000000"/>
          <w:sz w:val="18"/>
          <w:szCs w:val="18"/>
          <w:lang w:eastAsia="en-US"/>
        </w:rPr>
      </w:pPr>
      <w:r w:rsidRPr="00660115">
        <w:rPr>
          <w:rFonts w:ascii="Tahoma" w:eastAsia="Calibri" w:hAnsi="Tahoma" w:cs="Tahoma"/>
          <w:bCs/>
          <w:color w:val="000000"/>
          <w:sz w:val="18"/>
          <w:szCs w:val="18"/>
          <w:lang w:eastAsia="en-US"/>
        </w:rPr>
        <w:t>MINUTA DE CONTRATO</w:t>
      </w:r>
    </w:p>
    <w:p w:rsidR="008D6483" w:rsidRPr="00660115" w:rsidRDefault="008D6483" w:rsidP="008D6483">
      <w:pPr>
        <w:autoSpaceDE w:val="0"/>
        <w:autoSpaceDN w:val="0"/>
        <w:adjustRightInd w:val="0"/>
        <w:ind w:right="-171"/>
        <w:jc w:val="center"/>
        <w:rPr>
          <w:rFonts w:ascii="Tahoma" w:eastAsia="Calibri" w:hAnsi="Tahoma" w:cs="Tahoma"/>
          <w:bCs/>
          <w:iCs/>
          <w:color w:val="000000"/>
          <w:sz w:val="18"/>
          <w:szCs w:val="18"/>
          <w:lang w:eastAsia="en-US"/>
        </w:rPr>
      </w:pPr>
    </w:p>
    <w:p w:rsidR="008D6483" w:rsidRPr="00660115" w:rsidRDefault="008D6483" w:rsidP="008D6483">
      <w:pPr>
        <w:autoSpaceDE w:val="0"/>
        <w:autoSpaceDN w:val="0"/>
        <w:adjustRightInd w:val="0"/>
        <w:ind w:left="2124" w:right="-171"/>
        <w:jc w:val="both"/>
        <w:rPr>
          <w:rFonts w:ascii="Tahoma" w:eastAsia="Calibri" w:hAnsi="Tahoma" w:cs="Tahoma"/>
          <w:bCs/>
          <w:iCs/>
          <w:color w:val="000000"/>
          <w:sz w:val="18"/>
          <w:szCs w:val="18"/>
          <w:lang w:eastAsia="en-US"/>
        </w:rPr>
      </w:pPr>
      <w:r w:rsidRPr="00660115">
        <w:rPr>
          <w:rFonts w:ascii="Tahoma" w:eastAsia="Calibri" w:hAnsi="Tahoma" w:cs="Tahoma"/>
          <w:bCs/>
          <w:iCs/>
          <w:color w:val="000000"/>
          <w:sz w:val="18"/>
          <w:szCs w:val="18"/>
          <w:lang w:eastAsia="en-US"/>
        </w:rPr>
        <w:t xml:space="preserve">CONTRATTO DE </w:t>
      </w:r>
      <w:r>
        <w:rPr>
          <w:rFonts w:ascii="Century Gothic" w:hAnsi="Century Gothic"/>
          <w:color w:val="000000"/>
        </w:rPr>
        <w:t>CONTRATAÇÃO DE EMPRESA ESPECIALIZADA PARA PINTURA COM FORNECIMENTO DE MÃO DE OBRA DAS UBS´S DAS COMUNIDADES DE SOCÓ, SÃO SEBASTIÃO, SÃO PEDRO, RIACHINHO, REBENTÃO, POÇÕES, PEDREIRA, PACUI, CIPOAL, CANA BRAVA E PAJEÚ, ÁREA RURAL DESTA MUNCIPALIDADE</w:t>
      </w:r>
      <w:r>
        <w:rPr>
          <w:rFonts w:ascii="Tahoma" w:hAnsi="Tahoma" w:cs="Tahoma"/>
          <w:color w:val="000000"/>
          <w:sz w:val="18"/>
          <w:szCs w:val="18"/>
        </w:rPr>
        <w:t>, ÁREA RURAL DESTA MUNCIPALIDADE</w:t>
      </w:r>
      <w:r w:rsidRPr="00660115">
        <w:rPr>
          <w:rFonts w:ascii="Tahoma" w:eastAsia="Calibri" w:hAnsi="Tahoma" w:cs="Tahoma"/>
          <w:bCs/>
          <w:iCs/>
          <w:color w:val="000000"/>
          <w:sz w:val="18"/>
          <w:szCs w:val="18"/>
          <w:lang w:eastAsia="en-US"/>
        </w:rPr>
        <w:t xml:space="preserve">, CONFORME PROCESSO LICITATÓRIO N.º </w:t>
      </w:r>
      <w:r>
        <w:rPr>
          <w:rFonts w:ascii="Tahoma" w:eastAsia="Calibri" w:hAnsi="Tahoma" w:cs="Tahoma"/>
          <w:bCs/>
          <w:iCs/>
          <w:color w:val="000000"/>
          <w:sz w:val="18"/>
          <w:szCs w:val="18"/>
          <w:lang w:eastAsia="en-US"/>
        </w:rPr>
        <w:t>033/2021</w:t>
      </w:r>
      <w:r w:rsidRPr="00660115">
        <w:rPr>
          <w:rFonts w:ascii="Tahoma" w:eastAsia="Calibri" w:hAnsi="Tahoma" w:cs="Tahoma"/>
          <w:bCs/>
          <w:iCs/>
          <w:color w:val="000000"/>
          <w:sz w:val="18"/>
          <w:szCs w:val="18"/>
          <w:lang w:eastAsia="en-US"/>
        </w:rPr>
        <w:t xml:space="preserve">, PREGÃO PRESENCIAL N.º </w:t>
      </w:r>
      <w:r>
        <w:rPr>
          <w:rFonts w:ascii="Tahoma" w:eastAsia="Calibri" w:hAnsi="Tahoma" w:cs="Tahoma"/>
          <w:bCs/>
          <w:iCs/>
          <w:color w:val="000000"/>
          <w:sz w:val="18"/>
          <w:szCs w:val="18"/>
          <w:lang w:eastAsia="en-US"/>
        </w:rPr>
        <w:t>024/2021</w:t>
      </w:r>
      <w:r w:rsidRPr="00660115">
        <w:rPr>
          <w:rFonts w:ascii="Tahoma" w:eastAsia="Calibri" w:hAnsi="Tahoma" w:cs="Tahoma"/>
          <w:bCs/>
          <w:iCs/>
          <w:color w:val="000000"/>
          <w:sz w:val="18"/>
          <w:szCs w:val="18"/>
          <w:lang w:eastAsia="en-US"/>
        </w:rPr>
        <w:t>.</w:t>
      </w:r>
    </w:p>
    <w:p w:rsidR="008D6483" w:rsidRPr="00660115" w:rsidRDefault="008D6483" w:rsidP="008D6483">
      <w:pPr>
        <w:autoSpaceDE w:val="0"/>
        <w:autoSpaceDN w:val="0"/>
        <w:adjustRightInd w:val="0"/>
        <w:ind w:left="2124" w:right="-171"/>
        <w:jc w:val="both"/>
        <w:rPr>
          <w:rFonts w:ascii="Tahoma" w:eastAsia="Calibri" w:hAnsi="Tahoma" w:cs="Tahoma"/>
          <w:color w:val="000000"/>
          <w:sz w:val="18"/>
          <w:szCs w:val="18"/>
          <w:lang w:eastAsia="en-US"/>
        </w:rPr>
      </w:pPr>
    </w:p>
    <w:p w:rsidR="008D6483" w:rsidRPr="00660115" w:rsidRDefault="008D6483" w:rsidP="008D6483">
      <w:pPr>
        <w:autoSpaceDE w:val="0"/>
        <w:autoSpaceDN w:val="0"/>
        <w:adjustRightInd w:val="0"/>
        <w:ind w:left="2124" w:right="-171"/>
        <w:jc w:val="both"/>
        <w:rPr>
          <w:rFonts w:ascii="Tahoma" w:eastAsia="Calibri" w:hAnsi="Tahoma" w:cs="Tahoma"/>
          <w:color w:val="000000"/>
          <w:sz w:val="18"/>
          <w:szCs w:val="18"/>
          <w:lang w:eastAsia="en-US"/>
        </w:rPr>
      </w:pPr>
    </w:p>
    <w:p w:rsidR="008D6483" w:rsidRPr="00660115" w:rsidRDefault="008D6483" w:rsidP="008D6483">
      <w:pPr>
        <w:ind w:right="-171"/>
        <w:jc w:val="both"/>
        <w:rPr>
          <w:rFonts w:ascii="Tahoma" w:hAnsi="Tahoma" w:cs="Tahoma"/>
          <w:sz w:val="18"/>
          <w:szCs w:val="18"/>
        </w:rPr>
      </w:pPr>
      <w:r w:rsidRPr="00660115">
        <w:rPr>
          <w:rFonts w:ascii="Tahoma" w:eastAsia="Calibri" w:hAnsi="Tahoma" w:cs="Tahoma"/>
          <w:color w:val="000000"/>
          <w:sz w:val="18"/>
          <w:szCs w:val="18"/>
          <w:lang w:eastAsia="en-US"/>
        </w:rPr>
        <w:t xml:space="preserve">A </w:t>
      </w:r>
      <w:r w:rsidRPr="00660115">
        <w:rPr>
          <w:rFonts w:ascii="Tahoma" w:eastAsia="Calibri" w:hAnsi="Tahoma" w:cs="Tahoma"/>
          <w:bCs/>
          <w:color w:val="000000"/>
          <w:sz w:val="18"/>
          <w:szCs w:val="18"/>
          <w:lang w:eastAsia="en-US"/>
        </w:rPr>
        <w:t>PREFEITURA MUNICIPAL DE MONTE AZUL-MG</w:t>
      </w:r>
      <w:r w:rsidRPr="00660115">
        <w:rPr>
          <w:rFonts w:ascii="Tahoma" w:eastAsia="Calibri" w:hAnsi="Tahoma" w:cs="Tahoma"/>
          <w:color w:val="000000"/>
          <w:sz w:val="18"/>
          <w:szCs w:val="18"/>
          <w:lang w:eastAsia="en-US"/>
        </w:rPr>
        <w:t xml:space="preserve">, pessoa jurídica de Direito Público Interno, inscrita no CNPJ sob Nº 18.650.945/0001-14, com sede na PÇA CEL. JONATHAS, 220, 518, Centro, Monte Azul/MG, representada neste ato pelo seu Prefeito Municipal, o Sr. </w:t>
      </w:r>
      <w:r>
        <w:rPr>
          <w:rFonts w:ascii="Tahoma" w:eastAsia="Calibri" w:hAnsi="Tahoma" w:cs="Tahoma"/>
          <w:color w:val="000000"/>
          <w:sz w:val="18"/>
          <w:szCs w:val="18"/>
          <w:lang w:eastAsia="en-US"/>
        </w:rPr>
        <w:t>PAULO DIAS MOREIRA</w:t>
      </w:r>
      <w:r w:rsidRPr="00660115">
        <w:rPr>
          <w:rFonts w:ascii="Tahoma" w:eastAsia="Calibri" w:hAnsi="Tahoma" w:cs="Tahoma"/>
          <w:color w:val="000000"/>
          <w:sz w:val="18"/>
          <w:szCs w:val="18"/>
          <w:lang w:eastAsia="en-US"/>
        </w:rPr>
        <w:t>, casado, fazendeiro, portador da</w:t>
      </w:r>
      <w:r>
        <w:rPr>
          <w:rFonts w:ascii="Tahoma" w:eastAsia="Calibri" w:hAnsi="Tahoma" w:cs="Tahoma"/>
          <w:color w:val="000000"/>
          <w:sz w:val="18"/>
          <w:szCs w:val="18"/>
          <w:lang w:eastAsia="en-US"/>
        </w:rPr>
        <w:t xml:space="preserve"> carteira de identidade sob nº </w:t>
      </w:r>
      <w:proofErr w:type="spellStart"/>
      <w:proofErr w:type="gramStart"/>
      <w:r>
        <w:rPr>
          <w:rFonts w:ascii="Tahoma" w:eastAsia="Calibri" w:hAnsi="Tahoma" w:cs="Tahoma"/>
          <w:color w:val="000000"/>
          <w:sz w:val="18"/>
          <w:szCs w:val="18"/>
          <w:lang w:eastAsia="en-US"/>
        </w:rPr>
        <w:t>xxxxx</w:t>
      </w:r>
      <w:proofErr w:type="spellEnd"/>
      <w:r>
        <w:rPr>
          <w:rFonts w:ascii="Tahoma" w:eastAsia="Calibri" w:hAnsi="Tahoma" w:cs="Tahoma"/>
          <w:color w:val="000000"/>
          <w:sz w:val="18"/>
          <w:szCs w:val="18"/>
          <w:lang w:eastAsia="en-US"/>
        </w:rPr>
        <w:t xml:space="preserve"> </w:t>
      </w:r>
      <w:r w:rsidRPr="00660115">
        <w:rPr>
          <w:rFonts w:ascii="Tahoma" w:eastAsia="Calibri" w:hAnsi="Tahoma" w:cs="Tahoma"/>
          <w:color w:val="000000"/>
          <w:sz w:val="18"/>
          <w:szCs w:val="18"/>
          <w:lang w:eastAsia="en-US"/>
        </w:rPr>
        <w:t>-S</w:t>
      </w:r>
      <w:r>
        <w:rPr>
          <w:rFonts w:ascii="Tahoma" w:eastAsia="Calibri" w:hAnsi="Tahoma" w:cs="Tahoma"/>
          <w:color w:val="000000"/>
          <w:sz w:val="18"/>
          <w:szCs w:val="18"/>
          <w:lang w:eastAsia="en-US"/>
        </w:rPr>
        <w:t>SP</w:t>
      </w:r>
      <w:proofErr w:type="gramEnd"/>
      <w:r>
        <w:rPr>
          <w:rFonts w:ascii="Tahoma" w:eastAsia="Calibri" w:hAnsi="Tahoma" w:cs="Tahoma"/>
          <w:color w:val="000000"/>
          <w:sz w:val="18"/>
          <w:szCs w:val="18"/>
          <w:lang w:eastAsia="en-US"/>
        </w:rPr>
        <w:t xml:space="preserve">/MG e do CPF nº </w:t>
      </w:r>
      <w:proofErr w:type="spellStart"/>
      <w:r>
        <w:rPr>
          <w:rFonts w:ascii="Tahoma" w:eastAsia="Calibri" w:hAnsi="Tahoma" w:cs="Tahoma"/>
          <w:color w:val="000000"/>
          <w:sz w:val="18"/>
          <w:szCs w:val="18"/>
          <w:lang w:eastAsia="en-US"/>
        </w:rPr>
        <w:t>xxxxxxx</w:t>
      </w:r>
      <w:proofErr w:type="spellEnd"/>
      <w:r w:rsidRPr="00660115">
        <w:rPr>
          <w:rFonts w:ascii="Tahoma" w:eastAsia="Calibri" w:hAnsi="Tahoma" w:cs="Tahoma"/>
          <w:color w:val="000000"/>
          <w:sz w:val="18"/>
          <w:szCs w:val="18"/>
          <w:lang w:eastAsia="en-US"/>
        </w:rPr>
        <w:t xml:space="preserve">, doravante denominada CONTRATANTE, e de outro lado a empresa ......................, CNPJ nº .................., com sede à ........, adjudicatária do </w:t>
      </w:r>
      <w:r w:rsidRPr="00660115">
        <w:rPr>
          <w:rFonts w:ascii="Tahoma" w:eastAsia="Calibri" w:hAnsi="Tahoma" w:cs="Tahoma"/>
          <w:bCs/>
          <w:color w:val="000000"/>
          <w:sz w:val="18"/>
          <w:szCs w:val="18"/>
          <w:lang w:eastAsia="en-US"/>
        </w:rPr>
        <w:t xml:space="preserve">Pregão Presencial nº </w:t>
      </w:r>
      <w:r>
        <w:rPr>
          <w:rFonts w:ascii="Tahoma" w:eastAsia="Calibri" w:hAnsi="Tahoma" w:cs="Tahoma"/>
          <w:bCs/>
          <w:color w:val="000000"/>
          <w:sz w:val="18"/>
          <w:szCs w:val="18"/>
          <w:lang w:eastAsia="en-US"/>
        </w:rPr>
        <w:t>024/2021</w:t>
      </w:r>
      <w:r w:rsidRPr="00660115">
        <w:rPr>
          <w:rFonts w:ascii="Tahoma" w:eastAsia="Calibri" w:hAnsi="Tahoma" w:cs="Tahoma"/>
          <w:bCs/>
          <w:color w:val="000000"/>
          <w:sz w:val="18"/>
          <w:szCs w:val="18"/>
          <w:lang w:eastAsia="en-US"/>
        </w:rPr>
        <w:t xml:space="preserve">, </w:t>
      </w:r>
      <w:r w:rsidRPr="00660115">
        <w:rPr>
          <w:rFonts w:ascii="Tahoma" w:eastAsia="Calibri" w:hAnsi="Tahoma" w:cs="Tahoma"/>
          <w:color w:val="000000"/>
          <w:sz w:val="18"/>
          <w:szCs w:val="18"/>
          <w:lang w:eastAsia="en-US"/>
        </w:rPr>
        <w:t xml:space="preserve">neste ato representada pelo(a) Sr.(a) ..................., CPF nº ............., CI nº....., residente à .........., doravante denominado CONTRATADA, resolvem na forma da Lei Federal nº </w:t>
      </w:r>
      <w:r w:rsidRPr="00660115">
        <w:rPr>
          <w:rFonts w:ascii="Tahoma" w:hAnsi="Tahoma" w:cs="Tahoma"/>
          <w:sz w:val="18"/>
          <w:szCs w:val="18"/>
        </w:rPr>
        <w:t>10.520, de 17 de julho de 2002, Lei Complementar n° 147, de 07 de agosto de 2014 e pela Lei Complementar nº 123, de 14 de dezembro de 2006, além de, subsidiariamente, pela Lei Federal n° 8.666, de 21 de junho de 1993, e alterações posteriores e o Decreto Municipal nº 0043/2010</w:t>
      </w:r>
      <w:r w:rsidRPr="00660115">
        <w:rPr>
          <w:rFonts w:ascii="Tahoma" w:eastAsia="Calibri" w:hAnsi="Tahoma" w:cs="Tahoma"/>
          <w:color w:val="000000"/>
          <w:sz w:val="18"/>
          <w:szCs w:val="18"/>
          <w:lang w:eastAsia="en-US"/>
        </w:rPr>
        <w:t xml:space="preserve">: </w:t>
      </w:r>
    </w:p>
    <w:p w:rsidR="008D6483" w:rsidRPr="00660115" w:rsidRDefault="008D6483" w:rsidP="008D6483">
      <w:pPr>
        <w:autoSpaceDE w:val="0"/>
        <w:autoSpaceDN w:val="0"/>
        <w:adjustRightInd w:val="0"/>
        <w:ind w:right="-171"/>
        <w:jc w:val="both"/>
        <w:rPr>
          <w:rFonts w:ascii="Tahoma" w:eastAsia="Calibri" w:hAnsi="Tahoma" w:cs="Tahoma"/>
          <w:bCs/>
          <w:color w:val="000000"/>
          <w:sz w:val="18"/>
          <w:szCs w:val="18"/>
          <w:lang w:eastAsia="en-US"/>
        </w:rPr>
      </w:pPr>
    </w:p>
    <w:p w:rsidR="008D6483" w:rsidRPr="00660115" w:rsidRDefault="008D6483" w:rsidP="008D6483">
      <w:pPr>
        <w:autoSpaceDE w:val="0"/>
        <w:autoSpaceDN w:val="0"/>
        <w:adjustRightInd w:val="0"/>
        <w:ind w:right="-171"/>
        <w:jc w:val="both"/>
        <w:rPr>
          <w:rFonts w:ascii="Tahoma" w:eastAsia="Calibri" w:hAnsi="Tahoma" w:cs="Tahoma"/>
          <w:bCs/>
          <w:color w:val="000000"/>
          <w:sz w:val="18"/>
          <w:szCs w:val="18"/>
          <w:lang w:eastAsia="en-US"/>
        </w:rPr>
      </w:pPr>
      <w:r>
        <w:rPr>
          <w:rFonts w:ascii="Tahoma" w:eastAsia="Calibri" w:hAnsi="Tahoma" w:cs="Tahoma"/>
          <w:bCs/>
          <w:color w:val="000000"/>
          <w:sz w:val="18"/>
          <w:szCs w:val="18"/>
          <w:lang w:eastAsia="en-US"/>
        </w:rPr>
        <w:t>CLÁUSULA PRIMEIRA -</w:t>
      </w:r>
      <w:r w:rsidRPr="00660115">
        <w:rPr>
          <w:rFonts w:ascii="Tahoma" w:eastAsia="Calibri" w:hAnsi="Tahoma" w:cs="Tahoma"/>
          <w:bCs/>
          <w:color w:val="000000"/>
          <w:sz w:val="18"/>
          <w:szCs w:val="18"/>
          <w:lang w:eastAsia="en-US"/>
        </w:rPr>
        <w:t xml:space="preserve"> DO OBJETO </w:t>
      </w:r>
    </w:p>
    <w:p w:rsidR="008D6483" w:rsidRPr="00660115" w:rsidRDefault="008D6483" w:rsidP="008D6483">
      <w:pPr>
        <w:autoSpaceDE w:val="0"/>
        <w:autoSpaceDN w:val="0"/>
        <w:adjustRightInd w:val="0"/>
        <w:ind w:right="-171"/>
        <w:jc w:val="both"/>
        <w:rPr>
          <w:rFonts w:ascii="Tahoma" w:eastAsia="Calibri" w:hAnsi="Tahoma" w:cs="Tahoma"/>
          <w:bCs/>
          <w:color w:val="000000"/>
          <w:sz w:val="18"/>
          <w:szCs w:val="18"/>
          <w:lang w:eastAsia="en-US"/>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1.1. - Contratação de empresa para fornecimento de </w:t>
      </w:r>
      <w:r>
        <w:rPr>
          <w:rFonts w:ascii="Century Gothic" w:hAnsi="Century Gothic"/>
          <w:color w:val="000000"/>
        </w:rPr>
        <w:t>CONTRATAÇÃO DE EMPRESA ESPECIALIZADA PARA PINTURA COM FORNECIMENTO DE MÃO DE OBRA DAS UBS´S DAS COMUNIDADES DE SOCÓ, SÃO SEBASTIÃO, SÃO PEDRO, RIACHINHO, REBENTÃO, POÇÕES, PEDREIRA, PACUI, CIPOAL, CANA BRAVA E PAJEÚ, ÁREA RURAL DESTA MUNCIPALIDADE</w:t>
      </w:r>
      <w:r>
        <w:rPr>
          <w:rFonts w:ascii="Tahoma" w:hAnsi="Tahoma" w:cs="Tahoma"/>
          <w:color w:val="000000"/>
          <w:sz w:val="18"/>
          <w:szCs w:val="18"/>
        </w:rPr>
        <w:t>, ÁREA RURAL DESTA MUNCIPALIDADE</w:t>
      </w:r>
      <w:r w:rsidRPr="00660115">
        <w:rPr>
          <w:rFonts w:ascii="Tahoma" w:hAnsi="Tahoma" w:cs="Tahoma"/>
          <w:sz w:val="18"/>
          <w:szCs w:val="18"/>
        </w:rPr>
        <w:t>, em atendimento as necessidades da Secretaria Municipal de Obras e Serviços Públicos</w:t>
      </w:r>
      <w:r>
        <w:rPr>
          <w:rFonts w:ascii="Tahoma" w:hAnsi="Tahoma" w:cs="Tahoma"/>
          <w:sz w:val="18"/>
          <w:szCs w:val="18"/>
        </w:rPr>
        <w:t>.</w:t>
      </w:r>
    </w:p>
    <w:p w:rsidR="008D6483" w:rsidRPr="00660115" w:rsidRDefault="008D6483" w:rsidP="008D6483">
      <w:pPr>
        <w:ind w:right="-88"/>
        <w:jc w:val="both"/>
        <w:rPr>
          <w:rFonts w:ascii="Tahoma" w:hAnsi="Tahoma" w:cs="Tahoma"/>
          <w:b/>
          <w:bCs/>
          <w:sz w:val="18"/>
          <w:szCs w:val="18"/>
        </w:rPr>
      </w:pPr>
      <w:r w:rsidRPr="00660115">
        <w:rPr>
          <w:rFonts w:ascii="Tahoma" w:hAnsi="Tahoma" w:cs="Tahoma"/>
          <w:b/>
          <w:bCs/>
          <w:sz w:val="18"/>
          <w:szCs w:val="18"/>
        </w:rPr>
        <w:t xml:space="preserve"> </w:t>
      </w: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SEGUNDA – DO PREÇO E DA FORMA DE PAGAMENTO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2.1.- O contratante pagará ao contratado, o valor total de R$_________________________.</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2.2. – O valor a ser pago, será apurado através das requisições emitidas e devidamente atendidas pelo Contratado.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2.3. - O pagamento será realizado até o </w:t>
      </w:r>
      <w:r>
        <w:rPr>
          <w:rFonts w:ascii="Tahoma" w:hAnsi="Tahoma" w:cs="Tahoma"/>
          <w:sz w:val="18"/>
          <w:szCs w:val="18"/>
        </w:rPr>
        <w:t>5</w:t>
      </w:r>
      <w:r w:rsidRPr="00660115">
        <w:rPr>
          <w:rFonts w:ascii="Tahoma" w:hAnsi="Tahoma" w:cs="Tahoma"/>
          <w:sz w:val="18"/>
          <w:szCs w:val="18"/>
        </w:rPr>
        <w:t>º (</w:t>
      </w:r>
      <w:r>
        <w:rPr>
          <w:rFonts w:ascii="Tahoma" w:hAnsi="Tahoma" w:cs="Tahoma"/>
          <w:sz w:val="18"/>
          <w:szCs w:val="18"/>
        </w:rPr>
        <w:t>quinto</w:t>
      </w:r>
      <w:r w:rsidRPr="00660115">
        <w:rPr>
          <w:rFonts w:ascii="Tahoma" w:hAnsi="Tahoma" w:cs="Tahoma"/>
          <w:sz w:val="18"/>
          <w:szCs w:val="18"/>
        </w:rPr>
        <w:t>) dia útil do mês seguinte àquele em que foi efetuado o fornecimento, mediante apresentação das respectivas Notas Fiscais/Faturas.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2.4 -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w:t>
      </w:r>
      <w:proofErr w:type="gramStart"/>
      <w:r w:rsidRPr="00660115">
        <w:rPr>
          <w:rFonts w:ascii="Tahoma" w:hAnsi="Tahoma" w:cs="Tahoma"/>
          <w:sz w:val="18"/>
          <w:szCs w:val="18"/>
        </w:rPr>
        <w:t>a</w:t>
      </w:r>
      <w:proofErr w:type="gramEnd"/>
      <w:r w:rsidRPr="00660115">
        <w:rPr>
          <w:rFonts w:ascii="Tahoma" w:hAnsi="Tahoma" w:cs="Tahoma"/>
          <w:sz w:val="18"/>
          <w:szCs w:val="18"/>
        </w:rPr>
        <w:t xml:space="preserve"> remuneração auferida.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2.5.</w:t>
      </w:r>
      <w:r>
        <w:rPr>
          <w:rFonts w:ascii="Tahoma" w:hAnsi="Tahoma" w:cs="Tahoma"/>
          <w:sz w:val="18"/>
          <w:szCs w:val="18"/>
        </w:rPr>
        <w:t xml:space="preserve"> </w:t>
      </w:r>
      <w:r w:rsidRPr="00660115">
        <w:rPr>
          <w:rFonts w:ascii="Tahoma" w:hAnsi="Tahoma" w:cs="Tahoma"/>
          <w:sz w:val="18"/>
          <w:szCs w:val="18"/>
        </w:rPr>
        <w:t>- Não será efetuado qualquer pagamento ao CONTRATADO enquanto houver pendência de liquidação da obrigação financeira em virtude de penalidade ou inadimplência contratual.</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2.6 - O preço referido no item 2.1, incluem todos os custos e benefícios decorrentes do fornecimento do produto, de modo a constituírem a única e total contraprestação pela execução do contrato.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2.7 - Em caso de irregularidade na emissão dos documentos fiscais, o prazo de pagamento será de </w:t>
      </w:r>
      <w:proofErr w:type="gramStart"/>
      <w:r w:rsidRPr="00660115">
        <w:rPr>
          <w:rFonts w:ascii="Tahoma" w:hAnsi="Tahoma" w:cs="Tahoma"/>
          <w:sz w:val="18"/>
          <w:szCs w:val="18"/>
        </w:rPr>
        <w:t>5</w:t>
      </w:r>
      <w:proofErr w:type="gramEnd"/>
      <w:r w:rsidRPr="00660115">
        <w:rPr>
          <w:rFonts w:ascii="Tahoma" w:hAnsi="Tahoma" w:cs="Tahoma"/>
          <w:sz w:val="18"/>
          <w:szCs w:val="18"/>
        </w:rPr>
        <w:t xml:space="preserve"> (cinco) dias úteis contado a partir da regularização dos mesmos e sua reapresentação.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2.8 - O Município poderá sustar o pagamento a que a contratada tenha direito, enquanto não sanados os defeitos, vícios ou incorreções resultantes da contratação e/ou não recolhimento de multa aplicada.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2.9 - Os pagamentos efetuados à CONTRATADA não a isentarão de suas obrigações e responsabilidades vinculadas à execução do contrato, especialmente aquelas relacionadas com a qualidade.</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2.10 - Nos casos de eventuais atrasos de pagamento não justificados, provocados exclusivamente pela Administração, o valor devido deverá ser acrescido de atualização financeira, e sua apuração se fará desde a data de seu vencimento até a data do </w:t>
      </w:r>
      <w:r w:rsidRPr="00660115">
        <w:rPr>
          <w:rFonts w:ascii="Tahoma" w:hAnsi="Tahoma" w:cs="Tahoma"/>
          <w:sz w:val="18"/>
          <w:szCs w:val="18"/>
        </w:rPr>
        <w:lastRenderedPageBreak/>
        <w:t>efetivo pagamento, em que os juros de mora serão calculados à taxa de 0,5% (meio por cento) ao mês, ou 6% (seis por cento) ao ano, mediante aplicação da seguinte fórmula: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I= (TX/100) EM = I x N x VP, onde:</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I = Índice de atualização financeira;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TX = Percentual da taxa de juros de mora anual;</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EM = Encargos moratórios;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N = Número de dias entre a data prevista para o pagamento e a do efetivo pagamento;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VP = Valor da parcela em atraso.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TERCEIRA – DO REAJUSTAMENTO</w:t>
      </w:r>
    </w:p>
    <w:p w:rsidR="008D6483" w:rsidRDefault="008D6483" w:rsidP="008D6483">
      <w:pPr>
        <w:ind w:right="-88"/>
        <w:jc w:val="both"/>
        <w:rPr>
          <w:rFonts w:ascii="Tahoma" w:hAnsi="Tahoma" w:cs="Tahoma"/>
          <w:sz w:val="18"/>
          <w:szCs w:val="18"/>
        </w:rPr>
      </w:pPr>
    </w:p>
    <w:p w:rsidR="008D6483" w:rsidRPr="00A9497D" w:rsidRDefault="008D6483" w:rsidP="008D6483">
      <w:pPr>
        <w:pStyle w:val="Default"/>
        <w:jc w:val="both"/>
        <w:rPr>
          <w:rFonts w:ascii="Tahoma" w:hAnsi="Tahoma" w:cs="Tahoma"/>
          <w:color w:val="auto"/>
          <w:sz w:val="18"/>
          <w:szCs w:val="18"/>
        </w:rPr>
      </w:pPr>
      <w:r w:rsidRPr="00A9497D">
        <w:rPr>
          <w:rFonts w:ascii="Tahoma" w:hAnsi="Tahoma" w:cs="Tahoma"/>
          <w:color w:val="auto"/>
          <w:sz w:val="18"/>
          <w:szCs w:val="18"/>
        </w:rPr>
        <w:t>3.1. - Fica assegurado o restabelecimento do equilíbrio econômico-financeiro inicial deste contrato, desde que configurada e cabalmente demonstrada quaisquer das hipóteses do artigo 65, inciso II, alínea “d”, e §5º da Lei Federal nº 8.666/93.</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QUARTA – DO FORNECIMENTO E DA FISCALIZAÇÃO</w:t>
      </w:r>
    </w:p>
    <w:p w:rsidR="008D6483" w:rsidRDefault="008D6483" w:rsidP="008D6483">
      <w:pPr>
        <w:ind w:right="-88"/>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 xml:space="preserve">4.1. </w:t>
      </w:r>
      <w:r w:rsidRPr="00F65AB7">
        <w:rPr>
          <w:rFonts w:ascii="Tahoma" w:hAnsi="Tahoma" w:cs="Tahoma"/>
          <w:sz w:val="18"/>
          <w:szCs w:val="18"/>
        </w:rPr>
        <w:t xml:space="preserve">Os </w:t>
      </w:r>
      <w:r>
        <w:rPr>
          <w:rFonts w:ascii="Tahoma" w:hAnsi="Tahoma" w:cs="Tahoma"/>
          <w:sz w:val="18"/>
          <w:szCs w:val="18"/>
        </w:rPr>
        <w:t xml:space="preserve">serviços serão executados nas comunidades de </w:t>
      </w:r>
      <w:r>
        <w:rPr>
          <w:rFonts w:ascii="Tahoma" w:hAnsi="Tahoma" w:cs="Tahoma"/>
          <w:b/>
          <w:color w:val="000000"/>
          <w:sz w:val="18"/>
          <w:szCs w:val="18"/>
        </w:rPr>
        <w:t>SOCÓ, SÃO SEBASTIÃO, SÃO PEDRO, RIACHINHO, REBENTÃO, POÇÕES, PEDREIRA, PACUI, CIPOAL, CANA BRAVA E PAJEÚ</w:t>
      </w:r>
      <w:r w:rsidRPr="00F65AB7">
        <w:rPr>
          <w:rFonts w:ascii="Tahoma" w:hAnsi="Tahoma" w:cs="Tahoma"/>
          <w:sz w:val="18"/>
          <w:szCs w:val="18"/>
        </w:rPr>
        <w:t xml:space="preserve">, Zona Rural do </w:t>
      </w:r>
      <w:r>
        <w:rPr>
          <w:rFonts w:ascii="Tahoma" w:hAnsi="Tahoma" w:cs="Tahoma"/>
          <w:sz w:val="18"/>
          <w:szCs w:val="18"/>
        </w:rPr>
        <w:t>município de MONTE AZUL/MG</w:t>
      </w:r>
      <w:r w:rsidRPr="00F65AB7">
        <w:rPr>
          <w:rFonts w:ascii="Tahoma" w:hAnsi="Tahoma" w:cs="Tahoma"/>
          <w:sz w:val="18"/>
          <w:szCs w:val="18"/>
        </w:rPr>
        <w:t xml:space="preserve">, onde </w:t>
      </w:r>
      <w:proofErr w:type="gramStart"/>
      <w:r w:rsidRPr="00F65AB7">
        <w:rPr>
          <w:rFonts w:ascii="Tahoma" w:hAnsi="Tahoma" w:cs="Tahoma"/>
          <w:sz w:val="18"/>
          <w:szCs w:val="18"/>
        </w:rPr>
        <w:t>est</w:t>
      </w:r>
      <w:r>
        <w:rPr>
          <w:rFonts w:ascii="Tahoma" w:hAnsi="Tahoma" w:cs="Tahoma"/>
          <w:sz w:val="18"/>
          <w:szCs w:val="18"/>
        </w:rPr>
        <w:t>ão</w:t>
      </w:r>
      <w:proofErr w:type="gramEnd"/>
      <w:r>
        <w:rPr>
          <w:rFonts w:ascii="Tahoma" w:hAnsi="Tahoma" w:cs="Tahoma"/>
          <w:sz w:val="18"/>
          <w:szCs w:val="18"/>
        </w:rPr>
        <w:t xml:space="preserve"> localizadas as UNIDADE BÁSICAS DE SÁUDE</w:t>
      </w:r>
      <w:r w:rsidRPr="00F65AB7">
        <w:rPr>
          <w:rFonts w:ascii="Tahoma" w:hAnsi="Tahoma" w:cs="Tahoma"/>
          <w:sz w:val="18"/>
          <w:szCs w:val="18"/>
        </w:rPr>
        <w:t>.</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4</w:t>
      </w:r>
      <w:r w:rsidRPr="00F65AB7">
        <w:rPr>
          <w:rFonts w:ascii="Tahoma" w:hAnsi="Tahoma" w:cs="Tahoma"/>
          <w:sz w:val="18"/>
          <w:szCs w:val="18"/>
        </w:rPr>
        <w:t>.</w:t>
      </w:r>
      <w:r>
        <w:rPr>
          <w:rFonts w:ascii="Tahoma" w:hAnsi="Tahoma" w:cs="Tahoma"/>
          <w:sz w:val="18"/>
          <w:szCs w:val="18"/>
        </w:rPr>
        <w:t>2</w:t>
      </w:r>
      <w:r w:rsidRPr="00F65AB7">
        <w:rPr>
          <w:rFonts w:ascii="Tahoma" w:hAnsi="Tahoma" w:cs="Tahoma"/>
          <w:sz w:val="18"/>
          <w:szCs w:val="18"/>
        </w:rPr>
        <w:t xml:space="preserve"> </w:t>
      </w:r>
      <w:r>
        <w:rPr>
          <w:rFonts w:ascii="Tahoma" w:hAnsi="Tahoma" w:cs="Tahoma"/>
          <w:sz w:val="18"/>
          <w:szCs w:val="18"/>
        </w:rPr>
        <w:t>A fiscalização</w:t>
      </w:r>
      <w:r w:rsidRPr="00F65AB7">
        <w:rPr>
          <w:rFonts w:ascii="Tahoma" w:hAnsi="Tahoma" w:cs="Tahoma"/>
          <w:sz w:val="18"/>
          <w:szCs w:val="18"/>
        </w:rPr>
        <w:t xml:space="preserve"> dos </w:t>
      </w:r>
      <w:r>
        <w:rPr>
          <w:rFonts w:ascii="Tahoma" w:hAnsi="Tahoma" w:cs="Tahoma"/>
          <w:sz w:val="18"/>
          <w:szCs w:val="18"/>
        </w:rPr>
        <w:t>serviços</w:t>
      </w:r>
      <w:r w:rsidRPr="00F65AB7">
        <w:rPr>
          <w:rFonts w:ascii="Tahoma" w:hAnsi="Tahoma" w:cs="Tahoma"/>
          <w:sz w:val="18"/>
          <w:szCs w:val="18"/>
        </w:rPr>
        <w:t xml:space="preserve">, será efetuado por servidor designado pela Secretaria Municipal de Obras e Serviços Públicos, após a verificação da qualidade dos </w:t>
      </w:r>
      <w:proofErr w:type="gramStart"/>
      <w:r w:rsidRPr="00F65AB7">
        <w:rPr>
          <w:rFonts w:ascii="Tahoma" w:hAnsi="Tahoma" w:cs="Tahoma"/>
          <w:sz w:val="18"/>
          <w:szCs w:val="18"/>
        </w:rPr>
        <w:t>mesmos e consequente aceitação</w:t>
      </w:r>
      <w:proofErr w:type="gramEnd"/>
      <w:r w:rsidRPr="00F65AB7">
        <w:rPr>
          <w:rFonts w:ascii="Tahoma" w:hAnsi="Tahoma" w:cs="Tahoma"/>
          <w:sz w:val="18"/>
          <w:szCs w:val="18"/>
        </w:rPr>
        <w:t>, obrigando o licitante vencedor a reparar, corrigir, substituir, remover às suas expensas, no todo ou em parte, o objeto da contratação em que se verifiquem defeitos ou incorreções.</w:t>
      </w:r>
    </w:p>
    <w:p w:rsidR="008D6483" w:rsidRDefault="008D6483" w:rsidP="008D6483">
      <w:pPr>
        <w:autoSpaceDE w:val="0"/>
        <w:autoSpaceDN w:val="0"/>
        <w:adjustRightInd w:val="0"/>
        <w:jc w:val="both"/>
        <w:rPr>
          <w:rFonts w:ascii="Tahoma" w:hAnsi="Tahoma" w:cs="Tahoma"/>
          <w:sz w:val="18"/>
          <w:szCs w:val="18"/>
        </w:rPr>
      </w:pPr>
    </w:p>
    <w:p w:rsidR="008D6483" w:rsidRDefault="008D6483" w:rsidP="008D6483">
      <w:pPr>
        <w:autoSpaceDE w:val="0"/>
        <w:autoSpaceDN w:val="0"/>
        <w:adjustRightInd w:val="0"/>
        <w:jc w:val="both"/>
        <w:rPr>
          <w:rFonts w:ascii="Tahoma" w:hAnsi="Tahoma" w:cs="Tahoma"/>
          <w:sz w:val="18"/>
          <w:szCs w:val="18"/>
        </w:rPr>
      </w:pPr>
      <w:r>
        <w:rPr>
          <w:rFonts w:ascii="Tahoma" w:hAnsi="Tahoma" w:cs="Tahoma"/>
          <w:sz w:val="18"/>
          <w:szCs w:val="18"/>
        </w:rPr>
        <w:t>4</w:t>
      </w:r>
      <w:r w:rsidRPr="00F65AB7">
        <w:rPr>
          <w:rFonts w:ascii="Tahoma" w:hAnsi="Tahoma" w:cs="Tahoma"/>
          <w:sz w:val="18"/>
          <w:szCs w:val="18"/>
        </w:rPr>
        <w:t>.</w:t>
      </w:r>
      <w:r>
        <w:rPr>
          <w:rFonts w:ascii="Tahoma" w:hAnsi="Tahoma" w:cs="Tahoma"/>
          <w:sz w:val="18"/>
          <w:szCs w:val="18"/>
        </w:rPr>
        <w:t>3</w:t>
      </w:r>
      <w:r w:rsidRPr="00F65AB7">
        <w:rPr>
          <w:rFonts w:ascii="Tahoma" w:hAnsi="Tahoma" w:cs="Tahoma"/>
          <w:sz w:val="18"/>
          <w:szCs w:val="18"/>
        </w:rPr>
        <w:t xml:space="preserve"> O setor competente para fiscalizar o objeto contratado será a Secretaria Municipal de Obras e Serviços Públicos, observados os artigos 73 a 76, da Lei Federal n.º 8.666/93.</w:t>
      </w:r>
    </w:p>
    <w:p w:rsidR="008D6483" w:rsidRDefault="008D6483" w:rsidP="008D6483">
      <w:pPr>
        <w:autoSpaceDE w:val="0"/>
        <w:autoSpaceDN w:val="0"/>
        <w:adjustRightInd w:val="0"/>
        <w:jc w:val="both"/>
        <w:rPr>
          <w:rFonts w:ascii="Tahoma" w:hAnsi="Tahoma" w:cs="Tahoma"/>
          <w:sz w:val="18"/>
          <w:szCs w:val="18"/>
        </w:rPr>
      </w:pPr>
    </w:p>
    <w:p w:rsidR="008D6483" w:rsidRPr="00F65AB7" w:rsidRDefault="008D6483" w:rsidP="008D6483">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hAnsi="Tahoma" w:cs="Tahoma"/>
          <w:sz w:val="18"/>
          <w:szCs w:val="18"/>
        </w:rPr>
        <w:t>4</w:t>
      </w:r>
      <w:r w:rsidRPr="00F65AB7">
        <w:rPr>
          <w:rFonts w:ascii="Tahoma" w:hAnsi="Tahoma" w:cs="Tahoma"/>
          <w:sz w:val="18"/>
          <w:szCs w:val="18"/>
        </w:rPr>
        <w:t>.</w:t>
      </w:r>
      <w:r>
        <w:rPr>
          <w:rFonts w:ascii="Tahoma" w:hAnsi="Tahoma" w:cs="Tahoma"/>
          <w:sz w:val="18"/>
          <w:szCs w:val="18"/>
        </w:rPr>
        <w:t>4</w:t>
      </w:r>
      <w:r w:rsidRPr="00F65AB7">
        <w:rPr>
          <w:rFonts w:ascii="Tahoma" w:hAnsi="Tahoma" w:cs="Tahoma"/>
          <w:sz w:val="18"/>
          <w:szCs w:val="18"/>
        </w:rPr>
        <w:t xml:space="preserve"> Na ocorrência de atrasos na entrega, o CONTRATANTE poderá aplicar</w:t>
      </w:r>
      <w:r>
        <w:rPr>
          <w:rFonts w:ascii="Tahoma" w:hAnsi="Tahoma" w:cs="Tahoma"/>
          <w:sz w:val="18"/>
          <w:szCs w:val="18"/>
        </w:rPr>
        <w:t xml:space="preserve"> as penalidades previstas neste termo</w:t>
      </w:r>
      <w:r w:rsidRPr="00F65AB7">
        <w:rPr>
          <w:rFonts w:ascii="Tahoma" w:hAnsi="Tahoma" w:cs="Tahoma"/>
          <w:sz w:val="18"/>
          <w:szCs w:val="18"/>
        </w:rPr>
        <w:t>.</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4.</w:t>
      </w:r>
      <w:r>
        <w:rPr>
          <w:rFonts w:ascii="Tahoma" w:hAnsi="Tahoma" w:cs="Tahoma"/>
          <w:sz w:val="18"/>
          <w:szCs w:val="18"/>
        </w:rPr>
        <w:t>5</w:t>
      </w:r>
      <w:r w:rsidRPr="00660115">
        <w:rPr>
          <w:rFonts w:ascii="Tahoma" w:hAnsi="Tahoma" w:cs="Tahoma"/>
          <w:sz w:val="18"/>
          <w:szCs w:val="18"/>
        </w:rPr>
        <w:t>. - O setor competente para fiscalizar o objeto contratado será a Secretaria Municipal de Obras e Serviços Públicos, observados os artigos 73 a 76, da Lei Federal n.º 8.666/93. 4.5. - Na ocorrência de atrasos na entrega, o CONTRATANTE poderá aplicar as penalidades previstas neste contrato.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QUINTA – DAS OBRIGAÇÕES DAS PARTES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5.1. - São obrigações das partes: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I – DO CONTRATANTE:</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a) Notificar a CONTRATADA através da Secretaria Municipal de Obras e Serviços Públicos, fixando-lhe prazo para corrigir irregularidades observadas no fornecimento dos produtos.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b) Expedir, através da Secretaria Municipal de Obras e Serviços Públicos, atestado de inspeção do fornecimento, que servirá de instrumento de avaliação do cumprimento das obrigações contratuais e do pagamento devido.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c) Efetuar os pagamentos devidos à CONTRATADA, na forma convencionada, dentro do prazo previsto, desde que atendidas </w:t>
      </w:r>
      <w:proofErr w:type="gramStart"/>
      <w:r w:rsidRPr="00660115">
        <w:rPr>
          <w:rFonts w:ascii="Tahoma" w:hAnsi="Tahoma" w:cs="Tahoma"/>
          <w:sz w:val="18"/>
          <w:szCs w:val="18"/>
        </w:rPr>
        <w:t>as</w:t>
      </w:r>
      <w:proofErr w:type="gramEnd"/>
      <w:r w:rsidRPr="00660115">
        <w:rPr>
          <w:rFonts w:ascii="Tahoma" w:hAnsi="Tahoma" w:cs="Tahoma"/>
          <w:sz w:val="18"/>
          <w:szCs w:val="18"/>
        </w:rPr>
        <w:t xml:space="preserve"> formalidades necessárias;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d) Proceder às advertências, multas e demais cominações legais pelo descumprimento dos termos deste contrato;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II – DA CONTRATADA: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lastRenderedPageBreak/>
        <w:t>a) Responder, em relação aos seus empregados, por todas as despesas decorrentes do fornecimento do</w:t>
      </w:r>
      <w:r>
        <w:rPr>
          <w:rFonts w:ascii="Tahoma" w:hAnsi="Tahoma" w:cs="Tahoma"/>
          <w:sz w:val="18"/>
          <w:szCs w:val="18"/>
        </w:rPr>
        <w:t>s</w:t>
      </w:r>
      <w:r w:rsidRPr="00660115">
        <w:rPr>
          <w:rFonts w:ascii="Tahoma" w:hAnsi="Tahoma" w:cs="Tahoma"/>
          <w:sz w:val="18"/>
          <w:szCs w:val="18"/>
        </w:rPr>
        <w:t xml:space="preserve"> </w:t>
      </w:r>
      <w:proofErr w:type="spellStart"/>
      <w:r>
        <w:rPr>
          <w:rFonts w:ascii="Tahoma" w:hAnsi="Tahoma" w:cs="Tahoma"/>
          <w:sz w:val="18"/>
          <w:szCs w:val="18"/>
        </w:rPr>
        <w:t>servikços</w:t>
      </w:r>
      <w:proofErr w:type="spellEnd"/>
      <w:r w:rsidRPr="00660115">
        <w:rPr>
          <w:rFonts w:ascii="Tahoma" w:hAnsi="Tahoma" w:cs="Tahoma"/>
          <w:sz w:val="18"/>
          <w:szCs w:val="18"/>
        </w:rPr>
        <w:t>, tais como: salários, seguros de acidente, taxas, impostos e contribuições, indenizações, vale-refeição, vale-transporte e outras que porventura venham a ser criadas e exigidas pelo Governo.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b) Promover o fornecimento, responsabilizando-se pela qualidade dos produtos.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 Substituir, de imediato, às suas expensas, o objeto do contrato que não se adequar às especificações constantes deste contrato.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d) Responder pelos danos causados diretamente ao CONTRATANTE ou a terceiros, decorrentes de sua culpa ou dolo, durante o fornecimento do produto, não excluindo ou reduzindo essa responsabilidade a fiscalização ou o acompanhamento pelo CONTRATANTE.</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e)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f)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SEXTA – DA DOTAÇÃO ORÇAMENTÁRIA</w:t>
      </w:r>
    </w:p>
    <w:p w:rsidR="008D6483" w:rsidRDefault="008D6483" w:rsidP="008D6483">
      <w:pPr>
        <w:ind w:right="-88"/>
        <w:jc w:val="both"/>
        <w:rPr>
          <w:rFonts w:ascii="Tahoma" w:hAnsi="Tahoma" w:cs="Tahoma"/>
          <w:sz w:val="18"/>
          <w:szCs w:val="18"/>
        </w:rPr>
      </w:pPr>
    </w:p>
    <w:p w:rsidR="008D6483" w:rsidRPr="006C092E" w:rsidRDefault="008D6483" w:rsidP="008D6483">
      <w:pPr>
        <w:autoSpaceDE w:val="0"/>
        <w:autoSpaceDN w:val="0"/>
        <w:adjustRightInd w:val="0"/>
        <w:jc w:val="both"/>
        <w:rPr>
          <w:rFonts w:ascii="Arial" w:eastAsiaTheme="minorHAnsi" w:hAnsi="Arial" w:cs="Arial"/>
          <w:spacing w:val="2"/>
          <w:position w:val="2"/>
          <w:sz w:val="18"/>
          <w:szCs w:val="18"/>
          <w:lang w:eastAsia="en-US"/>
        </w:rPr>
      </w:pPr>
      <w:r w:rsidRPr="006C092E">
        <w:rPr>
          <w:rFonts w:ascii="Tahoma" w:hAnsi="Tahoma" w:cs="Tahoma"/>
          <w:sz w:val="18"/>
          <w:szCs w:val="18"/>
        </w:rPr>
        <w:t xml:space="preserve">6.1. - As despesas decorrentes desta contratação correrá pelas dotações orçamentárias nº. FICHA </w:t>
      </w:r>
      <w:r>
        <w:rPr>
          <w:rFonts w:ascii="Arial" w:eastAsiaTheme="minorHAnsi" w:hAnsi="Arial" w:cs="Arial"/>
          <w:spacing w:val="2"/>
          <w:position w:val="2"/>
          <w:sz w:val="18"/>
          <w:szCs w:val="18"/>
          <w:lang w:eastAsia="en-US"/>
        </w:rPr>
        <w:t xml:space="preserve">243 Manutenção Unidades e Serviços de Atenção Básica – SF Outros Serv. </w:t>
      </w:r>
      <w:proofErr w:type="spellStart"/>
      <w:r>
        <w:rPr>
          <w:rFonts w:ascii="Arial" w:eastAsiaTheme="minorHAnsi" w:hAnsi="Arial" w:cs="Arial"/>
          <w:spacing w:val="2"/>
          <w:position w:val="2"/>
          <w:sz w:val="18"/>
          <w:szCs w:val="18"/>
          <w:lang w:eastAsia="en-US"/>
        </w:rPr>
        <w:t>Terc</w:t>
      </w:r>
      <w:proofErr w:type="spellEnd"/>
      <w:r>
        <w:rPr>
          <w:rFonts w:ascii="Arial" w:eastAsiaTheme="minorHAnsi" w:hAnsi="Arial" w:cs="Arial"/>
          <w:spacing w:val="2"/>
          <w:position w:val="2"/>
          <w:sz w:val="18"/>
          <w:szCs w:val="18"/>
          <w:lang w:eastAsia="en-US"/>
        </w:rPr>
        <w:t xml:space="preserve">. - P. Jurídica 6.1.2.10.301.14.2033.33903900 </w:t>
      </w:r>
      <w:proofErr w:type="gramStart"/>
      <w:r>
        <w:rPr>
          <w:rFonts w:ascii="Arial" w:eastAsiaTheme="minorHAnsi" w:hAnsi="Arial" w:cs="Arial"/>
          <w:spacing w:val="2"/>
          <w:position w:val="2"/>
          <w:sz w:val="18"/>
          <w:szCs w:val="18"/>
          <w:lang w:eastAsia="en-US"/>
        </w:rPr>
        <w:t>TRANSF.</w:t>
      </w:r>
      <w:proofErr w:type="gramEnd"/>
      <w:r>
        <w:rPr>
          <w:rFonts w:ascii="Arial" w:eastAsiaTheme="minorHAnsi" w:hAnsi="Arial" w:cs="Arial"/>
          <w:spacing w:val="2"/>
          <w:position w:val="2"/>
          <w:sz w:val="18"/>
          <w:szCs w:val="18"/>
          <w:lang w:eastAsia="en-US"/>
        </w:rPr>
        <w:t>DE RECURSOS DO FUNDO ESTADUAL SAUDE</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SÉTIMA – DA VIGÊNCIA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7.1. - O prazo de vigência deste contrato será </w:t>
      </w:r>
      <w:r>
        <w:rPr>
          <w:rFonts w:ascii="Tahoma" w:hAnsi="Tahoma" w:cs="Tahoma"/>
          <w:sz w:val="18"/>
          <w:szCs w:val="18"/>
        </w:rPr>
        <w:t xml:space="preserve">de </w:t>
      </w:r>
      <w:r>
        <w:rPr>
          <w:rFonts w:ascii="Tahoma" w:hAnsi="Tahoma" w:cs="Tahoma"/>
          <w:b/>
          <w:sz w:val="18"/>
          <w:szCs w:val="18"/>
        </w:rPr>
        <w:t>03 (três) meses</w:t>
      </w:r>
      <w:r w:rsidRPr="00660115">
        <w:rPr>
          <w:rFonts w:ascii="Tahoma" w:hAnsi="Tahoma" w:cs="Tahoma"/>
          <w:sz w:val="18"/>
          <w:szCs w:val="18"/>
        </w:rPr>
        <w:t>, contado da data de sua assinatura</w:t>
      </w:r>
      <w:r>
        <w:rPr>
          <w:rFonts w:ascii="Tahoma" w:hAnsi="Tahoma" w:cs="Tahoma"/>
          <w:sz w:val="18"/>
          <w:szCs w:val="18"/>
        </w:rPr>
        <w:t xml:space="preserve"> teste termo e da ordem de serviço</w:t>
      </w:r>
      <w:r w:rsidRPr="00660115">
        <w:rPr>
          <w:rFonts w:ascii="Tahoma" w:hAnsi="Tahoma" w:cs="Tahoma"/>
          <w:sz w:val="18"/>
          <w:szCs w:val="18"/>
        </w:rPr>
        <w:t>.</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7.2. - A prorrogação do prazo contratual poderá ocorrer, a critério do Contratante, nos termos da Lei Federal nº 8.666/93.</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OITAVA – DA RESCISÃO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8.1. - A CONTRATANTE poderá rescindir o Contrato, independente de interpelação judicial ou extrajudicial e de qualquer indenização, nos seguintes casos: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a) O não cumprimento ou o cumprimento irregular de cláusulas contratuais, especificações ou prazos, por parte da CONTRATADA;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b) A decretação de falência ou a instauração de insolvência civil da CONTRATADA;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 O conhecimento de infrações à Legislação Trabalhista por parte da CONTRATADA;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d) Razões de interesse público ou na ocorrência das hipóteses do art. 78 do Estatuto das Licitações;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e) A ocorrência de caso fortuito ou de força maior, regularmente comprovada, impeditiva da execução do Contrato.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NONA – DAS SANÇÕES ADMINISTRATIVAS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9.1.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9.1.1. </w:t>
      </w:r>
      <w:proofErr w:type="gramStart"/>
      <w:r w:rsidRPr="00660115">
        <w:rPr>
          <w:rFonts w:ascii="Tahoma" w:hAnsi="Tahoma" w:cs="Tahoma"/>
          <w:sz w:val="18"/>
          <w:szCs w:val="18"/>
        </w:rPr>
        <w:t>advertência</w:t>
      </w:r>
      <w:proofErr w:type="gramEnd"/>
      <w:r w:rsidRPr="00660115">
        <w:rPr>
          <w:rFonts w:ascii="Tahoma" w:hAnsi="Tahoma" w:cs="Tahoma"/>
          <w:sz w:val="18"/>
          <w:szCs w:val="18"/>
        </w:rPr>
        <w:t>;</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9.1.2.multa de: 9.1.2.1. 0,3% (três décimos por cento) por dia, até o 10o (décimo) dia de atraso, da entrega do produto, sobre o valor da parcela, por ocorrência;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lastRenderedPageBreak/>
        <w:t>9.1.2.2. 20% (vinte por cento) sobre o valor do saldo do valor do contrato, no caso de atraso superior a 10 (dez) dias, com a consequente rescisão contratual, quando for o caso;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9.1.2.3 - 20% (vinte por cento) sobre o valor do contrato, nos casos: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a) inobservância do nível de qualidade dos produtos fornecidos;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b) transferência total ou parcial do contrato a terceiros;</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 subcontratação no todo ou em parte do objeto sem prévia autorização formal da Contratante;</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d) descumprimento de cláusula contratual.</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9.2.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9.3. Declaração de inidoneidade para licitar ou contratar com a Administração Pública, enquanto perdurarem os motivos determinantes da punição ou até que o contratante promova sua reabilitação.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 xml:space="preserve">9.4. - O valor das multas aplicadas deverá ser pago por meio de guia própria ao Município de </w:t>
      </w:r>
      <w:r>
        <w:rPr>
          <w:rFonts w:ascii="Tahoma" w:hAnsi="Tahoma" w:cs="Tahoma"/>
          <w:sz w:val="18"/>
          <w:szCs w:val="18"/>
        </w:rPr>
        <w:t>Monte Azul</w:t>
      </w:r>
      <w:r w:rsidRPr="00660115">
        <w:rPr>
          <w:rFonts w:ascii="Tahoma" w:hAnsi="Tahoma" w:cs="Tahoma"/>
          <w:sz w:val="18"/>
          <w:szCs w:val="18"/>
        </w:rPr>
        <w:t xml:space="preserve">, no prazo máximo de </w:t>
      </w:r>
      <w:proofErr w:type="gramStart"/>
      <w:r w:rsidRPr="00660115">
        <w:rPr>
          <w:rFonts w:ascii="Tahoma" w:hAnsi="Tahoma" w:cs="Tahoma"/>
          <w:sz w:val="18"/>
          <w:szCs w:val="18"/>
        </w:rPr>
        <w:t>3</w:t>
      </w:r>
      <w:proofErr w:type="gramEnd"/>
      <w:r w:rsidRPr="00660115">
        <w:rPr>
          <w:rFonts w:ascii="Tahoma" w:hAnsi="Tahoma" w:cs="Tahoma"/>
          <w:sz w:val="18"/>
          <w:szCs w:val="18"/>
        </w:rPr>
        <w:t xml:space="preserve"> (três) dias úteis a contar da data da sua aplicação ou poderá ser descontado dos pagamentos das faturas devidas pelo Município, quando for o caso.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DÉCIMA – DA PUBLICAÇÃO</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10.1. - O extrato do presente contrato será publicado no órgão de divulgação oficial do Município, que é o quadro de avisos afixado no hall da Prefeitura.</w:t>
      </w:r>
    </w:p>
    <w:p w:rsidR="008D6483" w:rsidRDefault="008D6483" w:rsidP="008D6483">
      <w:pPr>
        <w:ind w:right="-88"/>
        <w:jc w:val="both"/>
        <w:rPr>
          <w:rFonts w:ascii="Tahoma" w:hAnsi="Tahoma" w:cs="Tahoma"/>
          <w:sz w:val="18"/>
          <w:szCs w:val="18"/>
        </w:rPr>
      </w:pPr>
    </w:p>
    <w:p w:rsidR="008D6483" w:rsidRDefault="008D6483" w:rsidP="008D6483">
      <w:pPr>
        <w:ind w:right="-88"/>
        <w:jc w:val="both"/>
        <w:rPr>
          <w:rFonts w:ascii="Tahoma" w:hAnsi="Tahoma" w:cs="Tahoma"/>
          <w:sz w:val="18"/>
          <w:szCs w:val="18"/>
        </w:rPr>
      </w:pPr>
      <w:r w:rsidRPr="00660115">
        <w:rPr>
          <w:rFonts w:ascii="Tahoma" w:hAnsi="Tahoma" w:cs="Tahoma"/>
          <w:sz w:val="18"/>
          <w:szCs w:val="18"/>
        </w:rPr>
        <w:t>CLÁUSULA DÉCIMA PRIMEIRA – DO FORO</w:t>
      </w:r>
    </w:p>
    <w:p w:rsidR="008D6483" w:rsidRDefault="008D6483" w:rsidP="008D6483">
      <w:pPr>
        <w:ind w:right="-88"/>
        <w:jc w:val="both"/>
        <w:rPr>
          <w:rFonts w:ascii="Tahoma" w:hAnsi="Tahoma" w:cs="Tahoma"/>
          <w:sz w:val="18"/>
          <w:szCs w:val="18"/>
        </w:rPr>
      </w:pPr>
    </w:p>
    <w:p w:rsidR="008D6483" w:rsidRPr="00660115" w:rsidRDefault="008D6483" w:rsidP="008D6483">
      <w:pPr>
        <w:ind w:right="-88"/>
        <w:jc w:val="both"/>
        <w:rPr>
          <w:rFonts w:ascii="Tahoma" w:hAnsi="Tahoma" w:cs="Tahoma"/>
          <w:b/>
          <w:bCs/>
          <w:sz w:val="18"/>
          <w:szCs w:val="18"/>
        </w:rPr>
      </w:pPr>
      <w:r w:rsidRPr="00660115">
        <w:rPr>
          <w:rFonts w:ascii="Tahoma" w:hAnsi="Tahoma" w:cs="Tahoma"/>
          <w:sz w:val="18"/>
          <w:szCs w:val="18"/>
        </w:rPr>
        <w:t xml:space="preserve">11.1. - Fica eleito o foro da comarca de </w:t>
      </w:r>
      <w:r>
        <w:rPr>
          <w:rFonts w:ascii="Tahoma" w:hAnsi="Tahoma" w:cs="Tahoma"/>
          <w:sz w:val="18"/>
          <w:szCs w:val="18"/>
        </w:rPr>
        <w:t>Monte Azul</w:t>
      </w:r>
      <w:r w:rsidRPr="00660115">
        <w:rPr>
          <w:rFonts w:ascii="Tahoma" w:hAnsi="Tahoma" w:cs="Tahoma"/>
          <w:sz w:val="18"/>
          <w:szCs w:val="18"/>
        </w:rPr>
        <w:t>/MG, para solucionar quaisquer dúvidas quanto à execução do presente contrato. E, por estarem justas, as partes firmam o presente instrumento em 02 (duas) vias de igual teor e forma, na presença das testemunhas abaixo.</w:t>
      </w:r>
    </w:p>
    <w:p w:rsidR="008D6483" w:rsidRDefault="008D6483" w:rsidP="008D6483">
      <w:pPr>
        <w:autoSpaceDE w:val="0"/>
        <w:autoSpaceDN w:val="0"/>
        <w:adjustRightInd w:val="0"/>
        <w:ind w:right="-171"/>
        <w:jc w:val="both"/>
        <w:rPr>
          <w:rFonts w:ascii="Tahoma" w:eastAsia="Calibri" w:hAnsi="Tahoma" w:cs="Tahoma"/>
          <w:color w:val="000000"/>
          <w:sz w:val="18"/>
          <w:szCs w:val="18"/>
          <w:lang w:eastAsia="en-US"/>
        </w:rPr>
      </w:pPr>
    </w:p>
    <w:p w:rsidR="008D6483" w:rsidRPr="00147951" w:rsidRDefault="008D6483" w:rsidP="008D6483">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proofErr w:type="gramStart"/>
      <w:r w:rsidRPr="00147951">
        <w:rPr>
          <w:rFonts w:ascii="Tahoma" w:eastAsia="Calibri" w:hAnsi="Tahoma" w:cs="Tahoma"/>
          <w:color w:val="000000"/>
          <w:sz w:val="18"/>
          <w:szCs w:val="18"/>
          <w:lang w:eastAsia="en-US"/>
        </w:rPr>
        <w:t>, ...</w:t>
      </w:r>
      <w:proofErr w:type="gramEnd"/>
      <w:r w:rsidRPr="00147951">
        <w:rPr>
          <w:rFonts w:ascii="Tahoma" w:eastAsia="Calibri" w:hAnsi="Tahoma" w:cs="Tahoma"/>
          <w:color w:val="000000"/>
          <w:sz w:val="18"/>
          <w:szCs w:val="18"/>
          <w:lang w:eastAsia="en-US"/>
        </w:rPr>
        <w:t xml:space="preserve">..... </w:t>
      </w:r>
      <w:proofErr w:type="gramStart"/>
      <w:r w:rsidRPr="00147951">
        <w:rPr>
          <w:rFonts w:ascii="Tahoma" w:eastAsia="Calibri" w:hAnsi="Tahoma" w:cs="Tahoma"/>
          <w:color w:val="000000"/>
          <w:sz w:val="18"/>
          <w:szCs w:val="18"/>
          <w:lang w:eastAsia="en-US"/>
        </w:rPr>
        <w:t>de</w:t>
      </w:r>
      <w:proofErr w:type="gramEnd"/>
      <w:r w:rsidRPr="00147951">
        <w:rPr>
          <w:rFonts w:ascii="Tahoma" w:eastAsia="Calibri" w:hAnsi="Tahoma" w:cs="Tahoma"/>
          <w:color w:val="000000"/>
          <w:sz w:val="18"/>
          <w:szCs w:val="18"/>
          <w:lang w:eastAsia="en-US"/>
        </w:rPr>
        <w:t xml:space="preserve"> ...............................de ............</w:t>
      </w:r>
    </w:p>
    <w:p w:rsidR="008D6483" w:rsidRPr="005325A7" w:rsidRDefault="008D6483" w:rsidP="008D6483">
      <w:pPr>
        <w:rPr>
          <w:rFonts w:ascii="Tahoma" w:hAnsi="Tahoma" w:cs="Tahoma"/>
          <w:sz w:val="18"/>
          <w:szCs w:val="18"/>
        </w:rPr>
      </w:pPr>
    </w:p>
    <w:p w:rsidR="008D6483" w:rsidRDefault="008D6483" w:rsidP="008D6483">
      <w:pPr>
        <w:rPr>
          <w:rFonts w:ascii="Tahoma" w:hAnsi="Tahoma" w:cs="Tahoma"/>
          <w:sz w:val="18"/>
          <w:szCs w:val="18"/>
        </w:rPr>
      </w:pPr>
    </w:p>
    <w:p w:rsidR="008D6483" w:rsidRDefault="008D6483" w:rsidP="008D6483">
      <w:pPr>
        <w:jc w:val="center"/>
        <w:rPr>
          <w:rFonts w:ascii="Tahoma" w:hAnsi="Tahoma" w:cs="Tahoma"/>
          <w:sz w:val="18"/>
          <w:szCs w:val="18"/>
        </w:rPr>
      </w:pPr>
      <w:r>
        <w:rPr>
          <w:rFonts w:ascii="Tahoma" w:hAnsi="Tahoma" w:cs="Tahoma"/>
          <w:sz w:val="18"/>
          <w:szCs w:val="18"/>
        </w:rPr>
        <w:t>----------------------------------------------------------------------------</w:t>
      </w:r>
    </w:p>
    <w:p w:rsidR="008D6483" w:rsidRDefault="008D6483" w:rsidP="008D6483">
      <w:pPr>
        <w:jc w:val="center"/>
        <w:rPr>
          <w:rFonts w:ascii="Tahoma" w:hAnsi="Tahoma" w:cs="Tahoma"/>
          <w:sz w:val="18"/>
          <w:szCs w:val="18"/>
        </w:rPr>
      </w:pPr>
      <w:r>
        <w:rPr>
          <w:rFonts w:ascii="Tahoma" w:hAnsi="Tahoma" w:cs="Tahoma"/>
          <w:sz w:val="18"/>
          <w:szCs w:val="18"/>
        </w:rPr>
        <w:t>PREFEITURA MUNICIPAL DE MONTE AZUL</w:t>
      </w:r>
    </w:p>
    <w:p w:rsidR="008D6483" w:rsidRDefault="008D6483" w:rsidP="008D6483">
      <w:pPr>
        <w:jc w:val="center"/>
        <w:rPr>
          <w:rFonts w:ascii="Tahoma" w:hAnsi="Tahoma" w:cs="Tahoma"/>
          <w:sz w:val="18"/>
          <w:szCs w:val="18"/>
        </w:rPr>
      </w:pPr>
      <w:r>
        <w:rPr>
          <w:rFonts w:ascii="Tahoma" w:hAnsi="Tahoma" w:cs="Tahoma"/>
          <w:sz w:val="18"/>
          <w:szCs w:val="18"/>
        </w:rPr>
        <w:t>PAULO DIAS MOREIRA</w:t>
      </w:r>
    </w:p>
    <w:p w:rsidR="008D6483" w:rsidRDefault="008D6483" w:rsidP="008D6483">
      <w:pPr>
        <w:jc w:val="center"/>
        <w:rPr>
          <w:rFonts w:ascii="Tahoma" w:hAnsi="Tahoma" w:cs="Tahoma"/>
          <w:sz w:val="18"/>
          <w:szCs w:val="18"/>
        </w:rPr>
      </w:pPr>
      <w:r>
        <w:rPr>
          <w:rFonts w:ascii="Tahoma" w:hAnsi="Tahoma" w:cs="Tahoma"/>
          <w:sz w:val="18"/>
          <w:szCs w:val="18"/>
        </w:rPr>
        <w:t>Órgão Gerenciador</w:t>
      </w:r>
    </w:p>
    <w:p w:rsidR="008D6483" w:rsidRDefault="008D6483" w:rsidP="008D6483">
      <w:pPr>
        <w:jc w:val="center"/>
        <w:rPr>
          <w:rFonts w:ascii="Tahoma" w:hAnsi="Tahoma" w:cs="Tahoma"/>
          <w:sz w:val="18"/>
          <w:szCs w:val="18"/>
        </w:rPr>
      </w:pPr>
    </w:p>
    <w:p w:rsidR="008D6483" w:rsidRDefault="008D6483" w:rsidP="008D6483">
      <w:pPr>
        <w:jc w:val="center"/>
        <w:rPr>
          <w:rFonts w:ascii="Tahoma" w:hAnsi="Tahoma" w:cs="Tahoma"/>
          <w:sz w:val="18"/>
          <w:szCs w:val="18"/>
        </w:rPr>
      </w:pPr>
    </w:p>
    <w:p w:rsidR="008D6483" w:rsidRDefault="008D6483" w:rsidP="008D6483">
      <w:pPr>
        <w:jc w:val="center"/>
        <w:rPr>
          <w:rFonts w:ascii="Tahoma" w:hAnsi="Tahoma" w:cs="Tahoma"/>
          <w:sz w:val="18"/>
          <w:szCs w:val="18"/>
        </w:rPr>
      </w:pPr>
      <w:r>
        <w:rPr>
          <w:rFonts w:ascii="Tahoma" w:hAnsi="Tahoma" w:cs="Tahoma"/>
          <w:sz w:val="18"/>
          <w:szCs w:val="18"/>
        </w:rPr>
        <w:t>---------------------------------------------------------------------------</w:t>
      </w:r>
    </w:p>
    <w:p w:rsidR="008D6483" w:rsidRDefault="008D6483" w:rsidP="008D6483">
      <w:pPr>
        <w:jc w:val="center"/>
        <w:rPr>
          <w:rFonts w:ascii="Tahoma" w:hAnsi="Tahoma" w:cs="Tahoma"/>
          <w:sz w:val="18"/>
          <w:szCs w:val="18"/>
        </w:rPr>
      </w:pPr>
      <w:r>
        <w:rPr>
          <w:rFonts w:ascii="Tahoma" w:hAnsi="Tahoma" w:cs="Tahoma"/>
          <w:sz w:val="18"/>
          <w:szCs w:val="18"/>
        </w:rPr>
        <w:t>------------</w:t>
      </w:r>
    </w:p>
    <w:p w:rsidR="008D6483" w:rsidRDefault="008D6483" w:rsidP="008D6483">
      <w:pPr>
        <w:jc w:val="center"/>
        <w:rPr>
          <w:rFonts w:ascii="Tahoma" w:hAnsi="Tahoma" w:cs="Tahoma"/>
          <w:sz w:val="18"/>
          <w:szCs w:val="18"/>
        </w:rPr>
      </w:pPr>
      <w:r>
        <w:rPr>
          <w:rFonts w:ascii="Tahoma" w:hAnsi="Tahoma" w:cs="Tahoma"/>
          <w:sz w:val="18"/>
          <w:szCs w:val="18"/>
        </w:rPr>
        <w:t>Fornecedor</w:t>
      </w:r>
    </w:p>
    <w:p w:rsidR="008D6483" w:rsidRDefault="008D6483" w:rsidP="008D6483">
      <w:pPr>
        <w:jc w:val="center"/>
        <w:rPr>
          <w:rFonts w:ascii="Tahoma" w:hAnsi="Tahoma" w:cs="Tahoma"/>
          <w:sz w:val="18"/>
          <w:szCs w:val="18"/>
        </w:rPr>
      </w:pPr>
    </w:p>
    <w:p w:rsidR="008D6483" w:rsidRDefault="008D6483" w:rsidP="008D6483">
      <w:pPr>
        <w:jc w:val="center"/>
        <w:rPr>
          <w:rFonts w:ascii="Tahoma" w:hAnsi="Tahoma" w:cs="Tahoma"/>
          <w:sz w:val="18"/>
          <w:szCs w:val="18"/>
        </w:rPr>
      </w:pPr>
    </w:p>
    <w:p w:rsidR="008D6483" w:rsidRPr="006B2C97" w:rsidRDefault="008D6483" w:rsidP="008D6483">
      <w:pPr>
        <w:jc w:val="center"/>
        <w:rPr>
          <w:rFonts w:ascii="Tahoma" w:hAnsi="Tahoma" w:cs="Tahoma"/>
          <w:sz w:val="4"/>
          <w:szCs w:val="18"/>
        </w:rPr>
      </w:pPr>
    </w:p>
    <w:p w:rsidR="008D6483" w:rsidRDefault="008D6483" w:rsidP="008D6483">
      <w:pPr>
        <w:jc w:val="both"/>
        <w:rPr>
          <w:rFonts w:ascii="Tahoma" w:hAnsi="Tahoma" w:cs="Tahoma"/>
          <w:sz w:val="18"/>
          <w:szCs w:val="18"/>
        </w:rPr>
      </w:pPr>
      <w:r>
        <w:rPr>
          <w:rFonts w:ascii="Tahoma" w:hAnsi="Tahoma" w:cs="Tahoma"/>
          <w:sz w:val="18"/>
          <w:szCs w:val="18"/>
        </w:rPr>
        <w:t>TESTEMUNHAS:</w:t>
      </w:r>
    </w:p>
    <w:p w:rsidR="008D6483" w:rsidRDefault="008D6483" w:rsidP="008D6483">
      <w:pPr>
        <w:jc w:val="center"/>
        <w:rPr>
          <w:rFonts w:ascii="Tahoma" w:hAnsi="Tahoma" w:cs="Tahoma"/>
          <w:sz w:val="18"/>
          <w:szCs w:val="18"/>
        </w:rPr>
      </w:pPr>
      <w:r>
        <w:rPr>
          <w:rFonts w:ascii="Tahoma" w:hAnsi="Tahoma" w:cs="Tahoma"/>
          <w:sz w:val="18"/>
          <w:szCs w:val="18"/>
        </w:rPr>
        <w:t>---------------------------------------------------------------------------------------------</w:t>
      </w:r>
    </w:p>
    <w:p w:rsidR="008D6483" w:rsidRDefault="008D6483" w:rsidP="008D6483">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8D6483" w:rsidRDefault="008D6483" w:rsidP="008D6483">
      <w:pPr>
        <w:jc w:val="center"/>
        <w:rPr>
          <w:rFonts w:ascii="Tahoma" w:hAnsi="Tahoma" w:cs="Tahoma"/>
          <w:sz w:val="18"/>
          <w:szCs w:val="18"/>
        </w:rPr>
      </w:pPr>
      <w:r>
        <w:rPr>
          <w:rFonts w:ascii="Tahoma" w:hAnsi="Tahoma" w:cs="Tahoma"/>
          <w:sz w:val="18"/>
          <w:szCs w:val="18"/>
        </w:rPr>
        <w:t>---------------------------------------------------------------------------------------------</w:t>
      </w:r>
    </w:p>
    <w:p w:rsidR="008D6483" w:rsidRDefault="008D6483" w:rsidP="008D6483">
      <w:pPr>
        <w:rPr>
          <w:rFonts w:ascii="Century Gothic" w:eastAsia="Arial Unicode MS" w:hAnsi="Century Gothic"/>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Pr="009D4943" w:rsidRDefault="008D6483" w:rsidP="008D648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8D6483" w:rsidRPr="009D4943" w:rsidRDefault="008D6483" w:rsidP="008D6483">
      <w:pPr>
        <w:pStyle w:val="Default"/>
        <w:jc w:val="center"/>
        <w:rPr>
          <w:rFonts w:ascii="Century Gothic" w:eastAsia="Arial Unicode MS" w:hAnsi="Century Gothic"/>
          <w:b/>
          <w:sz w:val="18"/>
          <w:szCs w:val="18"/>
        </w:rPr>
      </w:pPr>
    </w:p>
    <w:p w:rsidR="008D6483" w:rsidRPr="009D4943" w:rsidRDefault="008D6483" w:rsidP="008D648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8D6483" w:rsidRPr="009D4943" w:rsidRDefault="008D6483" w:rsidP="008D6483">
      <w:pPr>
        <w:pStyle w:val="Default"/>
        <w:jc w:val="center"/>
        <w:rPr>
          <w:rFonts w:ascii="Century Gothic" w:eastAsia="Arial Unicode MS" w:hAnsi="Century Gothic"/>
          <w:b/>
          <w:sz w:val="18"/>
          <w:szCs w:val="18"/>
        </w:rPr>
      </w:pPr>
    </w:p>
    <w:p w:rsidR="008D6483" w:rsidRDefault="008D6483" w:rsidP="008D6483">
      <w:pPr>
        <w:pStyle w:val="Default"/>
        <w:jc w:val="center"/>
        <w:rPr>
          <w:rFonts w:ascii="Century Gothic" w:eastAsia="Arial Unicode MS" w:hAnsi="Century Gothic"/>
          <w:b/>
          <w:sz w:val="18"/>
          <w:szCs w:val="18"/>
        </w:rPr>
      </w:pPr>
    </w:p>
    <w:p w:rsidR="008D6483" w:rsidRPr="009D4943" w:rsidRDefault="008D6483" w:rsidP="008D6483">
      <w:pPr>
        <w:pStyle w:val="Default"/>
        <w:jc w:val="center"/>
        <w:rPr>
          <w:rFonts w:ascii="Century Gothic" w:eastAsia="Arial Unicode MS" w:hAnsi="Century Gothic"/>
          <w:b/>
          <w:sz w:val="18"/>
          <w:szCs w:val="18"/>
        </w:rPr>
      </w:pPr>
    </w:p>
    <w:p w:rsidR="008D6483" w:rsidRPr="009D4943" w:rsidRDefault="008D6483" w:rsidP="008D648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8D6483" w:rsidRPr="009D4943" w:rsidRDefault="008D6483" w:rsidP="008D6483">
      <w:pPr>
        <w:pStyle w:val="Default"/>
        <w:spacing w:line="360" w:lineRule="auto"/>
        <w:jc w:val="both"/>
        <w:rPr>
          <w:rFonts w:ascii="Century Gothic" w:eastAsia="Arial Unicode MS" w:hAnsi="Century Gothic"/>
          <w:sz w:val="18"/>
          <w:szCs w:val="18"/>
        </w:rPr>
      </w:pPr>
    </w:p>
    <w:p w:rsidR="008D6483" w:rsidRPr="009D4943" w:rsidRDefault="008D6483" w:rsidP="008D648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8D6483" w:rsidRDefault="008D6483" w:rsidP="008D648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8D6483" w:rsidRDefault="008D6483" w:rsidP="008D648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8D6483" w:rsidRPr="009D4943" w:rsidRDefault="008D6483" w:rsidP="008D648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EQUIPARADAS).</w:t>
      </w:r>
    </w:p>
    <w:p w:rsidR="008D6483" w:rsidRPr="009D4943" w:rsidRDefault="008D6483" w:rsidP="008D6483">
      <w:pPr>
        <w:pStyle w:val="Default"/>
        <w:spacing w:line="360" w:lineRule="auto"/>
        <w:jc w:val="both"/>
        <w:rPr>
          <w:rFonts w:ascii="Century Gothic" w:eastAsia="Arial Unicode MS" w:hAnsi="Century Gothic"/>
          <w:sz w:val="18"/>
          <w:szCs w:val="18"/>
        </w:rPr>
      </w:pPr>
    </w:p>
    <w:p w:rsidR="008D6483" w:rsidRPr="009D4943" w:rsidRDefault="008D6483" w:rsidP="008D648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8D6483" w:rsidRPr="009D4943" w:rsidRDefault="008D6483" w:rsidP="008D6483">
      <w:pPr>
        <w:pStyle w:val="Default"/>
        <w:jc w:val="both"/>
        <w:rPr>
          <w:rFonts w:ascii="Century Gothic" w:eastAsia="Arial Unicode MS" w:hAnsi="Century Gothic"/>
          <w:sz w:val="18"/>
          <w:szCs w:val="18"/>
        </w:rPr>
      </w:pPr>
    </w:p>
    <w:p w:rsidR="008D6483" w:rsidRPr="009D4943" w:rsidRDefault="008D6483" w:rsidP="008D6483">
      <w:pPr>
        <w:pStyle w:val="Default"/>
        <w:jc w:val="both"/>
        <w:rPr>
          <w:rFonts w:ascii="Century Gothic" w:eastAsia="Arial Unicode MS" w:hAnsi="Century Gothic"/>
          <w:sz w:val="18"/>
          <w:szCs w:val="18"/>
        </w:rPr>
      </w:pPr>
    </w:p>
    <w:p w:rsidR="008D6483" w:rsidRPr="009D4943" w:rsidRDefault="008D6483" w:rsidP="008D6483">
      <w:pPr>
        <w:pStyle w:val="Default"/>
        <w:jc w:val="both"/>
        <w:rPr>
          <w:rFonts w:ascii="Century Gothic" w:eastAsia="Arial Unicode MS" w:hAnsi="Century Gothic"/>
          <w:sz w:val="18"/>
          <w:szCs w:val="18"/>
        </w:rPr>
      </w:pPr>
    </w:p>
    <w:p w:rsidR="008D6483" w:rsidRPr="009D4943" w:rsidRDefault="008D6483" w:rsidP="008D6483">
      <w:pPr>
        <w:pStyle w:val="Default"/>
        <w:jc w:val="both"/>
        <w:rPr>
          <w:rFonts w:ascii="Century Gothic" w:eastAsia="Arial Unicode MS" w:hAnsi="Century Gothic"/>
          <w:sz w:val="18"/>
          <w:szCs w:val="18"/>
        </w:rPr>
      </w:pPr>
    </w:p>
    <w:p w:rsidR="008D6483" w:rsidRPr="009D4943" w:rsidRDefault="008D6483" w:rsidP="008D6483">
      <w:pPr>
        <w:pStyle w:val="Default"/>
        <w:jc w:val="both"/>
        <w:rPr>
          <w:rFonts w:ascii="Century Gothic" w:eastAsia="Arial Unicode MS" w:hAnsi="Century Gothic"/>
          <w:sz w:val="18"/>
          <w:szCs w:val="18"/>
        </w:rPr>
      </w:pPr>
    </w:p>
    <w:p w:rsidR="008D6483" w:rsidRPr="009D4943" w:rsidRDefault="008D6483" w:rsidP="008D648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8D6483" w:rsidRPr="009D4943" w:rsidRDefault="008D6483" w:rsidP="008D648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8D6483" w:rsidRPr="009D4943" w:rsidRDefault="008D6483" w:rsidP="008D6483">
      <w:pPr>
        <w:pStyle w:val="Default"/>
        <w:jc w:val="center"/>
        <w:rPr>
          <w:rFonts w:ascii="Century Gothic" w:eastAsia="Arial Unicode MS" w:hAnsi="Century Gothic"/>
          <w:sz w:val="18"/>
          <w:szCs w:val="18"/>
        </w:rPr>
      </w:pPr>
    </w:p>
    <w:p w:rsidR="008D6483" w:rsidRPr="009D4943" w:rsidRDefault="008D6483" w:rsidP="008D6483">
      <w:pPr>
        <w:pStyle w:val="Default"/>
        <w:jc w:val="center"/>
        <w:rPr>
          <w:rFonts w:ascii="Century Gothic" w:eastAsia="Arial Unicode MS" w:hAnsi="Century Gothic"/>
          <w:sz w:val="18"/>
          <w:szCs w:val="18"/>
        </w:rPr>
      </w:pPr>
    </w:p>
    <w:p w:rsidR="008D6483" w:rsidRPr="009D4943" w:rsidRDefault="008D6483" w:rsidP="008D6483">
      <w:pPr>
        <w:pStyle w:val="Default"/>
        <w:jc w:val="center"/>
        <w:rPr>
          <w:rFonts w:ascii="Century Gothic" w:eastAsia="Arial Unicode MS" w:hAnsi="Century Gothic"/>
          <w:sz w:val="18"/>
          <w:szCs w:val="18"/>
        </w:rPr>
      </w:pPr>
    </w:p>
    <w:p w:rsidR="008D6483" w:rsidRPr="009D4943" w:rsidRDefault="008D6483" w:rsidP="008D6483">
      <w:pPr>
        <w:pStyle w:val="Default"/>
        <w:jc w:val="center"/>
        <w:rPr>
          <w:rFonts w:ascii="Century Gothic" w:eastAsia="Arial Unicode MS" w:hAnsi="Century Gothic"/>
          <w:sz w:val="18"/>
          <w:szCs w:val="18"/>
        </w:rPr>
      </w:pPr>
    </w:p>
    <w:p w:rsidR="008D6483" w:rsidRPr="009D4943" w:rsidRDefault="008D6483" w:rsidP="008D6483">
      <w:pPr>
        <w:pStyle w:val="Default"/>
        <w:jc w:val="center"/>
        <w:rPr>
          <w:rFonts w:ascii="Century Gothic" w:eastAsia="Arial Unicode MS" w:hAnsi="Century Gothic"/>
          <w:sz w:val="18"/>
          <w:szCs w:val="18"/>
        </w:rPr>
      </w:pPr>
    </w:p>
    <w:p w:rsidR="008D6483" w:rsidRPr="009D4943" w:rsidRDefault="008D6483" w:rsidP="008D648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8D6483" w:rsidRPr="009D4943" w:rsidRDefault="008D6483" w:rsidP="008D648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8D6483" w:rsidRPr="009D4943" w:rsidRDefault="008D6483" w:rsidP="008D6483">
      <w:pPr>
        <w:pStyle w:val="Default"/>
        <w:jc w:val="center"/>
        <w:rPr>
          <w:rFonts w:ascii="Century Gothic" w:eastAsia="Arial Unicode MS" w:hAnsi="Century Gothic"/>
          <w:sz w:val="18"/>
          <w:szCs w:val="18"/>
        </w:rPr>
      </w:pPr>
    </w:p>
    <w:p w:rsidR="008D6483" w:rsidRPr="009D4943" w:rsidRDefault="008D6483" w:rsidP="008D6483">
      <w:pPr>
        <w:pStyle w:val="Default"/>
        <w:jc w:val="center"/>
        <w:rPr>
          <w:rFonts w:ascii="Century Gothic" w:eastAsia="Arial Unicode MS" w:hAnsi="Century Gothic"/>
          <w:sz w:val="18"/>
          <w:szCs w:val="18"/>
        </w:rPr>
      </w:pPr>
    </w:p>
    <w:p w:rsidR="008D6483" w:rsidRPr="009D4943" w:rsidRDefault="008D6483" w:rsidP="008D6483">
      <w:pPr>
        <w:pStyle w:val="Default"/>
        <w:jc w:val="center"/>
        <w:rPr>
          <w:rFonts w:ascii="Century Gothic" w:eastAsia="Arial Unicode MS" w:hAnsi="Century Gothic"/>
          <w:sz w:val="18"/>
          <w:szCs w:val="18"/>
        </w:rPr>
      </w:pPr>
    </w:p>
    <w:p w:rsidR="008D6483" w:rsidRPr="009D4943" w:rsidRDefault="008D6483" w:rsidP="008D6483">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8D6483" w:rsidRPr="009D4943" w:rsidRDefault="008D6483" w:rsidP="008D6483">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8D6483" w:rsidRDefault="008D6483" w:rsidP="008D6483">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8D6483" w:rsidRDefault="008D6483" w:rsidP="008D6483">
      <w:pPr>
        <w:pStyle w:val="Default"/>
        <w:jc w:val="both"/>
        <w:rPr>
          <w:rFonts w:ascii="Century Gothic" w:eastAsia="Arial Unicode MS" w:hAnsi="Century Gothic"/>
          <w:b/>
          <w:sz w:val="18"/>
          <w:szCs w:val="18"/>
        </w:rPr>
      </w:pPr>
    </w:p>
    <w:p w:rsidR="004055B2" w:rsidRPr="008D6483" w:rsidRDefault="004055B2" w:rsidP="008D6483">
      <w:bookmarkStart w:id="0" w:name="_GoBack"/>
      <w:bookmarkEnd w:id="0"/>
    </w:p>
    <w:sectPr w:rsidR="004055B2" w:rsidRPr="008D6483" w:rsidSect="0030127F">
      <w:headerReference w:type="default" r:id="rId9"/>
      <w:footerReference w:type="even" r:id="rId10"/>
      <w:footerReference w:type="default" r:id="rId11"/>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52" w:rsidRDefault="00696452" w:rsidP="006125BF">
      <w:r>
        <w:separator/>
      </w:r>
    </w:p>
  </w:endnote>
  <w:endnote w:type="continuationSeparator" w:id="0">
    <w:p w:rsidR="00696452" w:rsidRDefault="00696452"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09" w:rsidRDefault="00C0760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07609" w:rsidRDefault="00C076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09" w:rsidRDefault="00C07609" w:rsidP="004E402A">
    <w:pPr>
      <w:pStyle w:val="Rodap"/>
      <w:jc w:val="center"/>
    </w:pPr>
    <w:r>
      <w:t>______________________________________________________________________________________________________</w:t>
    </w:r>
  </w:p>
  <w:p w:rsidR="00C07609" w:rsidRDefault="00C07609" w:rsidP="004E402A">
    <w:pPr>
      <w:pStyle w:val="Rodap"/>
      <w:jc w:val="center"/>
    </w:pPr>
    <w:r>
      <w:t>Prefeitura Municipal de Monte Azul – Estado de Minas Gerais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52" w:rsidRDefault="00696452" w:rsidP="006125BF">
      <w:r>
        <w:separator/>
      </w:r>
    </w:p>
  </w:footnote>
  <w:footnote w:type="continuationSeparator" w:id="0">
    <w:p w:rsidR="00696452" w:rsidRDefault="00696452" w:rsidP="0061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10"/>
      <w:gridCol w:w="7796"/>
    </w:tblGrid>
    <w:tr w:rsidR="00C07609" w:rsidTr="00154141">
      <w:trPr>
        <w:trHeight w:val="70"/>
      </w:trPr>
      <w:tc>
        <w:tcPr>
          <w:tcW w:w="2410" w:type="dxa"/>
        </w:tcPr>
        <w:p w:rsidR="00C07609" w:rsidRDefault="00C07609" w:rsidP="00154141">
          <w:pPr>
            <w:jc w:val="center"/>
            <w:rPr>
              <w:noProof/>
            </w:rPr>
          </w:pPr>
          <w:r>
            <w:rPr>
              <w:noProof/>
            </w:rPr>
            <w:drawing>
              <wp:anchor distT="0" distB="0" distL="114300" distR="114300" simplePos="0" relativeHeight="251659264" behindDoc="0" locked="0" layoutInCell="1" allowOverlap="1" wp14:anchorId="44F76247" wp14:editId="6182223C">
                <wp:simplePos x="0" y="0"/>
                <wp:positionH relativeFrom="column">
                  <wp:posOffset>381000</wp:posOffset>
                </wp:positionH>
                <wp:positionV relativeFrom="paragraph">
                  <wp:posOffset>26670</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609" w:rsidRDefault="00C07609" w:rsidP="00154141">
          <w:pPr>
            <w:jc w:val="center"/>
            <w:rPr>
              <w:noProof/>
            </w:rPr>
          </w:pPr>
        </w:p>
      </w:tc>
      <w:tc>
        <w:tcPr>
          <w:tcW w:w="7796" w:type="dxa"/>
        </w:tcPr>
        <w:p w:rsidR="00C07609" w:rsidRPr="0068172B" w:rsidRDefault="00C07609" w:rsidP="00D22179">
          <w:pPr>
            <w:pStyle w:val="SemEspaamento"/>
            <w:jc w:val="center"/>
            <w:rPr>
              <w:noProof/>
              <w:sz w:val="44"/>
              <w:lang w:eastAsia="pt-BR"/>
            </w:rPr>
          </w:pPr>
          <w:r w:rsidRPr="0068172B">
            <w:rPr>
              <w:noProof/>
              <w:sz w:val="44"/>
              <w:lang w:eastAsia="pt-BR"/>
            </w:rPr>
            <w:t>PREFEITURA MUNICIPAL DE MONTE AZUL</w:t>
          </w:r>
        </w:p>
        <w:p w:rsidR="00C07609" w:rsidRPr="000E23A4" w:rsidRDefault="00C07609" w:rsidP="00D22179">
          <w:pPr>
            <w:pStyle w:val="SemEspaamento"/>
            <w:jc w:val="center"/>
            <w:rPr>
              <w:noProof/>
              <w:lang w:eastAsia="pt-BR"/>
            </w:rPr>
          </w:pPr>
          <w:r w:rsidRPr="000E23A4">
            <w:rPr>
              <w:noProof/>
              <w:lang w:eastAsia="pt-BR"/>
            </w:rPr>
            <w:t>Estado de Minas Gerais</w:t>
          </w:r>
        </w:p>
        <w:p w:rsidR="00C07609" w:rsidRPr="000E23A4" w:rsidRDefault="00C07609" w:rsidP="00D22179">
          <w:pPr>
            <w:pStyle w:val="SemEspaamento"/>
            <w:jc w:val="center"/>
            <w:rPr>
              <w:noProof/>
              <w:lang w:eastAsia="pt-BR"/>
            </w:rPr>
          </w:pPr>
          <w:r w:rsidRPr="000E23A4">
            <w:rPr>
              <w:noProof/>
              <w:lang w:eastAsia="pt-BR"/>
            </w:rPr>
            <w:t>Pça. Cel. Jonathas, 220, Centro, Telefone (38) 3811-1050</w:t>
          </w:r>
        </w:p>
        <w:p w:rsidR="00C07609" w:rsidRDefault="00C07609" w:rsidP="00D22179">
          <w:pPr>
            <w:pStyle w:val="SemEspaamento"/>
            <w:jc w:val="center"/>
            <w:rPr>
              <w:noProof/>
              <w:lang w:eastAsia="pt-BR"/>
            </w:rPr>
          </w:pPr>
          <w:r w:rsidRPr="0068172B">
            <w:rPr>
              <w:noProof/>
              <w:sz w:val="26"/>
              <w:lang w:eastAsia="pt-BR"/>
            </w:rPr>
            <w:t>CEP: 39500-000           –           MONTE AZUL           –         MINAS GERAIS</w:t>
          </w:r>
        </w:p>
      </w:tc>
    </w:tr>
  </w:tbl>
  <w:p w:rsidR="00C07609" w:rsidRPr="00B9585C" w:rsidRDefault="00C07609" w:rsidP="00D22179">
    <w:pPr>
      <w:pStyle w:val="Cabealho"/>
    </w:pPr>
  </w:p>
  <w:p w:rsidR="00C07609" w:rsidRDefault="00C076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B57AC5"/>
    <w:multiLevelType w:val="hybridMultilevel"/>
    <w:tmpl w:val="1C9C172C"/>
    <w:lvl w:ilvl="0" w:tplc="7E0C03A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2">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nsid w:val="4EA67BBE"/>
    <w:multiLevelType w:val="hybridMultilevel"/>
    <w:tmpl w:val="1C9C172C"/>
    <w:lvl w:ilvl="0" w:tplc="7E0C03A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3">
    <w:nsid w:val="6C861198"/>
    <w:multiLevelType w:val="hybridMultilevel"/>
    <w:tmpl w:val="C0FE4470"/>
    <w:lvl w:ilvl="0" w:tplc="6F0A75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19"/>
  </w:num>
  <w:num w:numId="5">
    <w:abstractNumId w:val="12"/>
  </w:num>
  <w:num w:numId="6">
    <w:abstractNumId w:val="7"/>
  </w:num>
  <w:num w:numId="7">
    <w:abstractNumId w:val="9"/>
  </w:num>
  <w:num w:numId="8">
    <w:abstractNumId w:val="20"/>
  </w:num>
  <w:num w:numId="9">
    <w:abstractNumId w:val="1"/>
  </w:num>
  <w:num w:numId="10">
    <w:abstractNumId w:val="24"/>
  </w:num>
  <w:num w:numId="11">
    <w:abstractNumId w:val="8"/>
  </w:num>
  <w:num w:numId="12">
    <w:abstractNumId w:val="4"/>
  </w:num>
  <w:num w:numId="13">
    <w:abstractNumId w:val="21"/>
  </w:num>
  <w:num w:numId="14">
    <w:abstractNumId w:val="0"/>
  </w:num>
  <w:num w:numId="15">
    <w:abstractNumId w:val="14"/>
  </w:num>
  <w:num w:numId="16">
    <w:abstractNumId w:val="13"/>
  </w:num>
  <w:num w:numId="17">
    <w:abstractNumId w:val="5"/>
  </w:num>
  <w:num w:numId="18">
    <w:abstractNumId w:val="10"/>
  </w:num>
  <w:num w:numId="19">
    <w:abstractNumId w:val="3"/>
  </w:num>
  <w:num w:numId="20">
    <w:abstractNumId w:val="18"/>
  </w:num>
  <w:num w:numId="21">
    <w:abstractNumId w:val="6"/>
  </w:num>
  <w:num w:numId="22">
    <w:abstractNumId w:val="17"/>
  </w:num>
  <w:num w:numId="23">
    <w:abstractNumId w:val="2"/>
  </w:num>
  <w:num w:numId="24">
    <w:abstractNumId w:val="16"/>
  </w:num>
  <w:num w:numId="2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50E2"/>
    <w:rsid w:val="0001502A"/>
    <w:rsid w:val="00017F35"/>
    <w:rsid w:val="0003383B"/>
    <w:rsid w:val="00042C50"/>
    <w:rsid w:val="0006109E"/>
    <w:rsid w:val="0006305A"/>
    <w:rsid w:val="000656AB"/>
    <w:rsid w:val="0007594D"/>
    <w:rsid w:val="0008541F"/>
    <w:rsid w:val="000862C6"/>
    <w:rsid w:val="000C568D"/>
    <w:rsid w:val="000D1CD2"/>
    <w:rsid w:val="000D2CC7"/>
    <w:rsid w:val="000E5403"/>
    <w:rsid w:val="000F4953"/>
    <w:rsid w:val="0010341C"/>
    <w:rsid w:val="001175B1"/>
    <w:rsid w:val="00145865"/>
    <w:rsid w:val="00154141"/>
    <w:rsid w:val="0015488C"/>
    <w:rsid w:val="0018770D"/>
    <w:rsid w:val="00195F44"/>
    <w:rsid w:val="001C76D7"/>
    <w:rsid w:val="001F1782"/>
    <w:rsid w:val="001F750C"/>
    <w:rsid w:val="00200EFD"/>
    <w:rsid w:val="00205569"/>
    <w:rsid w:val="00231D17"/>
    <w:rsid w:val="00233E9A"/>
    <w:rsid w:val="00234A26"/>
    <w:rsid w:val="00245690"/>
    <w:rsid w:val="00262934"/>
    <w:rsid w:val="002658D6"/>
    <w:rsid w:val="00283757"/>
    <w:rsid w:val="00285EA0"/>
    <w:rsid w:val="002950DC"/>
    <w:rsid w:val="002A216E"/>
    <w:rsid w:val="002C2AE4"/>
    <w:rsid w:val="002D3E43"/>
    <w:rsid w:val="002D57FD"/>
    <w:rsid w:val="002E564A"/>
    <w:rsid w:val="0030127F"/>
    <w:rsid w:val="00306AE3"/>
    <w:rsid w:val="00320EB8"/>
    <w:rsid w:val="003225CC"/>
    <w:rsid w:val="003278DA"/>
    <w:rsid w:val="003418B3"/>
    <w:rsid w:val="00344ED5"/>
    <w:rsid w:val="00346B19"/>
    <w:rsid w:val="00350D3B"/>
    <w:rsid w:val="00360D8D"/>
    <w:rsid w:val="003662AF"/>
    <w:rsid w:val="00370FAD"/>
    <w:rsid w:val="003A30C5"/>
    <w:rsid w:val="003C544E"/>
    <w:rsid w:val="003C547C"/>
    <w:rsid w:val="003D4401"/>
    <w:rsid w:val="004055B2"/>
    <w:rsid w:val="00422EBE"/>
    <w:rsid w:val="00430A9C"/>
    <w:rsid w:val="00435775"/>
    <w:rsid w:val="00481614"/>
    <w:rsid w:val="004B6B72"/>
    <w:rsid w:val="004C6D33"/>
    <w:rsid w:val="004E402A"/>
    <w:rsid w:val="00527B3D"/>
    <w:rsid w:val="00534BB1"/>
    <w:rsid w:val="0056212E"/>
    <w:rsid w:val="005A5449"/>
    <w:rsid w:val="005B0888"/>
    <w:rsid w:val="005C5DD4"/>
    <w:rsid w:val="005D4FB0"/>
    <w:rsid w:val="005E3047"/>
    <w:rsid w:val="00611BB5"/>
    <w:rsid w:val="006125BF"/>
    <w:rsid w:val="006460A5"/>
    <w:rsid w:val="00660115"/>
    <w:rsid w:val="00696452"/>
    <w:rsid w:val="00697AFF"/>
    <w:rsid w:val="006C092E"/>
    <w:rsid w:val="006E26C4"/>
    <w:rsid w:val="006E443A"/>
    <w:rsid w:val="00796194"/>
    <w:rsid w:val="007B5B06"/>
    <w:rsid w:val="007D1912"/>
    <w:rsid w:val="007D215F"/>
    <w:rsid w:val="007D473E"/>
    <w:rsid w:val="007E3EE2"/>
    <w:rsid w:val="007F16A6"/>
    <w:rsid w:val="0081055D"/>
    <w:rsid w:val="008642E8"/>
    <w:rsid w:val="00864C81"/>
    <w:rsid w:val="00882A64"/>
    <w:rsid w:val="00891ED7"/>
    <w:rsid w:val="008A2CD9"/>
    <w:rsid w:val="008B7E59"/>
    <w:rsid w:val="008C0052"/>
    <w:rsid w:val="008C3BCE"/>
    <w:rsid w:val="008D6483"/>
    <w:rsid w:val="009106B6"/>
    <w:rsid w:val="00937E43"/>
    <w:rsid w:val="0094304C"/>
    <w:rsid w:val="00952129"/>
    <w:rsid w:val="009826C1"/>
    <w:rsid w:val="009A23D7"/>
    <w:rsid w:val="00A20983"/>
    <w:rsid w:val="00A24302"/>
    <w:rsid w:val="00A8765A"/>
    <w:rsid w:val="00A9497D"/>
    <w:rsid w:val="00AA367C"/>
    <w:rsid w:val="00AB2488"/>
    <w:rsid w:val="00AB6104"/>
    <w:rsid w:val="00AC4B82"/>
    <w:rsid w:val="00B14675"/>
    <w:rsid w:val="00B6309E"/>
    <w:rsid w:val="00B80CD5"/>
    <w:rsid w:val="00BF4B7D"/>
    <w:rsid w:val="00BF7CA5"/>
    <w:rsid w:val="00C018A9"/>
    <w:rsid w:val="00C06A3F"/>
    <w:rsid w:val="00C07609"/>
    <w:rsid w:val="00C128A2"/>
    <w:rsid w:val="00C376D3"/>
    <w:rsid w:val="00CA6219"/>
    <w:rsid w:val="00CA78B3"/>
    <w:rsid w:val="00D06B8A"/>
    <w:rsid w:val="00D22179"/>
    <w:rsid w:val="00D315FB"/>
    <w:rsid w:val="00D42763"/>
    <w:rsid w:val="00D808B4"/>
    <w:rsid w:val="00DC3188"/>
    <w:rsid w:val="00DC449B"/>
    <w:rsid w:val="00DE1AB0"/>
    <w:rsid w:val="00DE3AD4"/>
    <w:rsid w:val="00E0158A"/>
    <w:rsid w:val="00E0433A"/>
    <w:rsid w:val="00E0580D"/>
    <w:rsid w:val="00E22E07"/>
    <w:rsid w:val="00E420CB"/>
    <w:rsid w:val="00E72ECA"/>
    <w:rsid w:val="00ED2DD1"/>
    <w:rsid w:val="00EE32D9"/>
    <w:rsid w:val="00EF29B7"/>
    <w:rsid w:val="00F10260"/>
    <w:rsid w:val="00F1186B"/>
    <w:rsid w:val="00F2524E"/>
    <w:rsid w:val="00F277F7"/>
    <w:rsid w:val="00F40C3C"/>
    <w:rsid w:val="00F51961"/>
    <w:rsid w:val="00F52249"/>
    <w:rsid w:val="00F629AB"/>
    <w:rsid w:val="00F65AB7"/>
    <w:rsid w:val="00F9147A"/>
    <w:rsid w:val="00FA1EFC"/>
    <w:rsid w:val="00FA6F90"/>
    <w:rsid w:val="00FC7629"/>
    <w:rsid w:val="00FE4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uiPriority w:val="39"/>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uiPriority w:val="39"/>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7660-2635-4526-B56B-42E3C2E9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9079</Words>
  <Characters>49027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2019-11-08T11:21:00Z</cp:lastPrinted>
  <dcterms:created xsi:type="dcterms:W3CDTF">2021-04-29T12:25:00Z</dcterms:created>
  <dcterms:modified xsi:type="dcterms:W3CDTF">2021-04-29T12:25:00Z</dcterms:modified>
</cp:coreProperties>
</file>