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42" w:rsidRDefault="00760242" w:rsidP="00760242">
      <w:pPr>
        <w:ind w:left="-284" w:right="-377"/>
        <w:jc w:val="center"/>
        <w:rPr>
          <w:b/>
        </w:rPr>
      </w:pPr>
      <w:r>
        <w:rPr>
          <w:b/>
        </w:rPr>
        <w:t>RECIBO DE RETIRADA DE EDITAL</w:t>
      </w:r>
    </w:p>
    <w:p w:rsidR="00760242" w:rsidRDefault="00760242" w:rsidP="00760242">
      <w:pPr>
        <w:ind w:left="-284" w:right="-377"/>
        <w:jc w:val="center"/>
      </w:pPr>
      <w:r>
        <w:rPr>
          <w:b/>
        </w:rPr>
        <w:t>MODALIDADE: PREGÃO PRESENCIAL Nº 039/2021</w:t>
      </w:r>
    </w:p>
    <w:p w:rsidR="00760242" w:rsidRDefault="00760242" w:rsidP="00760242">
      <w:pPr>
        <w:ind w:left="-284" w:right="-377"/>
      </w:pPr>
    </w:p>
    <w:p w:rsidR="00760242" w:rsidRDefault="00760242" w:rsidP="00760242">
      <w:pPr>
        <w:spacing w:after="0" w:line="240" w:lineRule="auto"/>
        <w:ind w:left="-284" w:right="-377"/>
        <w:jc w:val="both"/>
      </w:pPr>
      <w:r>
        <w:t>RAZÃO SOCIAL: ____________________________________________________________________________</w:t>
      </w:r>
    </w:p>
    <w:p w:rsidR="00760242" w:rsidRDefault="00760242" w:rsidP="00760242">
      <w:pPr>
        <w:spacing w:after="0" w:line="240" w:lineRule="auto"/>
        <w:ind w:left="-284" w:right="-377"/>
        <w:jc w:val="both"/>
      </w:pPr>
      <w:r>
        <w:t xml:space="preserve">CNPJ: _________________________________________ </w:t>
      </w:r>
    </w:p>
    <w:p w:rsidR="00760242" w:rsidRDefault="00760242" w:rsidP="00760242">
      <w:pPr>
        <w:spacing w:after="0" w:line="240" w:lineRule="auto"/>
        <w:ind w:left="-284" w:right="-377"/>
        <w:jc w:val="both"/>
      </w:pPr>
      <w:r>
        <w:t>ENDEREÇO: _______________________________________________________________________________</w:t>
      </w:r>
    </w:p>
    <w:p w:rsidR="00760242" w:rsidRDefault="00760242" w:rsidP="00760242">
      <w:pPr>
        <w:spacing w:after="0" w:line="240" w:lineRule="auto"/>
        <w:ind w:left="-284" w:right="-377"/>
        <w:jc w:val="both"/>
      </w:pPr>
      <w:r>
        <w:t>CIDADE: _____________________________________ ESTADO: ____________________________________</w:t>
      </w:r>
    </w:p>
    <w:p w:rsidR="00760242" w:rsidRDefault="00760242" w:rsidP="00760242">
      <w:pPr>
        <w:spacing w:after="0" w:line="240" w:lineRule="auto"/>
        <w:ind w:left="-284" w:right="-377"/>
        <w:jc w:val="both"/>
      </w:pPr>
      <w:r>
        <w:t>Nome do Representante: ______________________________________________________________________</w:t>
      </w:r>
    </w:p>
    <w:p w:rsidR="00760242" w:rsidRDefault="00760242" w:rsidP="00760242">
      <w:pPr>
        <w:spacing w:after="0" w:line="240" w:lineRule="auto"/>
        <w:ind w:left="-284" w:right="-377"/>
        <w:jc w:val="both"/>
      </w:pPr>
      <w:r>
        <w:t>CPF: ____________________________________________</w:t>
      </w:r>
    </w:p>
    <w:p w:rsidR="00760242" w:rsidRDefault="00760242" w:rsidP="00760242">
      <w:pPr>
        <w:spacing w:after="0" w:line="240" w:lineRule="auto"/>
        <w:ind w:left="-284" w:right="-377"/>
        <w:jc w:val="both"/>
      </w:pPr>
      <w:r>
        <w:t>RG: _____________________________________________</w:t>
      </w:r>
    </w:p>
    <w:p w:rsidR="00760242" w:rsidRDefault="00760242" w:rsidP="00760242">
      <w:pPr>
        <w:spacing w:after="0" w:line="240" w:lineRule="auto"/>
        <w:ind w:left="-284" w:right="-377"/>
        <w:jc w:val="both"/>
      </w:pPr>
      <w:r>
        <w:t>TELEFONE: ______________________________________</w:t>
      </w:r>
    </w:p>
    <w:p w:rsidR="00760242" w:rsidRDefault="00760242" w:rsidP="00760242">
      <w:pPr>
        <w:spacing w:after="0" w:line="240" w:lineRule="auto"/>
        <w:ind w:left="-284" w:right="-377"/>
        <w:jc w:val="both"/>
      </w:pPr>
      <w:r>
        <w:t>E-MAIL: ___________________________________________________</w:t>
      </w:r>
    </w:p>
    <w:p w:rsidR="00760242" w:rsidRDefault="00760242" w:rsidP="00760242">
      <w:pPr>
        <w:spacing w:after="0" w:line="240" w:lineRule="auto"/>
        <w:ind w:left="-284" w:right="-377"/>
        <w:jc w:val="both"/>
      </w:pPr>
      <w:r>
        <w:t>Recebemos através de retirada com o Pregoeiro e equipe de apoio na sede da Prefeitura e/ou via e-mail ou através de acesso ao Portal da Transparência, nesta data, cópia do instrumento convocatório da licitação acima identificada.</w:t>
      </w:r>
    </w:p>
    <w:p w:rsidR="00760242" w:rsidRDefault="00760242" w:rsidP="00760242">
      <w:pPr>
        <w:spacing w:after="0" w:line="240" w:lineRule="auto"/>
        <w:ind w:left="-284" w:right="-377"/>
        <w:jc w:val="center"/>
      </w:pPr>
      <w:r>
        <w:t>______________________, ____ de ___________________de 2021.</w:t>
      </w:r>
    </w:p>
    <w:p w:rsidR="00760242" w:rsidRDefault="00760242" w:rsidP="00760242">
      <w:pPr>
        <w:spacing w:after="0" w:line="240" w:lineRule="auto"/>
        <w:ind w:left="-284" w:right="-377"/>
        <w:jc w:val="center"/>
      </w:pPr>
      <w:r>
        <w:t>________________________________________</w:t>
      </w:r>
    </w:p>
    <w:p w:rsidR="00760242" w:rsidRDefault="00760242" w:rsidP="00760242">
      <w:pPr>
        <w:spacing w:after="0" w:line="240" w:lineRule="auto"/>
        <w:ind w:left="-284" w:right="-377"/>
        <w:jc w:val="center"/>
      </w:pPr>
      <w:r>
        <w:t>Assinatura</w:t>
      </w:r>
    </w:p>
    <w:p w:rsidR="00760242" w:rsidRPr="00E320E2" w:rsidRDefault="00760242" w:rsidP="00760242">
      <w:pPr>
        <w:spacing w:line="360" w:lineRule="auto"/>
        <w:ind w:left="-284" w:right="-377"/>
        <w:jc w:val="both"/>
        <w:rPr>
          <w:rFonts w:ascii="Times New Roman" w:hAnsi="Times New Roman"/>
          <w:sz w:val="20"/>
        </w:rPr>
      </w:pPr>
      <w:r>
        <w:t>Senhor Licitante,</w:t>
      </w:r>
    </w:p>
    <w:p w:rsidR="00760242" w:rsidRPr="00750565" w:rsidRDefault="00760242" w:rsidP="00760242">
      <w:pPr>
        <w:spacing w:line="360" w:lineRule="auto"/>
        <w:ind w:left="-284" w:right="-377"/>
        <w:jc w:val="both"/>
        <w:rPr>
          <w:b/>
        </w:rPr>
      </w:pPr>
      <w:r>
        <w:t>Visando à comunicação futura entre a PREFEITURA MUNICIPAL DE MONTE AZUL-MG e sua empresa, solicitamos a Vossa Senhoria preencher o recibo de retirada do Edital e remetê-lo à Seção de Licitações, por meio do fax</w:t>
      </w:r>
      <w:r w:rsidRPr="00750565">
        <w:t xml:space="preserve">: </w:t>
      </w:r>
      <w:r w:rsidRPr="00750565">
        <w:rPr>
          <w:b/>
        </w:rPr>
        <w:t xml:space="preserve">(38) 3811-1050, ou pelo e-mail: </w:t>
      </w:r>
      <w:hyperlink r:id="rId9" w:history="1">
        <w:r w:rsidRPr="00750565">
          <w:rPr>
            <w:rStyle w:val="Hyperlink"/>
            <w:b/>
          </w:rPr>
          <w:t>licitacaomoa@gmail</w:t>
        </w:r>
      </w:hyperlink>
      <w:proofErr w:type="gramStart"/>
      <w:r w:rsidRPr="00750565">
        <w:rPr>
          <w:rStyle w:val="Hyperlink"/>
          <w:b/>
        </w:rPr>
        <w:t>.</w:t>
      </w:r>
      <w:proofErr w:type="gramEnd"/>
      <w:r w:rsidRPr="00750565">
        <w:rPr>
          <w:rStyle w:val="Hyperlink"/>
          <w:b/>
        </w:rPr>
        <w:t>com</w:t>
      </w:r>
      <w:r w:rsidRPr="00750565">
        <w:rPr>
          <w:b/>
        </w:rPr>
        <w:t>.</w:t>
      </w:r>
    </w:p>
    <w:p w:rsidR="00760242" w:rsidRDefault="00760242" w:rsidP="00760242">
      <w:pPr>
        <w:spacing w:line="360" w:lineRule="auto"/>
        <w:ind w:left="-284" w:right="-377"/>
        <w:jc w:val="both"/>
        <w:rPr>
          <w:rFonts w:ascii="Tahoma" w:hAnsi="Tahoma" w:cs="Tahoma"/>
          <w:b/>
        </w:rPr>
      </w:pPr>
      <w:r w:rsidRPr="00750565">
        <w:t>A não remessa do recibo nos termos</w:t>
      </w:r>
      <w:r w:rsidR="00942761">
        <w:t xml:space="preserve"> acima</w:t>
      </w:r>
      <w:proofErr w:type="gramStart"/>
      <w:r w:rsidR="00942761">
        <w:t>, exime</w:t>
      </w:r>
      <w:proofErr w:type="gramEnd"/>
      <w:r w:rsidR="00942761">
        <w:t xml:space="preserve"> a prefeitura municipal de Monte Azul-MG</w:t>
      </w:r>
      <w:r>
        <w:t xml:space="preserve"> da responsabilidade da comunicação de eventuais esclarecimentos e retificações ocorridas no instrumento convocatório, bem como de quaisquer informações adicionais, não cabendo posteriormente qualquer reclamação.</w:t>
      </w:r>
    </w:p>
    <w:p w:rsidR="00760242" w:rsidRDefault="00760242" w:rsidP="00760242">
      <w:pPr>
        <w:ind w:right="-30"/>
        <w:jc w:val="center"/>
        <w:rPr>
          <w:rFonts w:ascii="Verdana" w:hAnsi="Verdana" w:cs="Tahoma"/>
          <w:b/>
        </w:rPr>
      </w:pPr>
    </w:p>
    <w:p w:rsidR="00760242" w:rsidRDefault="00760242" w:rsidP="00760242">
      <w:pPr>
        <w:ind w:right="-30"/>
        <w:jc w:val="center"/>
        <w:rPr>
          <w:rFonts w:ascii="Verdana" w:hAnsi="Verdana" w:cs="Tahoma"/>
          <w:b/>
        </w:rPr>
      </w:pPr>
    </w:p>
    <w:p w:rsidR="00760242" w:rsidRDefault="00760242" w:rsidP="00760242">
      <w:pPr>
        <w:ind w:right="-30"/>
        <w:jc w:val="center"/>
        <w:rPr>
          <w:rFonts w:ascii="Verdana" w:hAnsi="Verdana" w:cs="Tahoma"/>
          <w:b/>
        </w:rPr>
      </w:pPr>
    </w:p>
    <w:p w:rsidR="00760242" w:rsidRDefault="00760242" w:rsidP="00760242">
      <w:pPr>
        <w:ind w:right="-30"/>
        <w:jc w:val="center"/>
        <w:rPr>
          <w:rFonts w:ascii="Verdana" w:hAnsi="Verdana" w:cs="Tahoma"/>
          <w:b/>
        </w:rPr>
      </w:pPr>
    </w:p>
    <w:p w:rsidR="00760242" w:rsidRDefault="00760242" w:rsidP="00760242">
      <w:pPr>
        <w:ind w:right="-30"/>
        <w:rPr>
          <w:rFonts w:ascii="Verdana" w:hAnsi="Verdana" w:cs="Tahoma"/>
          <w:b/>
        </w:rPr>
      </w:pPr>
    </w:p>
    <w:p w:rsidR="00760242" w:rsidRDefault="00760242" w:rsidP="00760242">
      <w:pPr>
        <w:ind w:right="-30"/>
        <w:jc w:val="center"/>
        <w:rPr>
          <w:rFonts w:ascii="Verdana" w:hAnsi="Verdana" w:cs="Tahoma"/>
          <w:b/>
        </w:rPr>
      </w:pPr>
    </w:p>
    <w:p w:rsidR="00760242" w:rsidRDefault="00760242" w:rsidP="00760242">
      <w:pPr>
        <w:ind w:right="-30"/>
        <w:jc w:val="center"/>
        <w:rPr>
          <w:rFonts w:ascii="Verdana" w:hAnsi="Verdana" w:cs="Tahoma"/>
          <w:b/>
        </w:rPr>
      </w:pPr>
      <w:r>
        <w:rPr>
          <w:rFonts w:ascii="Verdana" w:hAnsi="Verdana" w:cs="Tahoma"/>
          <w:b/>
        </w:rPr>
        <w:t>EDITAL DE LICITAÇÃO</w:t>
      </w:r>
    </w:p>
    <w:p w:rsidR="00760242" w:rsidRDefault="00760242" w:rsidP="00760242">
      <w:pPr>
        <w:ind w:right="-30"/>
        <w:jc w:val="center"/>
        <w:rPr>
          <w:rFonts w:ascii="Verdana" w:hAnsi="Verdana" w:cs="Tahoma"/>
          <w:b/>
          <w:sz w:val="6"/>
        </w:rPr>
      </w:pPr>
    </w:p>
    <w:p w:rsidR="00760242" w:rsidRDefault="00760242" w:rsidP="00760242">
      <w:pPr>
        <w:ind w:right="-30"/>
        <w:jc w:val="center"/>
        <w:rPr>
          <w:rFonts w:ascii="Verdana" w:hAnsi="Verdana" w:cs="Tahoma"/>
          <w:b/>
        </w:rPr>
      </w:pPr>
      <w:r>
        <w:rPr>
          <w:rFonts w:ascii="Verdana" w:hAnsi="Verdana" w:cs="Tahoma"/>
          <w:b/>
        </w:rPr>
        <w:t>Pregão Presencial Nº 039/2021 - Sistema Registro de Preços</w:t>
      </w:r>
    </w:p>
    <w:p w:rsidR="00760242" w:rsidRDefault="00760242" w:rsidP="00760242">
      <w:pPr>
        <w:ind w:right="-30"/>
        <w:jc w:val="center"/>
        <w:rPr>
          <w:rFonts w:ascii="Verdana" w:hAnsi="Verdana" w:cs="Tahoma"/>
          <w:b/>
          <w:sz w:val="8"/>
        </w:rPr>
      </w:pPr>
    </w:p>
    <w:p w:rsidR="00760242" w:rsidRDefault="00760242" w:rsidP="00760242">
      <w:pPr>
        <w:ind w:right="-29"/>
        <w:jc w:val="center"/>
        <w:rPr>
          <w:rFonts w:ascii="Verdana" w:hAnsi="Verdana" w:cstheme="minorHAnsi"/>
          <w:b/>
          <w:color w:val="FF0000"/>
          <w:sz w:val="18"/>
          <w:szCs w:val="18"/>
        </w:rPr>
      </w:pPr>
      <w:r>
        <w:rPr>
          <w:rFonts w:ascii="Verdana" w:hAnsi="Verdana" w:cstheme="minorHAnsi"/>
          <w:b/>
          <w:color w:val="FF0000"/>
          <w:sz w:val="18"/>
          <w:szCs w:val="18"/>
        </w:rPr>
        <w:t>LICITAÇÃO COM RESERVA DE COTA DE ATÉ 25% (VINTE E CINCO POR CENTO) PARA MICROEMPRESA, EMPRESA DE PEQUENO PORTE, MICROEMPREENDENDOR INDIVIDUAL E EQUIPARADA.</w:t>
      </w:r>
    </w:p>
    <w:p w:rsidR="00760242" w:rsidRDefault="00760242" w:rsidP="00760242">
      <w:pPr>
        <w:ind w:right="-30"/>
        <w:jc w:val="center"/>
        <w:rPr>
          <w:rFonts w:ascii="Verdana" w:hAnsi="Verdana" w:cstheme="minorHAnsi"/>
          <w:b/>
          <w:sz w:val="18"/>
          <w:szCs w:val="18"/>
        </w:rPr>
      </w:pPr>
      <w:r>
        <w:rPr>
          <w:rFonts w:ascii="Verdana" w:hAnsi="Verdana" w:cstheme="minorHAnsi"/>
          <w:sz w:val="18"/>
          <w:szCs w:val="18"/>
        </w:rPr>
        <w:t xml:space="preserve"> (Lei Complementar nº 123, de 14 de dezembro de 2006 e Lei Complementar 147/2014, de 07 de agosto de 2014</w:t>
      </w:r>
      <w:proofErr w:type="gramStart"/>
      <w:r>
        <w:rPr>
          <w:rFonts w:ascii="Verdana" w:hAnsi="Verdana" w:cstheme="minorHAnsi"/>
          <w:sz w:val="18"/>
          <w:szCs w:val="18"/>
        </w:rPr>
        <w:t>)</w:t>
      </w:r>
      <w:proofErr w:type="gramEnd"/>
    </w:p>
    <w:p w:rsidR="00760242" w:rsidRDefault="00760242" w:rsidP="00760242">
      <w:pPr>
        <w:ind w:right="-818"/>
        <w:jc w:val="both"/>
        <w:rPr>
          <w:rFonts w:ascii="Verdana" w:hAnsi="Verdana"/>
          <w:b/>
          <w:sz w:val="18"/>
          <w:szCs w:val="18"/>
        </w:rPr>
      </w:pPr>
    </w:p>
    <w:p w:rsidR="00760242" w:rsidRDefault="00760242" w:rsidP="00760242">
      <w:pPr>
        <w:ind w:right="-818"/>
        <w:jc w:val="both"/>
        <w:rPr>
          <w:rFonts w:ascii="Verdana" w:hAnsi="Verdana"/>
          <w:sz w:val="18"/>
          <w:szCs w:val="18"/>
        </w:rPr>
      </w:pPr>
      <w:r>
        <w:rPr>
          <w:rFonts w:ascii="Verdana" w:hAnsi="Verdana"/>
          <w:b/>
          <w:sz w:val="18"/>
          <w:szCs w:val="18"/>
        </w:rPr>
        <w:t>DO PREÂMBULO</w:t>
      </w:r>
      <w:r>
        <w:rPr>
          <w:rFonts w:ascii="Verdana" w:hAnsi="Verdana"/>
          <w:sz w:val="18"/>
          <w:szCs w:val="18"/>
        </w:rPr>
        <w:t>:</w:t>
      </w:r>
    </w:p>
    <w:p w:rsidR="00760242" w:rsidRDefault="00760242" w:rsidP="00760242">
      <w:pPr>
        <w:pStyle w:val="Corpodetexto"/>
        <w:ind w:left="1276" w:right="-818" w:firstLine="704"/>
        <w:rPr>
          <w:rFonts w:ascii="Verdana" w:hAnsi="Verdana"/>
          <w:sz w:val="18"/>
          <w:szCs w:val="18"/>
        </w:rPr>
      </w:pPr>
    </w:p>
    <w:p w:rsidR="00760242" w:rsidRPr="00B07F0C" w:rsidRDefault="00760242" w:rsidP="00760242">
      <w:pPr>
        <w:autoSpaceDE w:val="0"/>
        <w:autoSpaceDN w:val="0"/>
        <w:adjustRightInd w:val="0"/>
        <w:jc w:val="both"/>
        <w:rPr>
          <w:rFonts w:ascii="Verdana" w:hAnsi="Verdana"/>
          <w:sz w:val="18"/>
          <w:szCs w:val="18"/>
        </w:rPr>
      </w:pPr>
      <w:r>
        <w:rPr>
          <w:rFonts w:ascii="Verdana" w:hAnsi="Verdana"/>
          <w:sz w:val="18"/>
          <w:szCs w:val="18"/>
        </w:rPr>
        <w:t xml:space="preserve">A Prefeitura Municipal de MONTE AZUL-MG/MG, com sede na PRAÇA CORONEL JONATHAS, Nº 220 - CENTRO, CNPJ n.º 18.650.945/0001-14, mediante o Pregoeiro, designado pela </w:t>
      </w:r>
      <w:r>
        <w:rPr>
          <w:rFonts w:ascii="Verdana" w:hAnsi="Verdana" w:cs="Tahoma"/>
          <w:b/>
          <w:sz w:val="18"/>
        </w:rPr>
        <w:t>Portaria n° 033/2021 de 01 de Julho de 2.021</w:t>
      </w:r>
      <w:r>
        <w:rPr>
          <w:rFonts w:ascii="Verdana" w:hAnsi="Verdana"/>
          <w:sz w:val="18"/>
          <w:szCs w:val="18"/>
        </w:rPr>
        <w:t xml:space="preserve">, torna público, para conhecimento dos interessados, que se encontra aberta a Licitação Pública, sob a modalidade </w:t>
      </w:r>
      <w:r>
        <w:rPr>
          <w:rFonts w:ascii="Verdana" w:hAnsi="Verdana"/>
          <w:b/>
          <w:sz w:val="18"/>
          <w:szCs w:val="18"/>
        </w:rPr>
        <w:t>PREGÃO PRESENCIAL Nº 039/2021 – SISTEMA REGISTRO DE PREÇOS</w:t>
      </w:r>
      <w:r>
        <w:rPr>
          <w:rFonts w:ascii="Verdana" w:hAnsi="Verdana"/>
          <w:b/>
          <w:smallCaps/>
          <w:sz w:val="18"/>
          <w:szCs w:val="18"/>
        </w:rPr>
        <w:t xml:space="preserve">, </w:t>
      </w:r>
      <w:r>
        <w:rPr>
          <w:rFonts w:ascii="Verdana" w:hAnsi="Verdana" w:cs="Calibri"/>
          <w:iCs/>
          <w:color w:val="000000"/>
          <w:sz w:val="18"/>
          <w:szCs w:val="18"/>
        </w:rPr>
        <w:t xml:space="preserve">do tipo </w:t>
      </w:r>
      <w:r>
        <w:rPr>
          <w:rFonts w:ascii="Verdana" w:hAnsi="Verdana" w:cs="Calibri"/>
          <w:b/>
          <w:iCs/>
          <w:color w:val="000000"/>
          <w:sz w:val="18"/>
          <w:szCs w:val="18"/>
        </w:rPr>
        <w:t>MAIOR PERCENTUAL DE DESCONTO POR LOTE SOBRE A TABELA DE PREÇOS DA TRAZ VALOR</w:t>
      </w:r>
      <w:r>
        <w:rPr>
          <w:rFonts w:ascii="Verdana" w:hAnsi="Verdana" w:cs="Calibri"/>
          <w:iCs/>
          <w:color w:val="000000"/>
          <w:sz w:val="18"/>
          <w:szCs w:val="18"/>
        </w:rPr>
        <w:t xml:space="preserve">, objetivando </w:t>
      </w:r>
      <w:r>
        <w:rPr>
          <w:rFonts w:ascii="Verdana" w:hAnsi="Verdana"/>
          <w:sz w:val="18"/>
          <w:szCs w:val="18"/>
        </w:rPr>
        <w:t>o Registro de Preços para futura e eventual</w:t>
      </w:r>
      <w:r>
        <w:rPr>
          <w:rFonts w:ascii="Verdana" w:hAnsi="Verdana" w:cs="Calibri"/>
          <w:iCs/>
          <w:color w:val="000000"/>
          <w:sz w:val="18"/>
          <w:szCs w:val="18"/>
        </w:rPr>
        <w:t xml:space="preserve"> </w:t>
      </w:r>
      <w:r>
        <w:rPr>
          <w:rFonts w:ascii="Verdana" w:hAnsi="Verdana" w:cs="Tahoma"/>
          <w:b/>
          <w:sz w:val="18"/>
          <w:szCs w:val="18"/>
        </w:rPr>
        <w:t>CONTRATAÇÃO DE EMPRESA PARA MANUTENÇÃO PREVENTIVA E</w:t>
      </w:r>
      <w:proofErr w:type="gramStart"/>
      <w:r>
        <w:rPr>
          <w:rFonts w:ascii="Verdana" w:hAnsi="Verdana" w:cs="Tahoma"/>
          <w:b/>
          <w:sz w:val="18"/>
          <w:szCs w:val="18"/>
        </w:rPr>
        <w:t xml:space="preserve">  </w:t>
      </w:r>
      <w:proofErr w:type="gramEnd"/>
      <w:r>
        <w:rPr>
          <w:rFonts w:ascii="Verdana" w:hAnsi="Verdana" w:cs="Tahoma"/>
          <w:b/>
          <w:sz w:val="18"/>
          <w:szCs w:val="18"/>
        </w:rPr>
        <w:t>CORRETIVA COM FORNECIMENTO DE PEÇAS ORIGINAIS DE PRIMEIRA LINHA (MECÂNICAS, ACESSÓRIOS, ELÉTRICAS, FUNILARIA E COMPONENTES) E SERVIÇOS DE MÃO DE OBRA, VALOR HORA/HOMEM, PARA REPOSIÇÃO EM MÁQUINAS E IMPLEMENTOS AGRÍCOLA, PERTENCENTES À FROTA DA PREFEITURA MUNICIPAL DE MONTE AZUL-MG, DO TIPO MAIOR PERCENTUAL DE DESCONTOS POR LOTE SOBRE A TABELA TRAZ VALOR</w:t>
      </w:r>
      <w:r>
        <w:rPr>
          <w:rFonts w:ascii="Verdana" w:hAnsi="Verdana"/>
          <w:b/>
          <w:color w:val="000000"/>
          <w:sz w:val="18"/>
          <w:szCs w:val="18"/>
        </w:rPr>
        <w:t xml:space="preserve">, </w:t>
      </w:r>
      <w:r>
        <w:rPr>
          <w:rFonts w:ascii="Verdana" w:eastAsiaTheme="minorHAnsi" w:hAnsi="Verdana"/>
          <w:bCs/>
          <w:sz w:val="18"/>
          <w:szCs w:val="18"/>
          <w:lang w:eastAsia="en-US"/>
        </w:rPr>
        <w:t xml:space="preserve">conforme descrito no presente Edital e seus Anexos, </w:t>
      </w:r>
      <w:r>
        <w:rPr>
          <w:rFonts w:ascii="Verdana" w:hAnsi="Verdana"/>
          <w:sz w:val="18"/>
          <w:szCs w:val="18"/>
        </w:rPr>
        <w:t>em regime de execução indireta, na forma e condições estabelecidas neste Edital e em conformidade com a Lei n.º 8.666, de 21.06.93, e posteriores alterações, Lei Federal 10.520, de 17 de julho de 2002, Lei Complementar 123/2006, de 14 de dezembro de 2006, Lei Complementar 147 de 07 de agosto de 2.014 e Decreto Feder</w:t>
      </w:r>
      <w:r w:rsidRPr="00B07F0C">
        <w:rPr>
          <w:rFonts w:ascii="Verdana" w:hAnsi="Verdana"/>
          <w:sz w:val="18"/>
          <w:szCs w:val="18"/>
        </w:rPr>
        <w:t xml:space="preserve">al nº 7892/2013 </w:t>
      </w:r>
      <w:r w:rsidRPr="00B07F0C">
        <w:rPr>
          <w:rFonts w:ascii="Verdana" w:hAnsi="Verdana" w:cs="Tahoma"/>
          <w:sz w:val="18"/>
          <w:szCs w:val="18"/>
        </w:rPr>
        <w:t>e o Decreto Municipal nº 001-A/2013, de 02 de janeiro de 2013</w:t>
      </w:r>
      <w:r w:rsidRPr="00B07F0C">
        <w:rPr>
          <w:rFonts w:ascii="Verdana" w:hAnsi="Verdana"/>
          <w:sz w:val="18"/>
          <w:szCs w:val="18"/>
        </w:rPr>
        <w:t xml:space="preserve">, que regulamentou o Sistema de Registro de Preços. </w:t>
      </w:r>
    </w:p>
    <w:p w:rsidR="00760242" w:rsidRDefault="00760242" w:rsidP="00760242">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bCs/>
          <w:sz w:val="18"/>
          <w:szCs w:val="18"/>
        </w:rPr>
      </w:pPr>
      <w:r>
        <w:rPr>
          <w:rFonts w:ascii="Verdana" w:hAnsi="Verdana"/>
          <w:sz w:val="18"/>
          <w:szCs w:val="18"/>
        </w:rPr>
        <w:t>MODALIDADE</w:t>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b/>
          <w:bCs/>
          <w:sz w:val="18"/>
          <w:szCs w:val="18"/>
        </w:rPr>
        <w:t>PREGÃO PRESENCIAL Nº 039/2021 – SISTEMA REGISTRO DE PREÇOS;</w:t>
      </w:r>
    </w:p>
    <w:p w:rsidR="00760242" w:rsidRDefault="00760242" w:rsidP="00760242">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bCs/>
          <w:sz w:val="18"/>
          <w:szCs w:val="18"/>
        </w:rPr>
      </w:pPr>
      <w:r>
        <w:rPr>
          <w:rFonts w:ascii="Verdana" w:hAnsi="Verdana"/>
          <w:sz w:val="18"/>
          <w:szCs w:val="18"/>
        </w:rPr>
        <w:t>Nº DO PROCESSO</w:t>
      </w:r>
      <w:r>
        <w:rPr>
          <w:rFonts w:ascii="Verdana" w:hAnsi="Verdana"/>
          <w:sz w:val="18"/>
          <w:szCs w:val="18"/>
        </w:rPr>
        <w:tab/>
      </w:r>
      <w:r>
        <w:rPr>
          <w:rFonts w:ascii="Verdana" w:hAnsi="Verdana"/>
          <w:sz w:val="18"/>
          <w:szCs w:val="18"/>
        </w:rPr>
        <w:tab/>
        <w:t xml:space="preserve">: </w:t>
      </w:r>
      <w:r>
        <w:rPr>
          <w:rFonts w:ascii="Verdana" w:hAnsi="Verdana"/>
          <w:b/>
          <w:bCs/>
          <w:sz w:val="18"/>
          <w:szCs w:val="18"/>
        </w:rPr>
        <w:t>064/2021;</w:t>
      </w:r>
    </w:p>
    <w:p w:rsidR="00760242" w:rsidRDefault="00760242" w:rsidP="00760242">
      <w:pPr>
        <w:pBdr>
          <w:top w:val="single" w:sz="4" w:space="1" w:color="auto"/>
          <w:left w:val="single" w:sz="4" w:space="4" w:color="auto"/>
          <w:bottom w:val="single" w:sz="4" w:space="1" w:color="auto"/>
          <w:right w:val="single" w:sz="4" w:space="4" w:color="auto"/>
        </w:pBdr>
        <w:spacing w:after="0" w:line="240" w:lineRule="auto"/>
        <w:ind w:left="2835" w:right="-85" w:hanging="2835"/>
        <w:jc w:val="both"/>
        <w:rPr>
          <w:rFonts w:ascii="Verdana" w:hAnsi="Verdana"/>
          <w:sz w:val="18"/>
          <w:szCs w:val="18"/>
        </w:rPr>
      </w:pPr>
      <w:r>
        <w:rPr>
          <w:rFonts w:ascii="Verdana" w:hAnsi="Verdana"/>
          <w:sz w:val="18"/>
          <w:szCs w:val="18"/>
        </w:rPr>
        <w:t>TIPO DE LICITAÇÃO</w:t>
      </w:r>
      <w:r>
        <w:rPr>
          <w:rFonts w:ascii="Verdana" w:hAnsi="Verdana"/>
          <w:sz w:val="18"/>
          <w:szCs w:val="18"/>
        </w:rPr>
        <w:tab/>
        <w:t xml:space="preserve">: </w:t>
      </w:r>
      <w:r>
        <w:rPr>
          <w:rFonts w:ascii="Verdana" w:hAnsi="Verdana"/>
          <w:b/>
          <w:sz w:val="18"/>
          <w:szCs w:val="18"/>
        </w:rPr>
        <w:t>MAIOR PERCENTUAL DE DESCONTO POR LOTE-TABELA DA TRAZ VALOR;</w:t>
      </w:r>
    </w:p>
    <w:p w:rsidR="00760242" w:rsidRDefault="00760242" w:rsidP="00760242">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bCs/>
          <w:sz w:val="18"/>
          <w:szCs w:val="18"/>
        </w:rPr>
      </w:pPr>
      <w:r>
        <w:rPr>
          <w:rFonts w:ascii="Verdana" w:hAnsi="Verdana"/>
          <w:sz w:val="18"/>
          <w:szCs w:val="18"/>
        </w:rPr>
        <w:t>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b/>
          <w:bCs/>
          <w:sz w:val="18"/>
          <w:szCs w:val="18"/>
        </w:rPr>
        <w:t>24 de Agosto de 2021;</w:t>
      </w:r>
    </w:p>
    <w:p w:rsidR="00760242" w:rsidRDefault="00760242" w:rsidP="00760242">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bCs/>
          <w:sz w:val="18"/>
          <w:szCs w:val="18"/>
        </w:rPr>
      </w:pPr>
      <w:r>
        <w:rPr>
          <w:rFonts w:ascii="Verdana" w:hAnsi="Verdana"/>
          <w:sz w:val="18"/>
          <w:szCs w:val="18"/>
        </w:rPr>
        <w:t>DATA DE CREDENCIAMENTO</w:t>
      </w:r>
      <w:r>
        <w:rPr>
          <w:rFonts w:ascii="Verdana" w:hAnsi="Verdana"/>
          <w:sz w:val="18"/>
          <w:szCs w:val="18"/>
        </w:rPr>
        <w:tab/>
        <w:t xml:space="preserve">: </w:t>
      </w:r>
      <w:r>
        <w:rPr>
          <w:rFonts w:ascii="Verdana" w:hAnsi="Verdana"/>
          <w:b/>
          <w:bCs/>
          <w:sz w:val="18"/>
          <w:szCs w:val="18"/>
        </w:rPr>
        <w:t>09/09/2021 às 08h30min</w:t>
      </w:r>
    </w:p>
    <w:p w:rsidR="00760242" w:rsidRDefault="00760242" w:rsidP="00760242">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bCs/>
          <w:sz w:val="18"/>
          <w:szCs w:val="18"/>
        </w:rPr>
      </w:pPr>
      <w:r>
        <w:rPr>
          <w:rFonts w:ascii="Verdana" w:hAnsi="Verdana"/>
          <w:sz w:val="18"/>
          <w:szCs w:val="18"/>
        </w:rPr>
        <w:t>DATA DA ABERTURA</w:t>
      </w:r>
      <w:r>
        <w:rPr>
          <w:rFonts w:ascii="Verdana" w:hAnsi="Verdana"/>
          <w:sz w:val="18"/>
          <w:szCs w:val="18"/>
        </w:rPr>
        <w:tab/>
      </w:r>
      <w:r>
        <w:rPr>
          <w:rFonts w:ascii="Verdana" w:hAnsi="Verdana"/>
          <w:sz w:val="18"/>
          <w:szCs w:val="18"/>
        </w:rPr>
        <w:tab/>
        <w:t xml:space="preserve">: </w:t>
      </w:r>
      <w:r>
        <w:rPr>
          <w:rFonts w:ascii="Verdana" w:hAnsi="Verdana"/>
          <w:b/>
          <w:bCs/>
          <w:sz w:val="18"/>
          <w:szCs w:val="18"/>
        </w:rPr>
        <w:t>09/09/2021 às 08h45min</w:t>
      </w:r>
    </w:p>
    <w:p w:rsidR="00760242" w:rsidRDefault="00760242" w:rsidP="00760242">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sz w:val="18"/>
          <w:szCs w:val="18"/>
        </w:rPr>
      </w:pPr>
      <w:r>
        <w:rPr>
          <w:rFonts w:ascii="Verdana" w:hAnsi="Verdana"/>
          <w:sz w:val="18"/>
          <w:szCs w:val="18"/>
        </w:rPr>
        <w:t>LOCAL</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b/>
          <w:sz w:val="18"/>
          <w:szCs w:val="18"/>
        </w:rPr>
        <w:t>PREFEITURA MUNICIPAL DE MONTE AZUL-MG-MG;</w:t>
      </w:r>
    </w:p>
    <w:p w:rsidR="00760242" w:rsidRPr="00955862" w:rsidRDefault="00760242" w:rsidP="00760242">
      <w:pPr>
        <w:pBdr>
          <w:top w:val="single" w:sz="4" w:space="1" w:color="auto"/>
          <w:left w:val="single" w:sz="4" w:space="4" w:color="auto"/>
          <w:bottom w:val="single" w:sz="4" w:space="1" w:color="auto"/>
          <w:right w:val="single" w:sz="4" w:space="4" w:color="auto"/>
        </w:pBdr>
        <w:spacing w:after="0" w:line="240" w:lineRule="auto"/>
        <w:ind w:right="-85"/>
        <w:jc w:val="both"/>
        <w:rPr>
          <w:rFonts w:ascii="Verdana" w:hAnsi="Verdana"/>
          <w:b/>
          <w:sz w:val="18"/>
          <w:szCs w:val="18"/>
        </w:rPr>
      </w:pPr>
      <w:r>
        <w:rPr>
          <w:rFonts w:ascii="Verdana" w:hAnsi="Verdana"/>
          <w:bCs/>
          <w:sz w:val="18"/>
          <w:szCs w:val="18"/>
        </w:rPr>
        <w:t>ENDEREÇO</w:t>
      </w:r>
      <w:r>
        <w:rPr>
          <w:rFonts w:ascii="Verdana" w:hAnsi="Verdana"/>
          <w:bCs/>
          <w:sz w:val="18"/>
          <w:szCs w:val="18"/>
        </w:rPr>
        <w:tab/>
      </w:r>
      <w:r>
        <w:rPr>
          <w:rFonts w:ascii="Verdana" w:hAnsi="Verdana"/>
          <w:bCs/>
          <w:sz w:val="18"/>
          <w:szCs w:val="18"/>
        </w:rPr>
        <w:tab/>
      </w:r>
      <w:r>
        <w:rPr>
          <w:rFonts w:ascii="Verdana" w:hAnsi="Verdana"/>
          <w:bCs/>
          <w:sz w:val="18"/>
          <w:szCs w:val="18"/>
        </w:rPr>
        <w:tab/>
        <w:t xml:space="preserve">: </w:t>
      </w:r>
      <w:r>
        <w:rPr>
          <w:rFonts w:ascii="Verdana" w:hAnsi="Verdana"/>
          <w:b/>
          <w:sz w:val="18"/>
          <w:szCs w:val="18"/>
        </w:rPr>
        <w:t>PRAÇA CORONEL JONTHAS, Nº 220 - CENTRO – MONTE AZUL-MG – MINAS GERAIS.</w:t>
      </w:r>
    </w:p>
    <w:p w:rsidR="00760242" w:rsidRDefault="00760242" w:rsidP="00760242">
      <w:pPr>
        <w:ind w:right="-86"/>
        <w:jc w:val="both"/>
        <w:rPr>
          <w:rFonts w:ascii="Verdana" w:hAnsi="Verdana"/>
          <w:sz w:val="18"/>
          <w:szCs w:val="18"/>
        </w:rPr>
      </w:pPr>
    </w:p>
    <w:p w:rsidR="00760242" w:rsidRDefault="00760242" w:rsidP="00760242">
      <w:pPr>
        <w:ind w:right="-86"/>
        <w:jc w:val="both"/>
        <w:rPr>
          <w:rFonts w:ascii="Century Gothic" w:hAnsi="Century Gothic"/>
          <w:sz w:val="20"/>
          <w:szCs w:val="20"/>
        </w:rPr>
      </w:pPr>
      <w:r>
        <w:rPr>
          <w:rFonts w:ascii="Verdana" w:hAnsi="Verdana"/>
          <w:sz w:val="18"/>
          <w:szCs w:val="18"/>
        </w:rPr>
        <w:t xml:space="preserve">A sessão de processamento do pregão será realizada na sede da Prefeitura Municipal de MONTE AZUL-MG, sito na </w:t>
      </w:r>
      <w:r>
        <w:rPr>
          <w:rFonts w:ascii="Verdana" w:hAnsi="Verdana"/>
          <w:b/>
          <w:sz w:val="18"/>
          <w:szCs w:val="18"/>
        </w:rPr>
        <w:t>PRAÇA CORONEL JONATHAS, Nº 220 - CENTRO – MONTE AZUL-MG - MG</w:t>
      </w:r>
      <w:r>
        <w:rPr>
          <w:rFonts w:ascii="Verdana" w:hAnsi="Verdana"/>
          <w:sz w:val="18"/>
          <w:szCs w:val="18"/>
        </w:rPr>
        <w:t xml:space="preserve">, e será conduzida pelo Pregoeiro Oficial indicada, a </w:t>
      </w:r>
      <w:r>
        <w:rPr>
          <w:rFonts w:ascii="Verdana" w:hAnsi="Verdana"/>
          <w:b/>
          <w:bCs/>
          <w:sz w:val="18"/>
          <w:szCs w:val="18"/>
        </w:rPr>
        <w:t xml:space="preserve">Sr. CARLOS CARMELO JOSÉ SANTOS, </w:t>
      </w:r>
      <w:r>
        <w:rPr>
          <w:rFonts w:ascii="Verdana" w:hAnsi="Verdana"/>
          <w:sz w:val="18"/>
          <w:szCs w:val="18"/>
        </w:rPr>
        <w:t xml:space="preserve">com o auxílio da Equipe de Apoio, designados pela </w:t>
      </w:r>
      <w:r>
        <w:rPr>
          <w:rFonts w:ascii="Tahoma" w:hAnsi="Tahoma" w:cs="Tahoma"/>
          <w:b/>
          <w:sz w:val="18"/>
        </w:rPr>
        <w:t>Portaria n° Portaria n° 033/2021 de 01 de Janeiro de 2.021.</w:t>
      </w:r>
    </w:p>
    <w:p w:rsidR="00760242" w:rsidRDefault="00760242" w:rsidP="00760242">
      <w:pPr>
        <w:pStyle w:val="NormalWeb"/>
        <w:ind w:right="-86"/>
        <w:jc w:val="both"/>
        <w:rPr>
          <w:rFonts w:ascii="Verdana" w:hAnsi="Verdana" w:cs="Calibri"/>
          <w:color w:val="000000"/>
          <w:sz w:val="18"/>
          <w:szCs w:val="18"/>
        </w:rPr>
      </w:pPr>
      <w:r>
        <w:rPr>
          <w:rFonts w:ascii="Verdana" w:hAnsi="Verdana" w:cs="Calibri"/>
          <w:color w:val="000000"/>
          <w:sz w:val="18"/>
          <w:szCs w:val="18"/>
        </w:rPr>
        <w:t xml:space="preserve">As propostas deverão obedecer às especificações deste instrumento convocatório e anexos, que dele fazem parte integrante. </w:t>
      </w:r>
    </w:p>
    <w:p w:rsidR="00760242" w:rsidRDefault="00760242" w:rsidP="00760242">
      <w:pPr>
        <w:pStyle w:val="NormalWeb"/>
        <w:ind w:right="-86"/>
        <w:jc w:val="both"/>
        <w:rPr>
          <w:rFonts w:ascii="Verdana" w:hAnsi="Verdana" w:cs="Calibri"/>
          <w:color w:val="000000"/>
          <w:sz w:val="18"/>
          <w:szCs w:val="18"/>
        </w:rPr>
      </w:pPr>
      <w:r>
        <w:rPr>
          <w:rFonts w:ascii="Verdana" w:hAnsi="Verdana" w:cs="Calibri"/>
          <w:color w:val="000000"/>
          <w:sz w:val="18"/>
          <w:szCs w:val="18"/>
        </w:rPr>
        <w:t>Os envelopes contendo a proposta e os documentos de habilitação serão recebidos no endereço acima mencionado, na sessão pública de processamento do Pregão, após o credenciamento dos interessados que se apresentarem para participar do certame.</w:t>
      </w:r>
    </w:p>
    <w:p w:rsidR="00760242" w:rsidRDefault="00760242" w:rsidP="00760242">
      <w:pPr>
        <w:pStyle w:val="NormalWeb"/>
        <w:ind w:right="-86"/>
        <w:jc w:val="both"/>
        <w:rPr>
          <w:rFonts w:ascii="Verdana" w:hAnsi="Verdana" w:cs="Arial Unicode MS"/>
          <w:sz w:val="18"/>
          <w:szCs w:val="18"/>
        </w:rPr>
      </w:pPr>
      <w:r>
        <w:rPr>
          <w:rFonts w:ascii="Verdana" w:hAnsi="Verdana"/>
          <w:sz w:val="18"/>
          <w:szCs w:val="18"/>
        </w:rPr>
        <w:t xml:space="preserve">Os licitantes interessados a participarem deste certame, poderão ter acesso aos valores medianos do Sistema TRAZ VALOR, conforme especificações e quantitativos em anexo a este edital, através de solicitação de </w:t>
      </w:r>
      <w:proofErr w:type="spellStart"/>
      <w:r>
        <w:rPr>
          <w:rFonts w:ascii="Verdana" w:hAnsi="Verdana"/>
          <w:sz w:val="18"/>
          <w:szCs w:val="18"/>
        </w:rPr>
        <w:t>login</w:t>
      </w:r>
      <w:proofErr w:type="spellEnd"/>
      <w:r>
        <w:rPr>
          <w:rFonts w:ascii="Verdana" w:hAnsi="Verdana"/>
          <w:sz w:val="18"/>
          <w:szCs w:val="18"/>
        </w:rPr>
        <w:t xml:space="preserve"> e senha gratuitamente no período de 03 (três dias) até a data de abertura do certame, no endereço abaixo determinado:</w:t>
      </w:r>
    </w:p>
    <w:p w:rsidR="00760242" w:rsidRDefault="00760242" w:rsidP="00760242">
      <w:pPr>
        <w:pStyle w:val="NormalWeb"/>
        <w:spacing w:before="0" w:after="0"/>
        <w:ind w:right="-86"/>
        <w:jc w:val="both"/>
        <w:rPr>
          <w:rFonts w:ascii="Verdana" w:hAnsi="Verdana"/>
          <w:sz w:val="18"/>
          <w:szCs w:val="18"/>
        </w:rPr>
      </w:pPr>
      <w:r>
        <w:rPr>
          <w:rFonts w:ascii="Verdana" w:hAnsi="Verdana"/>
          <w:sz w:val="18"/>
          <w:szCs w:val="18"/>
        </w:rPr>
        <w:t>Av. Fernando Corrêa da Costa, 400 – Poção – Cuiabá/MT – CEP: 78015-600.</w:t>
      </w:r>
    </w:p>
    <w:p w:rsidR="00760242" w:rsidRDefault="00760242" w:rsidP="00760242">
      <w:pPr>
        <w:pStyle w:val="NormalWeb"/>
        <w:spacing w:before="0" w:after="0"/>
        <w:ind w:right="-86"/>
        <w:jc w:val="both"/>
        <w:rPr>
          <w:rFonts w:ascii="Verdana" w:hAnsi="Verdana"/>
          <w:sz w:val="18"/>
          <w:szCs w:val="18"/>
        </w:rPr>
      </w:pPr>
      <w:r>
        <w:rPr>
          <w:rFonts w:ascii="Verdana" w:hAnsi="Verdana"/>
          <w:sz w:val="18"/>
          <w:szCs w:val="18"/>
        </w:rPr>
        <w:t xml:space="preserve">E-mail: atendimento@sistematrazvalor.com.br Site: </w:t>
      </w:r>
      <w:hyperlink r:id="rId10" w:history="1">
        <w:r>
          <w:rPr>
            <w:rStyle w:val="Hyperlink"/>
            <w:rFonts w:ascii="Verdana" w:hAnsi="Verdana"/>
            <w:sz w:val="18"/>
            <w:szCs w:val="18"/>
          </w:rPr>
          <w:t>www.sistematrazvalor.com.br</w:t>
        </w:r>
      </w:hyperlink>
    </w:p>
    <w:p w:rsidR="00760242" w:rsidRDefault="00760242" w:rsidP="00760242">
      <w:pPr>
        <w:pStyle w:val="NormalWeb"/>
        <w:spacing w:before="0" w:after="0"/>
        <w:ind w:right="-86"/>
        <w:jc w:val="both"/>
        <w:rPr>
          <w:rFonts w:ascii="Verdana" w:hAnsi="Verdana"/>
          <w:sz w:val="18"/>
          <w:szCs w:val="18"/>
        </w:rPr>
      </w:pPr>
      <w:r>
        <w:rPr>
          <w:rFonts w:ascii="Verdana" w:hAnsi="Verdana"/>
          <w:sz w:val="18"/>
          <w:szCs w:val="18"/>
        </w:rPr>
        <w:t>Fone: (65) 3365-6901 / 3365-6902</w:t>
      </w:r>
    </w:p>
    <w:p w:rsidR="00760242" w:rsidRDefault="00760242" w:rsidP="00760242">
      <w:pPr>
        <w:pStyle w:val="NormalWeb"/>
        <w:spacing w:before="0" w:after="0"/>
        <w:ind w:right="-86"/>
        <w:jc w:val="both"/>
        <w:rPr>
          <w:rFonts w:ascii="Verdana" w:hAnsi="Verdana" w:cs="Calibri"/>
          <w:color w:val="000000"/>
          <w:sz w:val="18"/>
          <w:szCs w:val="18"/>
        </w:rPr>
      </w:pPr>
    </w:p>
    <w:p w:rsidR="00760242" w:rsidRDefault="00760242" w:rsidP="00760242">
      <w:pPr>
        <w:pStyle w:val="NormalWeb"/>
        <w:pBdr>
          <w:top w:val="single" w:sz="4" w:space="1" w:color="auto"/>
          <w:left w:val="single" w:sz="4" w:space="4" w:color="auto"/>
          <w:bottom w:val="single" w:sz="4" w:space="1" w:color="auto"/>
          <w:right w:val="single" w:sz="4" w:space="4" w:color="auto"/>
        </w:pBdr>
        <w:spacing w:before="0" w:after="0"/>
        <w:ind w:right="-86"/>
        <w:jc w:val="both"/>
        <w:rPr>
          <w:rFonts w:ascii="Verdana" w:hAnsi="Verdana" w:cs="Calibri"/>
          <w:color w:val="000000"/>
          <w:sz w:val="18"/>
          <w:szCs w:val="18"/>
        </w:rPr>
      </w:pPr>
      <w:r>
        <w:rPr>
          <w:rStyle w:val="Forte"/>
          <w:rFonts w:ascii="Verdana" w:hAnsi="Verdana" w:cs="Calibri"/>
          <w:color w:val="000000"/>
          <w:sz w:val="18"/>
          <w:szCs w:val="18"/>
        </w:rPr>
        <w:t xml:space="preserve">I - DO OBJETO </w:t>
      </w:r>
    </w:p>
    <w:p w:rsidR="00760242" w:rsidRDefault="00760242" w:rsidP="00760242">
      <w:pPr>
        <w:pStyle w:val="Corpodetexto"/>
        <w:rPr>
          <w:rFonts w:ascii="Verdana" w:eastAsiaTheme="minorHAnsi" w:hAnsi="Verdana"/>
          <w:bCs/>
          <w:sz w:val="12"/>
          <w:szCs w:val="18"/>
          <w:lang w:eastAsia="en-US"/>
        </w:rPr>
      </w:pPr>
    </w:p>
    <w:p w:rsidR="00760242" w:rsidRDefault="00760242" w:rsidP="00760242">
      <w:pPr>
        <w:pStyle w:val="Corpodetexto"/>
        <w:spacing w:line="240" w:lineRule="auto"/>
        <w:ind w:right="-100"/>
        <w:jc w:val="both"/>
        <w:rPr>
          <w:rFonts w:ascii="Verdana" w:hAnsi="Verdana"/>
          <w:sz w:val="18"/>
          <w:szCs w:val="18"/>
        </w:rPr>
      </w:pPr>
      <w:r>
        <w:rPr>
          <w:rFonts w:ascii="Verdana" w:eastAsiaTheme="minorHAnsi" w:hAnsi="Verdana"/>
          <w:bCs/>
          <w:sz w:val="18"/>
          <w:szCs w:val="18"/>
          <w:lang w:eastAsia="en-US"/>
        </w:rPr>
        <w:t xml:space="preserve">1. </w:t>
      </w:r>
      <w:r>
        <w:rPr>
          <w:rFonts w:ascii="Verdana" w:hAnsi="Verdana"/>
          <w:sz w:val="18"/>
          <w:szCs w:val="18"/>
        </w:rPr>
        <w:t>A presente licitação tem por objeto o Registro de Preços para futura e eventual</w:t>
      </w:r>
      <w:r>
        <w:rPr>
          <w:rFonts w:ascii="Verdana" w:hAnsi="Verdana" w:cs="Calibri"/>
          <w:iCs/>
          <w:color w:val="000000"/>
          <w:sz w:val="18"/>
          <w:szCs w:val="18"/>
        </w:rPr>
        <w:t xml:space="preserve"> </w:t>
      </w:r>
      <w:r>
        <w:rPr>
          <w:rFonts w:ascii="Verdana" w:hAnsi="Verdana" w:cs="Tahoma"/>
          <w:b/>
          <w:sz w:val="18"/>
          <w:szCs w:val="18"/>
        </w:rPr>
        <w:t>CONTRATAÇÃO DE EMPRESA PARA MANUTENÇÃO PREVENTIVA E</w:t>
      </w:r>
      <w:proofErr w:type="gramStart"/>
      <w:r>
        <w:rPr>
          <w:rFonts w:ascii="Verdana" w:hAnsi="Verdana" w:cs="Tahoma"/>
          <w:b/>
          <w:sz w:val="18"/>
          <w:szCs w:val="18"/>
        </w:rPr>
        <w:t xml:space="preserve">  </w:t>
      </w:r>
      <w:proofErr w:type="gramEnd"/>
      <w:r>
        <w:rPr>
          <w:rFonts w:ascii="Verdana" w:hAnsi="Verdana" w:cs="Tahoma"/>
          <w:b/>
          <w:sz w:val="18"/>
          <w:szCs w:val="18"/>
        </w:rPr>
        <w:t>CORRETIVA COM FORNECIMENTO DE PEÇAS ORIGINAIS DE PRIMEIRA LINHA (MECÂNICAS, ACESSÓRIOS, ELÉTRICAS, FUNILARIA E COMPONENTES) E SERVIÇOS DE MÃO DE OBRA, VALOR HORA/HOMEM, PARA REPOSIÇÃO EM, MÁQUINAS E IMPLEMENTOS AGRÍCOLA, PERTENCENTES À FROTA DA PREFEITURA MUNICIPAL DE MONTE AZUL-MG, DO TIPO MAIOR PERCENTUAL DE DESCONTOS POR LOTE SOBRE A TABELA TRAZ VALOR</w:t>
      </w:r>
      <w:r>
        <w:rPr>
          <w:rFonts w:ascii="Verdana" w:hAnsi="Verdana"/>
          <w:sz w:val="18"/>
          <w:szCs w:val="18"/>
        </w:rPr>
        <w:t>, tendo como referência a tabela supracitada a do Sistema TRAZ VALOR, conforme especificações e estimativos em anexo no edital e a tabela abaixo.</w:t>
      </w:r>
    </w:p>
    <w:p w:rsidR="00760242" w:rsidRPr="0058599D" w:rsidRDefault="00760242" w:rsidP="00760242">
      <w:pPr>
        <w:pStyle w:val="Corpodetexto"/>
        <w:spacing w:line="240" w:lineRule="auto"/>
        <w:ind w:right="-100"/>
        <w:jc w:val="both"/>
        <w:rPr>
          <w:rFonts w:ascii="Verdana" w:eastAsiaTheme="minorHAnsi" w:hAnsi="Verdana"/>
          <w:bCs/>
          <w:sz w:val="2"/>
          <w:szCs w:val="18"/>
          <w:lang w:eastAsia="en-US"/>
        </w:rPr>
      </w:pPr>
    </w:p>
    <w:tbl>
      <w:tblPr>
        <w:tblW w:w="9338" w:type="dxa"/>
        <w:jc w:val="center"/>
        <w:tblLayout w:type="fixed"/>
        <w:tblCellMar>
          <w:left w:w="70" w:type="dxa"/>
          <w:right w:w="70" w:type="dxa"/>
        </w:tblCellMar>
        <w:tblLook w:val="04A0" w:firstRow="1" w:lastRow="0" w:firstColumn="1" w:lastColumn="0" w:noHBand="0" w:noVBand="1"/>
      </w:tblPr>
      <w:tblGrid>
        <w:gridCol w:w="993"/>
        <w:gridCol w:w="5368"/>
        <w:gridCol w:w="1559"/>
        <w:gridCol w:w="1418"/>
      </w:tblGrid>
      <w:tr w:rsidR="00760242" w:rsidRPr="008129BE" w:rsidTr="00760242">
        <w:trPr>
          <w:trHeight w:val="230"/>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60242" w:rsidRPr="002E7302" w:rsidRDefault="00760242" w:rsidP="00760242">
            <w:pPr>
              <w:spacing w:after="0" w:line="240" w:lineRule="auto"/>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ITENS</w:t>
            </w:r>
          </w:p>
        </w:tc>
        <w:tc>
          <w:tcPr>
            <w:tcW w:w="5368"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760242" w:rsidRPr="002E7302" w:rsidRDefault="00760242" w:rsidP="00760242">
            <w:pPr>
              <w:spacing w:after="0" w:line="240" w:lineRule="auto"/>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DESCRIÇÃO</w:t>
            </w:r>
          </w:p>
        </w:tc>
        <w:tc>
          <w:tcPr>
            <w:tcW w:w="1559" w:type="dxa"/>
            <w:tcBorders>
              <w:top w:val="single" w:sz="4" w:space="0" w:color="auto"/>
              <w:left w:val="nil"/>
              <w:bottom w:val="nil"/>
              <w:right w:val="single" w:sz="4" w:space="0" w:color="auto"/>
            </w:tcBorders>
            <w:shd w:val="clear" w:color="auto" w:fill="FFFFFF" w:themeFill="background1"/>
          </w:tcPr>
          <w:p w:rsidR="00760242" w:rsidRPr="008129BE" w:rsidRDefault="00760242" w:rsidP="00760242">
            <w:pPr>
              <w:spacing w:after="0" w:line="240" w:lineRule="auto"/>
              <w:rPr>
                <w:rFonts w:ascii="Tahoma" w:hAnsi="Tahoma" w:cs="Tahoma"/>
                <w:color w:val="000000"/>
                <w:spacing w:val="2"/>
                <w:position w:val="2"/>
                <w:sz w:val="6"/>
                <w:szCs w:val="18"/>
                <w:lang w:eastAsia="en-US"/>
              </w:rPr>
            </w:pPr>
          </w:p>
        </w:tc>
        <w:tc>
          <w:tcPr>
            <w:tcW w:w="1418" w:type="dxa"/>
            <w:tcBorders>
              <w:top w:val="single" w:sz="4" w:space="0" w:color="auto"/>
              <w:left w:val="single" w:sz="4" w:space="0" w:color="auto"/>
              <w:bottom w:val="nil"/>
              <w:right w:val="single" w:sz="4" w:space="0" w:color="auto"/>
            </w:tcBorders>
            <w:shd w:val="clear" w:color="auto" w:fill="FFFFFF" w:themeFill="background1"/>
          </w:tcPr>
          <w:p w:rsidR="00760242" w:rsidRPr="008129BE" w:rsidRDefault="00760242" w:rsidP="00760242">
            <w:pPr>
              <w:spacing w:after="0" w:line="240" w:lineRule="auto"/>
              <w:rPr>
                <w:rFonts w:ascii="Tahoma" w:hAnsi="Tahoma" w:cs="Tahoma"/>
                <w:color w:val="000000"/>
                <w:spacing w:val="2"/>
                <w:position w:val="2"/>
                <w:sz w:val="10"/>
                <w:szCs w:val="18"/>
                <w:lang w:eastAsia="en-US"/>
              </w:rPr>
            </w:pPr>
          </w:p>
        </w:tc>
      </w:tr>
      <w:tr w:rsidR="00760242" w:rsidRPr="002E7302" w:rsidTr="00760242">
        <w:trPr>
          <w:trHeight w:val="7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60242" w:rsidRPr="002E7302" w:rsidRDefault="00760242" w:rsidP="00760242">
            <w:pPr>
              <w:spacing w:after="0"/>
              <w:rPr>
                <w:rFonts w:ascii="Tahoma" w:hAnsi="Tahoma" w:cs="Tahoma"/>
                <w:color w:val="000000"/>
                <w:spacing w:val="2"/>
                <w:position w:val="2"/>
                <w:sz w:val="18"/>
                <w:szCs w:val="18"/>
                <w:lang w:eastAsia="en-US"/>
              </w:rPr>
            </w:pPr>
          </w:p>
        </w:tc>
        <w:tc>
          <w:tcPr>
            <w:tcW w:w="5368" w:type="dxa"/>
            <w:vMerge/>
            <w:tcBorders>
              <w:top w:val="single" w:sz="4" w:space="0" w:color="auto"/>
              <w:left w:val="nil"/>
              <w:bottom w:val="single" w:sz="4" w:space="0" w:color="auto"/>
              <w:right w:val="single" w:sz="4" w:space="0" w:color="auto"/>
            </w:tcBorders>
            <w:vAlign w:val="center"/>
            <w:hideMark/>
          </w:tcPr>
          <w:p w:rsidR="00760242" w:rsidRPr="002E7302" w:rsidRDefault="00760242" w:rsidP="00760242">
            <w:pPr>
              <w:spacing w:after="0"/>
              <w:rPr>
                <w:rFonts w:ascii="Tahoma" w:hAnsi="Tahoma" w:cs="Tahoma"/>
                <w:color w:val="000000"/>
                <w:spacing w:val="2"/>
                <w:position w:val="2"/>
                <w:sz w:val="18"/>
                <w:szCs w:val="18"/>
                <w:lang w:eastAsia="en-US"/>
              </w:rPr>
            </w:pPr>
          </w:p>
        </w:tc>
        <w:tc>
          <w:tcPr>
            <w:tcW w:w="1559" w:type="dxa"/>
            <w:tcBorders>
              <w:top w:val="nil"/>
              <w:left w:val="nil"/>
              <w:bottom w:val="single" w:sz="4" w:space="0" w:color="auto"/>
              <w:right w:val="single" w:sz="4" w:space="0" w:color="auto"/>
            </w:tcBorders>
            <w:shd w:val="clear" w:color="auto" w:fill="FFFFFF" w:themeFill="background1"/>
          </w:tcPr>
          <w:p w:rsidR="00760242" w:rsidRDefault="00760242" w:rsidP="00760242">
            <w:pPr>
              <w:spacing w:after="0"/>
              <w:jc w:val="center"/>
              <w:rPr>
                <w:rFonts w:ascii="Tahoma" w:hAnsi="Tahoma" w:cs="Tahoma"/>
                <w:color w:val="000000"/>
                <w:spacing w:val="2"/>
                <w:position w:val="2"/>
                <w:sz w:val="16"/>
                <w:szCs w:val="16"/>
                <w:lang w:eastAsia="en-US"/>
              </w:rPr>
            </w:pPr>
            <w:proofErr w:type="gramStart"/>
            <w:r>
              <w:rPr>
                <w:rFonts w:ascii="Tahoma" w:hAnsi="Tahoma" w:cs="Tahoma"/>
                <w:color w:val="000000"/>
                <w:spacing w:val="2"/>
                <w:position w:val="2"/>
                <w:sz w:val="16"/>
                <w:szCs w:val="16"/>
                <w:lang w:eastAsia="en-US"/>
              </w:rPr>
              <w:t>DESCONTOS MÉDIO ESTIMADO</w:t>
            </w:r>
            <w:proofErr w:type="gramEnd"/>
          </w:p>
          <w:p w:rsidR="00760242" w:rsidRPr="002E7302" w:rsidRDefault="00760242" w:rsidP="00760242">
            <w:pPr>
              <w:spacing w:after="0"/>
              <w:jc w:val="center"/>
              <w:rPr>
                <w:rFonts w:ascii="Tahoma" w:hAnsi="Tahoma" w:cs="Tahoma"/>
                <w:color w:val="000000"/>
                <w:spacing w:val="2"/>
                <w:position w:val="2"/>
                <w:sz w:val="18"/>
                <w:szCs w:val="18"/>
                <w:lang w:eastAsia="en-US"/>
              </w:rPr>
            </w:pPr>
            <w:r>
              <w:rPr>
                <w:rFonts w:ascii="Tahoma" w:hAnsi="Tahoma" w:cs="Tahoma"/>
                <w:color w:val="000000"/>
                <w:spacing w:val="2"/>
                <w:position w:val="2"/>
                <w:sz w:val="16"/>
                <w:szCs w:val="16"/>
                <w:lang w:eastAsia="en-US"/>
              </w:rPr>
              <w:t>(PERCENTAGEM)</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rsidR="00760242" w:rsidRPr="002E7302" w:rsidRDefault="00760242" w:rsidP="00760242">
            <w:pPr>
              <w:spacing w:after="0" w:line="240" w:lineRule="auto"/>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VALOR ESTIMADO</w:t>
            </w:r>
          </w:p>
          <w:p w:rsidR="00760242" w:rsidRPr="002E7302" w:rsidRDefault="00760242" w:rsidP="00760242">
            <w:pPr>
              <w:spacing w:after="0" w:line="240" w:lineRule="auto"/>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PARA 12 MESES</w:t>
            </w:r>
          </w:p>
        </w:tc>
      </w:tr>
      <w:tr w:rsidR="00760242" w:rsidRPr="002E7302" w:rsidTr="00760242">
        <w:trPr>
          <w:trHeight w:val="250"/>
          <w:jc w:val="center"/>
        </w:trPr>
        <w:tc>
          <w:tcPr>
            <w:tcW w:w="993" w:type="dxa"/>
            <w:vMerge w:val="restart"/>
            <w:tcBorders>
              <w:top w:val="single" w:sz="4" w:space="0" w:color="auto"/>
              <w:left w:val="single" w:sz="4" w:space="0" w:color="auto"/>
              <w:right w:val="single" w:sz="4" w:space="0" w:color="auto"/>
            </w:tcBorders>
            <w:vAlign w:val="center"/>
            <w:hideMark/>
          </w:tcPr>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01</w:t>
            </w:r>
          </w:p>
        </w:tc>
        <w:tc>
          <w:tcPr>
            <w:tcW w:w="5368" w:type="dxa"/>
            <w:tcBorders>
              <w:top w:val="single" w:sz="4" w:space="0" w:color="auto"/>
              <w:left w:val="nil"/>
              <w:bottom w:val="single" w:sz="4" w:space="0" w:color="auto"/>
              <w:right w:val="single" w:sz="4" w:space="0" w:color="auto"/>
            </w:tcBorders>
            <w:shd w:val="clear" w:color="auto" w:fill="FFFFFF" w:themeFill="background1"/>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EQUIPAMENTO AGRÍCOLA – ROÇADEIRA DA MARCA MATSUYMA 5002 (ANO 2017)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 </w:t>
            </w:r>
          </w:p>
        </w:tc>
        <w:tc>
          <w:tcPr>
            <w:tcW w:w="1559" w:type="dxa"/>
            <w:vMerge w:val="restart"/>
            <w:tcBorders>
              <w:top w:val="single" w:sz="4" w:space="0" w:color="auto"/>
              <w:left w:val="nil"/>
              <w:right w:val="single" w:sz="4" w:space="0" w:color="auto"/>
            </w:tcBorders>
            <w:shd w:val="clear" w:color="auto" w:fill="FFFFFF" w:themeFill="background1"/>
          </w:tcPr>
          <w:p w:rsidR="00760242" w:rsidRDefault="00760242" w:rsidP="00760242">
            <w:pPr>
              <w:spacing w:after="0" w:line="360" w:lineRule="auto"/>
              <w:jc w:val="center"/>
              <w:rPr>
                <w:rFonts w:ascii="Tahoma" w:hAnsi="Tahoma" w:cs="Tahoma"/>
                <w:color w:val="000000"/>
                <w:spacing w:val="2"/>
                <w:position w:val="2"/>
                <w:sz w:val="18"/>
                <w:szCs w:val="18"/>
                <w:lang w:eastAsia="en-US"/>
              </w:rPr>
            </w:pPr>
          </w:p>
          <w:p w:rsidR="00760242" w:rsidRDefault="00760242" w:rsidP="00760242">
            <w:pPr>
              <w:spacing w:after="0" w:line="360" w:lineRule="auto"/>
              <w:jc w:val="center"/>
              <w:rPr>
                <w:rFonts w:ascii="Tahoma" w:hAnsi="Tahoma" w:cs="Tahoma"/>
                <w:color w:val="000000"/>
                <w:spacing w:val="2"/>
                <w:position w:val="2"/>
                <w:sz w:val="18"/>
                <w:szCs w:val="18"/>
                <w:lang w:eastAsia="en-US"/>
              </w:rPr>
            </w:pPr>
          </w:p>
          <w:p w:rsidR="0076024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9,66%</w:t>
            </w:r>
          </w:p>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50.000,00</w:t>
            </w:r>
          </w:p>
        </w:tc>
      </w:tr>
      <w:tr w:rsidR="00760242" w:rsidRPr="002E7302" w:rsidTr="00760242">
        <w:trPr>
          <w:trHeight w:val="201"/>
          <w:jc w:val="center"/>
        </w:trPr>
        <w:tc>
          <w:tcPr>
            <w:tcW w:w="993" w:type="dxa"/>
            <w:vMerge/>
            <w:tcBorders>
              <w:top w:val="single" w:sz="4" w:space="0" w:color="auto"/>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368" w:type="dxa"/>
            <w:tcBorders>
              <w:top w:val="single" w:sz="4" w:space="0" w:color="auto"/>
              <w:left w:val="nil"/>
              <w:bottom w:val="single" w:sz="4" w:space="0" w:color="auto"/>
              <w:right w:val="single" w:sz="4" w:space="0" w:color="auto"/>
            </w:tcBorders>
            <w:shd w:val="clear" w:color="auto" w:fill="FFFFFF" w:themeFill="background1"/>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559"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70"/>
          <w:jc w:val="center"/>
        </w:trPr>
        <w:tc>
          <w:tcPr>
            <w:tcW w:w="993" w:type="dxa"/>
            <w:vMerge/>
            <w:tcBorders>
              <w:left w:val="single" w:sz="4" w:space="0" w:color="auto"/>
              <w:bottom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368" w:type="dxa"/>
            <w:tcBorders>
              <w:top w:val="single" w:sz="4" w:space="0" w:color="auto"/>
              <w:left w:val="nil"/>
              <w:bottom w:val="single" w:sz="4" w:space="0" w:color="auto"/>
              <w:right w:val="single" w:sz="4" w:space="0" w:color="auto"/>
            </w:tcBorders>
            <w:shd w:val="clear" w:color="auto" w:fill="FFFFFF" w:themeFill="background1"/>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559" w:type="dxa"/>
            <w:vMerge/>
            <w:tcBorders>
              <w:left w:val="nil"/>
              <w:bottom w:val="single" w:sz="4" w:space="0" w:color="auto"/>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395"/>
          <w:jc w:val="center"/>
        </w:trPr>
        <w:tc>
          <w:tcPr>
            <w:tcW w:w="993" w:type="dxa"/>
            <w:vMerge w:val="restart"/>
            <w:tcBorders>
              <w:top w:val="single" w:sz="4" w:space="0" w:color="auto"/>
              <w:left w:val="single" w:sz="4" w:space="0" w:color="auto"/>
              <w:right w:val="single" w:sz="4" w:space="0" w:color="auto"/>
            </w:tcBorders>
            <w:vAlign w:val="center"/>
            <w:hideMark/>
          </w:tcPr>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02</w:t>
            </w: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LEVES (TRATOR DE PNEU 1988) DA MARCA MASSEY FERGUSON -</w:t>
            </w:r>
            <w:proofErr w:type="gramStart"/>
            <w:r w:rsidRPr="002E7302">
              <w:rPr>
                <w:rFonts w:ascii="Tahoma" w:eastAsiaTheme="minorHAnsi" w:hAnsi="Tahoma" w:cs="Tahoma"/>
                <w:sz w:val="18"/>
                <w:szCs w:val="18"/>
                <w:lang w:eastAsia="en-US"/>
              </w:rPr>
              <w:t xml:space="preserve">  </w:t>
            </w:r>
            <w:proofErr w:type="gramEnd"/>
            <w:r w:rsidRPr="002E7302">
              <w:rPr>
                <w:rFonts w:ascii="Tahoma" w:eastAsiaTheme="minorHAnsi" w:hAnsi="Tahoma" w:cs="Tahoma"/>
                <w:sz w:val="18"/>
                <w:szCs w:val="18"/>
                <w:lang w:eastAsia="en-US"/>
              </w:rPr>
              <w:t>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559" w:type="dxa"/>
            <w:vMerge w:val="restart"/>
            <w:tcBorders>
              <w:top w:val="single" w:sz="4" w:space="0" w:color="auto"/>
              <w:left w:val="nil"/>
              <w:right w:val="single" w:sz="4" w:space="0" w:color="auto"/>
            </w:tcBorders>
            <w:shd w:val="clear" w:color="auto" w:fill="FFFFFF" w:themeFill="background1"/>
          </w:tcPr>
          <w:p w:rsidR="00760242" w:rsidRDefault="00760242" w:rsidP="00760242">
            <w:pPr>
              <w:jc w:val="center"/>
              <w:rPr>
                <w:rFonts w:ascii="Tahoma" w:hAnsi="Tahoma" w:cs="Tahoma"/>
                <w:color w:val="000000"/>
                <w:spacing w:val="2"/>
                <w:position w:val="2"/>
                <w:sz w:val="18"/>
                <w:szCs w:val="18"/>
                <w:lang w:eastAsia="en-US"/>
              </w:rPr>
            </w:pPr>
          </w:p>
          <w:p w:rsidR="0076024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10,66%</w:t>
            </w: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80.000,00</w:t>
            </w:r>
          </w:p>
        </w:tc>
      </w:tr>
      <w:tr w:rsidR="00760242" w:rsidRPr="002E7302" w:rsidTr="00760242">
        <w:trPr>
          <w:trHeight w:val="183"/>
          <w:jc w:val="center"/>
        </w:trPr>
        <w:tc>
          <w:tcPr>
            <w:tcW w:w="993" w:type="dxa"/>
            <w:vMerge/>
            <w:tcBorders>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559"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255"/>
          <w:jc w:val="center"/>
        </w:trPr>
        <w:tc>
          <w:tcPr>
            <w:tcW w:w="993" w:type="dxa"/>
            <w:vMerge/>
            <w:tcBorders>
              <w:left w:val="single" w:sz="4" w:space="0" w:color="auto"/>
              <w:bottom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559" w:type="dxa"/>
            <w:vMerge/>
            <w:tcBorders>
              <w:left w:val="nil"/>
              <w:bottom w:val="single" w:sz="4" w:space="0" w:color="auto"/>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313"/>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03</w:t>
            </w: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LEVES (TRATOR DE PNEU 2010 e 2012) DA MARCA JOHN DEERE: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559" w:type="dxa"/>
            <w:vMerge w:val="restart"/>
            <w:tcBorders>
              <w:top w:val="single" w:sz="4" w:space="0" w:color="auto"/>
              <w:left w:val="nil"/>
              <w:right w:val="single" w:sz="4" w:space="0" w:color="auto"/>
            </w:tcBorders>
            <w:shd w:val="clear" w:color="auto" w:fill="FFFFFF" w:themeFill="background1"/>
          </w:tcPr>
          <w:p w:rsidR="00760242" w:rsidRDefault="00760242" w:rsidP="00760242">
            <w:pPr>
              <w:jc w:val="center"/>
              <w:rPr>
                <w:rFonts w:ascii="Tahoma" w:hAnsi="Tahoma" w:cs="Tahoma"/>
                <w:color w:val="000000"/>
                <w:spacing w:val="2"/>
                <w:position w:val="2"/>
                <w:sz w:val="18"/>
                <w:szCs w:val="18"/>
                <w:lang w:eastAsia="en-US"/>
              </w:rPr>
            </w:pPr>
          </w:p>
          <w:p w:rsidR="0076024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80.000,00</w:t>
            </w:r>
          </w:p>
        </w:tc>
      </w:tr>
      <w:tr w:rsidR="00760242" w:rsidRPr="002E7302" w:rsidTr="00760242">
        <w:trPr>
          <w:trHeight w:val="225"/>
          <w:jc w:val="center"/>
        </w:trPr>
        <w:tc>
          <w:tcPr>
            <w:tcW w:w="993" w:type="dxa"/>
            <w:vMerge/>
            <w:tcBorders>
              <w:top w:val="single" w:sz="4" w:space="0" w:color="auto"/>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559"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213"/>
          <w:jc w:val="center"/>
        </w:trPr>
        <w:tc>
          <w:tcPr>
            <w:tcW w:w="993" w:type="dxa"/>
            <w:vMerge/>
            <w:tcBorders>
              <w:left w:val="single" w:sz="4" w:space="0" w:color="auto"/>
              <w:bottom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559" w:type="dxa"/>
            <w:vMerge/>
            <w:tcBorders>
              <w:left w:val="nil"/>
              <w:bottom w:val="single" w:sz="4" w:space="0" w:color="auto"/>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395"/>
          <w:jc w:val="center"/>
        </w:trPr>
        <w:tc>
          <w:tcPr>
            <w:tcW w:w="993" w:type="dxa"/>
            <w:vMerge w:val="restart"/>
            <w:tcBorders>
              <w:top w:val="single" w:sz="4" w:space="0" w:color="auto"/>
              <w:left w:val="single" w:sz="4" w:space="0" w:color="auto"/>
              <w:right w:val="single" w:sz="4" w:space="0" w:color="auto"/>
            </w:tcBorders>
            <w:vAlign w:val="center"/>
            <w:hideMark/>
          </w:tcPr>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04</w:t>
            </w:r>
          </w:p>
        </w:tc>
        <w:tc>
          <w:tcPr>
            <w:tcW w:w="5368" w:type="dxa"/>
            <w:tcBorders>
              <w:top w:val="single" w:sz="4" w:space="0" w:color="auto"/>
              <w:left w:val="single" w:sz="4" w:space="0" w:color="auto"/>
              <w:bottom w:val="single" w:sz="4" w:space="0" w:color="auto"/>
              <w:right w:val="single" w:sz="4" w:space="0" w:color="auto"/>
            </w:tcBorders>
            <w:vAlign w:val="center"/>
          </w:tcPr>
          <w:p w:rsidR="00760242" w:rsidRPr="002E7302" w:rsidRDefault="00760242" w:rsidP="00760242">
            <w:pPr>
              <w:autoSpaceDE w:val="0"/>
              <w:autoSpaceDN w:val="0"/>
              <w:adjustRightInd w:val="0"/>
              <w:spacing w:after="0" w:line="240" w:lineRule="auto"/>
              <w:jc w:val="both"/>
              <w:rPr>
                <w:rFonts w:ascii="Tahoma" w:hAnsi="Tahoma" w:cs="Tahoma"/>
                <w:color w:val="000000"/>
                <w:spacing w:val="2"/>
                <w:position w:val="2"/>
                <w:sz w:val="18"/>
                <w:szCs w:val="18"/>
                <w:lang w:eastAsia="en-US"/>
              </w:rPr>
            </w:pPr>
            <w:r w:rsidRPr="002E7302">
              <w:rPr>
                <w:rFonts w:ascii="Tahoma" w:eastAsiaTheme="minorHAnsi" w:hAnsi="Tahoma" w:cs="Tahoma"/>
                <w:sz w:val="18"/>
                <w:szCs w:val="18"/>
                <w:lang w:eastAsia="en-US"/>
              </w:rPr>
              <w:t>MÁQUINAS DO TIPO LEVES (TRATOR DE PNEU 2013) DA MARCA NEW ROLLAND: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559" w:type="dxa"/>
            <w:vMerge w:val="restart"/>
            <w:tcBorders>
              <w:top w:val="single" w:sz="4" w:space="0" w:color="auto"/>
              <w:left w:val="nil"/>
              <w:right w:val="single" w:sz="4" w:space="0" w:color="auto"/>
            </w:tcBorders>
          </w:tcPr>
          <w:p w:rsidR="00760242" w:rsidRDefault="00760242" w:rsidP="00760242">
            <w:pPr>
              <w:jc w:val="center"/>
              <w:rPr>
                <w:rFonts w:ascii="Tahoma" w:hAnsi="Tahoma" w:cs="Tahoma"/>
                <w:color w:val="000000"/>
                <w:spacing w:val="2"/>
                <w:position w:val="2"/>
                <w:sz w:val="18"/>
                <w:szCs w:val="18"/>
                <w:lang w:eastAsia="en-US"/>
              </w:rPr>
            </w:pPr>
          </w:p>
          <w:p w:rsidR="00760242" w:rsidRPr="00C64C02" w:rsidRDefault="00760242" w:rsidP="00760242">
            <w:pPr>
              <w:jc w:val="center"/>
              <w:rPr>
                <w:rFonts w:ascii="Tahoma" w:hAnsi="Tahoma" w:cs="Tahoma"/>
                <w:color w:val="000000"/>
                <w:spacing w:val="2"/>
                <w:position w:val="2"/>
                <w:sz w:val="4"/>
                <w:szCs w:val="18"/>
                <w:lang w:eastAsia="en-US"/>
              </w:rPr>
            </w:pPr>
          </w:p>
          <w:p w:rsidR="0076024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w:t>
            </w:r>
          </w:p>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val="restart"/>
            <w:tcBorders>
              <w:top w:val="single" w:sz="4" w:space="0" w:color="auto"/>
              <w:left w:val="single" w:sz="4" w:space="0" w:color="auto"/>
              <w:right w:val="single" w:sz="4" w:space="0" w:color="auto"/>
            </w:tcBorders>
            <w:vAlign w:val="center"/>
            <w:hideMark/>
          </w:tcPr>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80.000,00</w:t>
            </w:r>
          </w:p>
        </w:tc>
      </w:tr>
      <w:tr w:rsidR="00760242" w:rsidRPr="002E7302" w:rsidTr="00760242">
        <w:trPr>
          <w:trHeight w:val="246"/>
          <w:jc w:val="center"/>
        </w:trPr>
        <w:tc>
          <w:tcPr>
            <w:tcW w:w="993" w:type="dxa"/>
            <w:vMerge/>
            <w:tcBorders>
              <w:top w:val="single" w:sz="4" w:space="0" w:color="auto"/>
              <w:left w:val="single" w:sz="4" w:space="0" w:color="auto"/>
              <w:right w:val="single" w:sz="4" w:space="0" w:color="auto"/>
            </w:tcBorders>
            <w:vAlign w:val="center"/>
          </w:tcPr>
          <w:p w:rsidR="00760242" w:rsidRPr="002E7302" w:rsidRDefault="00760242" w:rsidP="00760242">
            <w:pPr>
              <w:jc w:val="center"/>
              <w:rPr>
                <w:rFonts w:ascii="Tahoma" w:hAnsi="Tahoma" w:cs="Tahoma"/>
                <w:color w:val="000000"/>
                <w:spacing w:val="2"/>
                <w:position w:val="2"/>
                <w:sz w:val="18"/>
                <w:szCs w:val="18"/>
                <w:lang w:eastAsia="en-US"/>
              </w:rPr>
            </w:pPr>
          </w:p>
        </w:tc>
        <w:tc>
          <w:tcPr>
            <w:tcW w:w="5368" w:type="dxa"/>
            <w:tcBorders>
              <w:top w:val="single" w:sz="4" w:space="0" w:color="auto"/>
              <w:left w:val="single" w:sz="4" w:space="0" w:color="auto"/>
              <w:bottom w:val="single" w:sz="4" w:space="0" w:color="auto"/>
              <w:right w:val="single" w:sz="4" w:space="0" w:color="auto"/>
            </w:tcBorders>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559" w:type="dxa"/>
            <w:vMerge/>
            <w:tcBorders>
              <w:left w:val="nil"/>
              <w:right w:val="single" w:sz="4" w:space="0" w:color="auto"/>
            </w:tcBorders>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top w:val="single" w:sz="4" w:space="0" w:color="auto"/>
              <w:left w:val="single" w:sz="4" w:space="0" w:color="auto"/>
              <w:right w:val="single" w:sz="4" w:space="0" w:color="auto"/>
            </w:tcBorders>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70"/>
          <w:jc w:val="center"/>
        </w:trPr>
        <w:tc>
          <w:tcPr>
            <w:tcW w:w="993" w:type="dxa"/>
            <w:vMerge/>
            <w:tcBorders>
              <w:left w:val="single" w:sz="4" w:space="0" w:color="auto"/>
              <w:bottom w:val="single" w:sz="4" w:space="0" w:color="auto"/>
              <w:right w:val="single" w:sz="4" w:space="0" w:color="auto"/>
            </w:tcBorders>
            <w:vAlign w:val="center"/>
          </w:tcPr>
          <w:p w:rsidR="00760242" w:rsidRPr="002E7302" w:rsidRDefault="00760242" w:rsidP="00760242">
            <w:pPr>
              <w:jc w:val="center"/>
              <w:rPr>
                <w:rFonts w:ascii="Tahoma" w:hAnsi="Tahoma" w:cs="Tahoma"/>
                <w:color w:val="000000"/>
                <w:spacing w:val="2"/>
                <w:position w:val="2"/>
                <w:sz w:val="18"/>
                <w:szCs w:val="18"/>
                <w:lang w:eastAsia="en-US"/>
              </w:rPr>
            </w:pPr>
          </w:p>
        </w:tc>
        <w:tc>
          <w:tcPr>
            <w:tcW w:w="5368" w:type="dxa"/>
            <w:tcBorders>
              <w:top w:val="single" w:sz="4" w:space="0" w:color="auto"/>
              <w:left w:val="single" w:sz="4" w:space="0" w:color="auto"/>
              <w:bottom w:val="single" w:sz="4" w:space="0" w:color="auto"/>
              <w:right w:val="single" w:sz="4" w:space="0" w:color="auto"/>
            </w:tcBorders>
            <w:vAlign w:val="center"/>
          </w:tcPr>
          <w:p w:rsidR="00760242" w:rsidRPr="002E7302" w:rsidRDefault="00760242" w:rsidP="00760242">
            <w:pPr>
              <w:spacing w:after="0"/>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559" w:type="dxa"/>
            <w:vMerge/>
            <w:tcBorders>
              <w:left w:val="nil"/>
              <w:bottom w:val="single" w:sz="4" w:space="0" w:color="auto"/>
              <w:right w:val="single" w:sz="4" w:space="0" w:color="auto"/>
            </w:tcBorders>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left w:val="single" w:sz="4" w:space="0" w:color="auto"/>
              <w:bottom w:val="single" w:sz="4" w:space="0" w:color="auto"/>
              <w:right w:val="single" w:sz="4" w:space="0" w:color="auto"/>
            </w:tcBorders>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410"/>
          <w:jc w:val="center"/>
        </w:trPr>
        <w:tc>
          <w:tcPr>
            <w:tcW w:w="993" w:type="dxa"/>
            <w:vMerge w:val="restart"/>
            <w:tcBorders>
              <w:top w:val="single" w:sz="4" w:space="0" w:color="auto"/>
              <w:left w:val="single" w:sz="4" w:space="0" w:color="auto"/>
              <w:right w:val="single" w:sz="4" w:space="0" w:color="auto"/>
            </w:tcBorders>
            <w:vAlign w:val="center"/>
            <w:hideMark/>
          </w:tcPr>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M</w:t>
            </w:r>
          </w:p>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05</w:t>
            </w: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(MOTONIVELADORA PATROL 1986) DA MARCA MICHIGAN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559" w:type="dxa"/>
            <w:vMerge w:val="restart"/>
            <w:tcBorders>
              <w:top w:val="single" w:sz="4" w:space="0" w:color="auto"/>
              <w:left w:val="nil"/>
              <w:right w:val="single" w:sz="4" w:space="0" w:color="auto"/>
            </w:tcBorders>
            <w:shd w:val="clear" w:color="auto" w:fill="FFFFFF" w:themeFill="background1"/>
          </w:tcPr>
          <w:p w:rsidR="00760242" w:rsidRDefault="00760242" w:rsidP="00760242">
            <w:pPr>
              <w:jc w:val="center"/>
              <w:rPr>
                <w:rFonts w:ascii="Tahoma" w:hAnsi="Tahoma" w:cs="Tahoma"/>
                <w:color w:val="000000"/>
                <w:spacing w:val="2"/>
                <w:position w:val="2"/>
                <w:sz w:val="18"/>
                <w:szCs w:val="18"/>
                <w:lang w:eastAsia="en-US"/>
              </w:rPr>
            </w:pPr>
          </w:p>
          <w:p w:rsidR="0076024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9%</w:t>
            </w: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150.000,00</w:t>
            </w:r>
          </w:p>
        </w:tc>
      </w:tr>
      <w:tr w:rsidR="00760242" w:rsidRPr="002E7302" w:rsidTr="00760242">
        <w:trPr>
          <w:trHeight w:val="135"/>
          <w:jc w:val="center"/>
        </w:trPr>
        <w:tc>
          <w:tcPr>
            <w:tcW w:w="993" w:type="dxa"/>
            <w:vMerge/>
            <w:tcBorders>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559"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270"/>
          <w:jc w:val="center"/>
        </w:trPr>
        <w:tc>
          <w:tcPr>
            <w:tcW w:w="993" w:type="dxa"/>
            <w:vMerge/>
            <w:tcBorders>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559"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170"/>
          <w:jc w:val="center"/>
        </w:trPr>
        <w:tc>
          <w:tcPr>
            <w:tcW w:w="993" w:type="dxa"/>
            <w:vMerge w:val="restart"/>
            <w:tcBorders>
              <w:top w:val="single" w:sz="4" w:space="0" w:color="auto"/>
              <w:left w:val="single" w:sz="4" w:space="0" w:color="auto"/>
              <w:right w:val="single" w:sz="4" w:space="0" w:color="auto"/>
            </w:tcBorders>
            <w:vAlign w:val="center"/>
            <w:hideMark/>
          </w:tcPr>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06</w:t>
            </w: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(MOTONIVELADORA PATROL 2009, 2013) DA MARCA NEW HOLLAND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p w:rsidR="00760242" w:rsidRPr="00561791" w:rsidRDefault="00760242" w:rsidP="00760242">
            <w:pPr>
              <w:autoSpaceDE w:val="0"/>
              <w:autoSpaceDN w:val="0"/>
              <w:adjustRightInd w:val="0"/>
              <w:spacing w:after="0" w:line="240" w:lineRule="auto"/>
              <w:jc w:val="both"/>
              <w:rPr>
                <w:rFonts w:ascii="Tahoma" w:eastAsiaTheme="minorHAnsi" w:hAnsi="Tahoma" w:cs="Tahoma"/>
                <w:sz w:val="2"/>
                <w:szCs w:val="18"/>
                <w:lang w:eastAsia="en-US"/>
              </w:rPr>
            </w:pPr>
          </w:p>
        </w:tc>
        <w:tc>
          <w:tcPr>
            <w:tcW w:w="1559" w:type="dxa"/>
            <w:vMerge w:val="restart"/>
            <w:tcBorders>
              <w:top w:val="single" w:sz="4" w:space="0" w:color="auto"/>
              <w:left w:val="nil"/>
              <w:right w:val="single" w:sz="4" w:space="0" w:color="auto"/>
            </w:tcBorders>
            <w:shd w:val="clear" w:color="auto" w:fill="FFFFFF" w:themeFill="background1"/>
          </w:tcPr>
          <w:p w:rsidR="00760242" w:rsidRDefault="00760242" w:rsidP="00760242">
            <w:pPr>
              <w:jc w:val="center"/>
              <w:rPr>
                <w:rFonts w:ascii="Tahoma" w:hAnsi="Tahoma" w:cs="Tahoma"/>
                <w:color w:val="000000"/>
                <w:spacing w:val="2"/>
                <w:position w:val="2"/>
                <w:sz w:val="18"/>
                <w:szCs w:val="18"/>
                <w:lang w:eastAsia="en-US"/>
              </w:rPr>
            </w:pPr>
          </w:p>
          <w:p w:rsidR="0076024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11%</w:t>
            </w: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200.000,00</w:t>
            </w:r>
          </w:p>
        </w:tc>
      </w:tr>
      <w:tr w:rsidR="00760242" w:rsidRPr="002E7302" w:rsidTr="00760242">
        <w:trPr>
          <w:trHeight w:val="183"/>
          <w:jc w:val="center"/>
        </w:trPr>
        <w:tc>
          <w:tcPr>
            <w:tcW w:w="993" w:type="dxa"/>
            <w:vMerge/>
            <w:tcBorders>
              <w:top w:val="single" w:sz="4" w:space="0" w:color="auto"/>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559"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70"/>
          <w:jc w:val="center"/>
        </w:trPr>
        <w:tc>
          <w:tcPr>
            <w:tcW w:w="993" w:type="dxa"/>
            <w:vMerge/>
            <w:tcBorders>
              <w:top w:val="single" w:sz="4" w:space="0" w:color="auto"/>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559"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152"/>
          <w:jc w:val="center"/>
        </w:trPr>
        <w:tc>
          <w:tcPr>
            <w:tcW w:w="993" w:type="dxa"/>
            <w:vMerge w:val="restart"/>
            <w:tcBorders>
              <w:top w:val="single" w:sz="4" w:space="0" w:color="auto"/>
              <w:left w:val="single" w:sz="4" w:space="0" w:color="auto"/>
              <w:right w:val="single" w:sz="4" w:space="0" w:color="auto"/>
            </w:tcBorders>
            <w:vAlign w:val="center"/>
            <w:hideMark/>
          </w:tcPr>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07</w:t>
            </w:r>
          </w:p>
        </w:tc>
        <w:tc>
          <w:tcPr>
            <w:tcW w:w="5368" w:type="dxa"/>
            <w:tcBorders>
              <w:top w:val="single" w:sz="4" w:space="0" w:color="auto"/>
              <w:left w:val="nil"/>
              <w:bottom w:val="single" w:sz="4" w:space="0" w:color="auto"/>
              <w:right w:val="single" w:sz="4" w:space="0" w:color="auto"/>
            </w:tcBorders>
            <w:shd w:val="clear" w:color="auto" w:fill="FFFFFF" w:themeFill="background1"/>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(PÁ CARREGADEIRA - 1986) DA MARCA MICHIGAN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559" w:type="dxa"/>
            <w:vMerge w:val="restart"/>
            <w:tcBorders>
              <w:top w:val="single" w:sz="4" w:space="0" w:color="auto"/>
              <w:left w:val="nil"/>
              <w:right w:val="single" w:sz="4" w:space="0" w:color="auto"/>
            </w:tcBorders>
            <w:shd w:val="clear" w:color="auto" w:fill="FFFFFF" w:themeFill="background1"/>
          </w:tcPr>
          <w:p w:rsidR="00760242" w:rsidRDefault="00760242" w:rsidP="00760242">
            <w:pPr>
              <w:jc w:val="center"/>
              <w:rPr>
                <w:rFonts w:ascii="Tahoma" w:hAnsi="Tahoma" w:cs="Tahoma"/>
                <w:color w:val="000000"/>
                <w:spacing w:val="2"/>
                <w:position w:val="2"/>
                <w:sz w:val="18"/>
                <w:szCs w:val="18"/>
                <w:lang w:eastAsia="en-US"/>
              </w:rPr>
            </w:pPr>
          </w:p>
          <w:p w:rsidR="0076024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9,66%</w:t>
            </w:r>
          </w:p>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100.000,00</w:t>
            </w:r>
          </w:p>
        </w:tc>
      </w:tr>
      <w:tr w:rsidR="00760242" w:rsidRPr="002E7302" w:rsidTr="00760242">
        <w:trPr>
          <w:trHeight w:val="246"/>
          <w:jc w:val="center"/>
        </w:trPr>
        <w:tc>
          <w:tcPr>
            <w:tcW w:w="993" w:type="dxa"/>
            <w:vMerge/>
            <w:tcBorders>
              <w:top w:val="single" w:sz="4" w:space="0" w:color="auto"/>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368" w:type="dxa"/>
            <w:tcBorders>
              <w:top w:val="single" w:sz="4" w:space="0" w:color="auto"/>
              <w:left w:val="nil"/>
              <w:bottom w:val="single" w:sz="4" w:space="0" w:color="auto"/>
              <w:right w:val="single" w:sz="4" w:space="0" w:color="auto"/>
            </w:tcBorders>
            <w:shd w:val="clear" w:color="auto" w:fill="FFFFFF" w:themeFill="background1"/>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559"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04"/>
          <w:jc w:val="center"/>
        </w:trPr>
        <w:tc>
          <w:tcPr>
            <w:tcW w:w="993" w:type="dxa"/>
            <w:vMerge/>
            <w:tcBorders>
              <w:left w:val="single" w:sz="4" w:space="0" w:color="auto"/>
              <w:bottom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368" w:type="dxa"/>
            <w:tcBorders>
              <w:top w:val="single" w:sz="4" w:space="0" w:color="auto"/>
              <w:left w:val="nil"/>
              <w:bottom w:val="single" w:sz="4" w:space="0" w:color="auto"/>
              <w:right w:val="single" w:sz="4" w:space="0" w:color="auto"/>
            </w:tcBorders>
            <w:shd w:val="clear" w:color="auto" w:fill="FFFFFF" w:themeFill="background1"/>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559" w:type="dxa"/>
            <w:vMerge/>
            <w:tcBorders>
              <w:left w:val="nil"/>
              <w:bottom w:val="single" w:sz="4" w:space="0" w:color="auto"/>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425"/>
          <w:jc w:val="center"/>
        </w:trPr>
        <w:tc>
          <w:tcPr>
            <w:tcW w:w="993" w:type="dxa"/>
            <w:vMerge w:val="restart"/>
            <w:tcBorders>
              <w:top w:val="single" w:sz="4" w:space="0" w:color="auto"/>
              <w:left w:val="single" w:sz="4" w:space="0" w:color="auto"/>
              <w:right w:val="single" w:sz="4" w:space="0" w:color="auto"/>
            </w:tcBorders>
            <w:vAlign w:val="center"/>
            <w:hideMark/>
          </w:tcPr>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08</w:t>
            </w: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(PÁ CARREGADEIRA - 2013) DA MARCA NEW HOLLAND.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559" w:type="dxa"/>
            <w:vMerge w:val="restart"/>
            <w:tcBorders>
              <w:top w:val="single" w:sz="4" w:space="0" w:color="auto"/>
              <w:left w:val="nil"/>
              <w:right w:val="single" w:sz="4" w:space="0" w:color="auto"/>
            </w:tcBorders>
            <w:shd w:val="clear" w:color="auto" w:fill="FFFFFF" w:themeFill="background1"/>
          </w:tcPr>
          <w:p w:rsidR="00760242" w:rsidRDefault="00760242" w:rsidP="00760242">
            <w:pPr>
              <w:jc w:val="center"/>
              <w:rPr>
                <w:rFonts w:ascii="Tahoma" w:hAnsi="Tahoma" w:cs="Tahoma"/>
                <w:color w:val="000000"/>
                <w:spacing w:val="2"/>
                <w:position w:val="2"/>
                <w:sz w:val="18"/>
                <w:szCs w:val="18"/>
                <w:lang w:eastAsia="en-US"/>
              </w:rPr>
            </w:pPr>
          </w:p>
          <w:p w:rsidR="00760242" w:rsidRDefault="00760242" w:rsidP="00760242">
            <w:pPr>
              <w:jc w:val="center"/>
              <w:rPr>
                <w:rFonts w:ascii="Tahoma" w:hAnsi="Tahoma" w:cs="Tahoma"/>
                <w:color w:val="000000"/>
                <w:spacing w:val="2"/>
                <w:position w:val="2"/>
                <w:sz w:val="18"/>
                <w:szCs w:val="18"/>
                <w:lang w:eastAsia="en-US"/>
              </w:rPr>
            </w:pPr>
          </w:p>
          <w:p w:rsidR="0076024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10,33%</w:t>
            </w:r>
          </w:p>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150.000,00</w:t>
            </w:r>
          </w:p>
        </w:tc>
      </w:tr>
      <w:tr w:rsidR="00760242" w:rsidRPr="002E7302" w:rsidTr="00760242">
        <w:trPr>
          <w:trHeight w:val="138"/>
          <w:jc w:val="center"/>
        </w:trPr>
        <w:tc>
          <w:tcPr>
            <w:tcW w:w="993" w:type="dxa"/>
            <w:vMerge/>
            <w:tcBorders>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559"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270"/>
          <w:jc w:val="center"/>
        </w:trPr>
        <w:tc>
          <w:tcPr>
            <w:tcW w:w="993" w:type="dxa"/>
            <w:vMerge/>
            <w:tcBorders>
              <w:left w:val="single" w:sz="4" w:space="0" w:color="auto"/>
              <w:bottom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368" w:type="dxa"/>
            <w:tcBorders>
              <w:top w:val="single" w:sz="4" w:space="0" w:color="auto"/>
              <w:left w:val="nil"/>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559"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410"/>
          <w:jc w:val="center"/>
        </w:trPr>
        <w:tc>
          <w:tcPr>
            <w:tcW w:w="993" w:type="dxa"/>
            <w:vMerge w:val="restart"/>
            <w:tcBorders>
              <w:top w:val="single" w:sz="4" w:space="0" w:color="auto"/>
              <w:left w:val="single" w:sz="4" w:space="0" w:color="auto"/>
              <w:right w:val="single" w:sz="4" w:space="0" w:color="auto"/>
            </w:tcBorders>
            <w:vAlign w:val="center"/>
            <w:hideMark/>
          </w:tcPr>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09</w:t>
            </w: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hAnsi="Tahoma" w:cs="Tahoma"/>
                <w:color w:val="000000"/>
                <w:spacing w:val="2"/>
                <w:position w:val="2"/>
                <w:sz w:val="18"/>
                <w:szCs w:val="18"/>
                <w:lang w:eastAsia="en-US"/>
              </w:rPr>
            </w:pPr>
            <w:r w:rsidRPr="002E7302">
              <w:rPr>
                <w:rFonts w:ascii="Tahoma" w:eastAsiaTheme="minorHAnsi" w:hAnsi="Tahoma" w:cs="Tahoma"/>
                <w:sz w:val="18"/>
                <w:szCs w:val="18"/>
                <w:lang w:eastAsia="en-US"/>
              </w:rPr>
              <w:t>MÁQUINAS DO TIPO PESADAS (RETRO ESCAVADEIRA 1996 e 2009) DA MARCA MASSEY FERGUSON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559" w:type="dxa"/>
            <w:vMerge w:val="restart"/>
            <w:tcBorders>
              <w:top w:val="single" w:sz="4" w:space="0" w:color="auto"/>
              <w:left w:val="nil"/>
              <w:right w:val="single" w:sz="4" w:space="0" w:color="auto"/>
            </w:tcBorders>
            <w:shd w:val="clear" w:color="auto" w:fill="FFFFFF" w:themeFill="background1"/>
          </w:tcPr>
          <w:p w:rsidR="00760242" w:rsidRDefault="00760242" w:rsidP="00760242">
            <w:pPr>
              <w:jc w:val="center"/>
              <w:rPr>
                <w:rFonts w:ascii="Tahoma" w:hAnsi="Tahoma" w:cs="Tahoma"/>
                <w:color w:val="000000"/>
                <w:spacing w:val="2"/>
                <w:position w:val="2"/>
                <w:sz w:val="18"/>
                <w:szCs w:val="18"/>
                <w:lang w:eastAsia="en-US"/>
              </w:rPr>
            </w:pPr>
          </w:p>
          <w:p w:rsidR="0076024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w:t>
            </w: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150.000,00</w:t>
            </w:r>
          </w:p>
        </w:tc>
      </w:tr>
      <w:tr w:rsidR="00760242" w:rsidRPr="002E7302" w:rsidTr="00760242">
        <w:trPr>
          <w:trHeight w:val="189"/>
          <w:jc w:val="center"/>
        </w:trPr>
        <w:tc>
          <w:tcPr>
            <w:tcW w:w="993" w:type="dxa"/>
            <w:vMerge/>
            <w:tcBorders>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559"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210"/>
          <w:jc w:val="center"/>
        </w:trPr>
        <w:tc>
          <w:tcPr>
            <w:tcW w:w="993" w:type="dxa"/>
            <w:vMerge/>
            <w:tcBorders>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559"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410"/>
          <w:jc w:val="center"/>
        </w:trPr>
        <w:tc>
          <w:tcPr>
            <w:tcW w:w="993" w:type="dxa"/>
            <w:vMerge w:val="restart"/>
            <w:tcBorders>
              <w:top w:val="single" w:sz="4" w:space="0" w:color="auto"/>
              <w:left w:val="single" w:sz="4" w:space="0" w:color="auto"/>
              <w:right w:val="single" w:sz="4" w:space="0" w:color="auto"/>
            </w:tcBorders>
            <w:vAlign w:val="center"/>
            <w:hideMark/>
          </w:tcPr>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10</w:t>
            </w: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(RETROESCAVADEIRA D XT870BR) DA MARCA XCMG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559" w:type="dxa"/>
            <w:vMerge w:val="restart"/>
            <w:tcBorders>
              <w:top w:val="single" w:sz="4" w:space="0" w:color="auto"/>
              <w:left w:val="nil"/>
              <w:right w:val="single" w:sz="4" w:space="0" w:color="auto"/>
            </w:tcBorders>
            <w:shd w:val="clear" w:color="auto" w:fill="FFFFFF" w:themeFill="background1"/>
          </w:tcPr>
          <w:p w:rsidR="0076024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9,33%</w:t>
            </w: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100.000,00</w:t>
            </w:r>
          </w:p>
        </w:tc>
      </w:tr>
      <w:tr w:rsidR="00760242" w:rsidRPr="002E7302" w:rsidTr="00760242">
        <w:trPr>
          <w:trHeight w:val="231"/>
          <w:jc w:val="center"/>
        </w:trPr>
        <w:tc>
          <w:tcPr>
            <w:tcW w:w="993" w:type="dxa"/>
            <w:vMerge/>
            <w:tcBorders>
              <w:top w:val="single" w:sz="4" w:space="0" w:color="auto"/>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559"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78"/>
          <w:jc w:val="center"/>
        </w:trPr>
        <w:tc>
          <w:tcPr>
            <w:tcW w:w="993" w:type="dxa"/>
            <w:vMerge/>
            <w:tcBorders>
              <w:left w:val="single" w:sz="4" w:space="0" w:color="auto"/>
              <w:bottom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559" w:type="dxa"/>
            <w:vMerge/>
            <w:tcBorders>
              <w:left w:val="nil"/>
              <w:bottom w:val="single" w:sz="4" w:space="0" w:color="auto"/>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242"/>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11</w:t>
            </w: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(RETROESCAVADEIRA - 2012) DA MARCA JCB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559" w:type="dxa"/>
            <w:vMerge w:val="restart"/>
            <w:tcBorders>
              <w:top w:val="single" w:sz="4" w:space="0" w:color="auto"/>
              <w:left w:val="nil"/>
              <w:right w:val="single" w:sz="4" w:space="0" w:color="auto"/>
            </w:tcBorders>
            <w:shd w:val="clear" w:color="auto" w:fill="FFFFFF" w:themeFill="background1"/>
          </w:tcPr>
          <w:p w:rsidR="0076024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10,33%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100.000,00</w:t>
            </w:r>
          </w:p>
        </w:tc>
      </w:tr>
      <w:tr w:rsidR="00760242" w:rsidRPr="002E7302" w:rsidTr="00760242">
        <w:trPr>
          <w:trHeight w:val="243"/>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559"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98"/>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36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559" w:type="dxa"/>
            <w:vMerge/>
            <w:tcBorders>
              <w:left w:val="nil"/>
              <w:bottom w:val="single" w:sz="4" w:space="0" w:color="auto"/>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bl>
    <w:p w:rsidR="00760242" w:rsidRDefault="00760242" w:rsidP="00760242">
      <w:pPr>
        <w:pStyle w:val="Corpodetexto"/>
        <w:spacing w:line="240" w:lineRule="auto"/>
        <w:ind w:right="-100"/>
        <w:jc w:val="both"/>
        <w:rPr>
          <w:rFonts w:ascii="Verdana" w:eastAsiaTheme="minorHAnsi" w:hAnsi="Verdana"/>
          <w:bCs/>
          <w:sz w:val="18"/>
          <w:szCs w:val="18"/>
          <w:lang w:eastAsia="en-US"/>
        </w:rPr>
      </w:pPr>
    </w:p>
    <w:p w:rsidR="00760242" w:rsidRPr="00626E18" w:rsidRDefault="00760242" w:rsidP="00760242">
      <w:pPr>
        <w:spacing w:after="0" w:line="240" w:lineRule="auto"/>
        <w:ind w:right="-86"/>
        <w:jc w:val="both"/>
        <w:rPr>
          <w:rFonts w:ascii="Tahoma" w:eastAsiaTheme="minorHAnsi" w:hAnsi="Tahoma" w:cs="Tahoma"/>
          <w:bCs/>
          <w:sz w:val="18"/>
          <w:szCs w:val="18"/>
          <w:lang w:eastAsia="en-US"/>
        </w:rPr>
      </w:pPr>
      <w:r>
        <w:rPr>
          <w:rFonts w:ascii="Tahoma" w:hAnsi="Tahoma" w:cs="Tahoma"/>
          <w:sz w:val="18"/>
          <w:szCs w:val="18"/>
        </w:rPr>
        <w:t xml:space="preserve">1.1. </w:t>
      </w:r>
      <w:r w:rsidRPr="00626E18">
        <w:rPr>
          <w:rFonts w:ascii="Tahoma" w:hAnsi="Tahoma" w:cs="Tahoma"/>
          <w:sz w:val="18"/>
          <w:szCs w:val="18"/>
        </w:rPr>
        <w:t xml:space="preserve">Em razão da relação CUSTO x BENEFÍCIO da contratação e em observância aos princípios da Economicidade e da Racionalidade, o objeto da presente licitação, conforme descritos nos lotes abaixo, só poderão ter a participação de empresas estabelecidas em um raio de </w:t>
      </w:r>
      <w:r w:rsidRPr="00626E18">
        <w:rPr>
          <w:rFonts w:ascii="Tahoma" w:hAnsi="Tahoma" w:cs="Tahoma"/>
          <w:b/>
          <w:sz w:val="18"/>
          <w:szCs w:val="18"/>
        </w:rPr>
        <w:t xml:space="preserve">150 (CENTO E CINQUENTA) KMS DA SEDE DO MUNICÍPIO DE MONTE AZUL-MG/MG. </w:t>
      </w:r>
      <w:r w:rsidRPr="00626E18">
        <w:rPr>
          <w:rFonts w:ascii="Tahoma" w:hAnsi="Tahoma" w:cs="Tahoma"/>
          <w:sz w:val="18"/>
          <w:szCs w:val="18"/>
        </w:rPr>
        <w:t xml:space="preserve">Justifica a delimitação supra, pelo custo de transportes </w:t>
      </w:r>
      <w:proofErr w:type="gramStart"/>
      <w:r w:rsidRPr="00626E18">
        <w:rPr>
          <w:rFonts w:ascii="Tahoma" w:hAnsi="Tahoma" w:cs="Tahoma"/>
          <w:sz w:val="18"/>
          <w:szCs w:val="18"/>
        </w:rPr>
        <w:t>das máquina</w:t>
      </w:r>
      <w:proofErr w:type="gramEnd"/>
      <w:r w:rsidRPr="00626E18">
        <w:rPr>
          <w:rFonts w:ascii="Tahoma" w:hAnsi="Tahoma" w:cs="Tahoma"/>
          <w:sz w:val="18"/>
          <w:szCs w:val="18"/>
        </w:rPr>
        <w:t xml:space="preserve"> da sede do Município de MONTE AZUL-MG até a oficina e da oficina até a sede do Município, visto tratar-se de veículos sem condições de trafegar em rodovias, e o município não se dispor veículo apropriado para o transporte das máquinas, e quando apresentam condições, pelo consumo de combustível no deslocamento, pela utilização de pessoal para efetuar os deslocamentos, pelo risco de acidentes de trânsito, </w:t>
      </w:r>
      <w:proofErr w:type="spellStart"/>
      <w:r w:rsidRPr="00626E18">
        <w:rPr>
          <w:rFonts w:ascii="Tahoma" w:hAnsi="Tahoma" w:cs="Tahoma"/>
          <w:sz w:val="18"/>
          <w:szCs w:val="18"/>
        </w:rPr>
        <w:t>etc</w:t>
      </w:r>
      <w:proofErr w:type="spellEnd"/>
      <w:r w:rsidRPr="00626E18">
        <w:rPr>
          <w:rFonts w:ascii="Tahoma" w:hAnsi="Tahoma" w:cs="Tahoma"/>
          <w:sz w:val="18"/>
          <w:szCs w:val="18"/>
        </w:rPr>
        <w:t>, além da efetividade do acompanhamento da prestação dos serviços, facilitando a periodicidade de visitas do representante do Município que conseguirá gerenciar com mais eficiência e agilidade as etapas do processo;</w:t>
      </w:r>
    </w:p>
    <w:p w:rsidR="00760242" w:rsidRDefault="00760242" w:rsidP="00760242">
      <w:pPr>
        <w:pStyle w:val="PargrafodaLista"/>
        <w:spacing w:after="0" w:line="240" w:lineRule="auto"/>
        <w:ind w:right="-86"/>
        <w:jc w:val="both"/>
        <w:rPr>
          <w:rFonts w:ascii="Tahoma" w:hAnsi="Tahoma" w:cs="Tahoma"/>
          <w:sz w:val="18"/>
          <w:szCs w:val="18"/>
        </w:rPr>
      </w:pPr>
    </w:p>
    <w:p w:rsidR="00760242" w:rsidRDefault="00760242" w:rsidP="00760242">
      <w:pPr>
        <w:pStyle w:val="PargrafodaLista"/>
        <w:spacing w:after="0" w:line="240" w:lineRule="auto"/>
        <w:ind w:right="-86"/>
        <w:jc w:val="both"/>
        <w:rPr>
          <w:rFonts w:ascii="Tahoma" w:hAnsi="Tahoma" w:cs="Tahoma"/>
          <w:sz w:val="18"/>
          <w:szCs w:val="18"/>
        </w:rPr>
      </w:pPr>
    </w:p>
    <w:p w:rsidR="00760242" w:rsidRDefault="00760242" w:rsidP="00760242">
      <w:pPr>
        <w:spacing w:after="0" w:line="240" w:lineRule="auto"/>
        <w:ind w:right="-86"/>
        <w:jc w:val="both"/>
        <w:rPr>
          <w:rFonts w:ascii="Tahoma" w:eastAsiaTheme="minorHAnsi" w:hAnsi="Tahoma" w:cs="Tahoma"/>
          <w:bCs/>
          <w:sz w:val="18"/>
          <w:szCs w:val="18"/>
          <w:lang w:eastAsia="en-US"/>
        </w:rPr>
      </w:pPr>
    </w:p>
    <w:p w:rsidR="00760242" w:rsidRPr="00626E18" w:rsidRDefault="00760242" w:rsidP="00760242">
      <w:pPr>
        <w:spacing w:after="0" w:line="240" w:lineRule="auto"/>
        <w:ind w:right="-86"/>
        <w:jc w:val="both"/>
        <w:rPr>
          <w:rFonts w:ascii="Tahoma" w:eastAsiaTheme="minorHAnsi" w:hAnsi="Tahoma" w:cs="Tahoma"/>
          <w:bCs/>
          <w:sz w:val="18"/>
          <w:szCs w:val="18"/>
          <w:lang w:eastAsia="en-US"/>
        </w:rPr>
      </w:pPr>
      <w:r>
        <w:rPr>
          <w:rFonts w:ascii="Tahoma" w:hAnsi="Tahoma" w:cs="Tahoma"/>
          <w:sz w:val="18"/>
          <w:szCs w:val="18"/>
        </w:rPr>
        <w:t xml:space="preserve">1.2. </w:t>
      </w:r>
      <w:r w:rsidRPr="00626E18">
        <w:rPr>
          <w:rFonts w:ascii="Tahoma" w:hAnsi="Tahoma" w:cs="Tahoma"/>
          <w:sz w:val="18"/>
          <w:szCs w:val="18"/>
        </w:rPr>
        <w:t>Os serviços deverão ser prestados preferencialmente da Garagem da Secretaria Municipal dos Transportes, Obras e Serviços Públicos.</w:t>
      </w:r>
    </w:p>
    <w:p w:rsidR="00760242" w:rsidRDefault="00760242" w:rsidP="00760242">
      <w:pPr>
        <w:spacing w:after="0" w:line="240" w:lineRule="auto"/>
        <w:ind w:right="-86"/>
        <w:jc w:val="both"/>
        <w:rPr>
          <w:rFonts w:ascii="Tahoma" w:hAnsi="Tahoma" w:cs="Tahoma"/>
          <w:sz w:val="18"/>
          <w:szCs w:val="18"/>
        </w:rPr>
      </w:pPr>
    </w:p>
    <w:p w:rsidR="00760242" w:rsidRPr="00626E18" w:rsidRDefault="00760242" w:rsidP="00760242">
      <w:pPr>
        <w:spacing w:after="0" w:line="240" w:lineRule="auto"/>
        <w:ind w:right="-86"/>
        <w:jc w:val="both"/>
        <w:rPr>
          <w:rFonts w:ascii="Tahoma" w:eastAsiaTheme="minorHAnsi" w:hAnsi="Tahoma" w:cs="Tahoma"/>
          <w:bCs/>
          <w:sz w:val="18"/>
          <w:szCs w:val="18"/>
          <w:lang w:eastAsia="en-US"/>
        </w:rPr>
      </w:pPr>
      <w:r>
        <w:rPr>
          <w:rFonts w:ascii="Tahoma" w:hAnsi="Tahoma" w:cs="Tahoma"/>
          <w:sz w:val="18"/>
          <w:szCs w:val="18"/>
        </w:rPr>
        <w:t xml:space="preserve">1.3. </w:t>
      </w:r>
      <w:r w:rsidRPr="00626E18">
        <w:rPr>
          <w:rFonts w:ascii="Tahoma" w:hAnsi="Tahoma" w:cs="Tahoma"/>
          <w:sz w:val="18"/>
          <w:szCs w:val="18"/>
        </w:rPr>
        <w:t>A Contratada deverá dispor de serviço de REBOQUE para fins de transporte dos veículos que estejam sem condições de funcionamento, com cobertura gratuita para deslocamentos necessários até a oficina da Contratada. Esse deslocamento inclui em local da área URBANA e RURAL.</w:t>
      </w:r>
    </w:p>
    <w:p w:rsidR="00760242" w:rsidRDefault="00760242" w:rsidP="00760242">
      <w:pPr>
        <w:spacing w:after="0" w:line="240" w:lineRule="auto"/>
        <w:ind w:right="-86"/>
        <w:jc w:val="both"/>
        <w:rPr>
          <w:rFonts w:ascii="Tahoma" w:hAnsi="Tahoma" w:cs="Tahoma"/>
          <w:sz w:val="18"/>
          <w:szCs w:val="18"/>
        </w:rPr>
      </w:pPr>
    </w:p>
    <w:p w:rsidR="00760242" w:rsidRPr="00626E18" w:rsidRDefault="00760242" w:rsidP="00760242">
      <w:pPr>
        <w:spacing w:after="0" w:line="240" w:lineRule="auto"/>
        <w:ind w:right="-86"/>
        <w:jc w:val="both"/>
        <w:rPr>
          <w:rFonts w:ascii="Tahoma" w:eastAsiaTheme="minorHAnsi" w:hAnsi="Tahoma" w:cs="Tahoma"/>
          <w:bCs/>
          <w:sz w:val="18"/>
          <w:szCs w:val="18"/>
          <w:lang w:eastAsia="en-US"/>
        </w:rPr>
      </w:pPr>
      <w:r>
        <w:rPr>
          <w:rFonts w:ascii="Tahoma" w:hAnsi="Tahoma" w:cs="Tahoma"/>
          <w:sz w:val="18"/>
          <w:szCs w:val="18"/>
        </w:rPr>
        <w:t xml:space="preserve">1.4. </w:t>
      </w:r>
      <w:r w:rsidRPr="00626E18">
        <w:rPr>
          <w:rFonts w:ascii="Tahoma" w:hAnsi="Tahoma" w:cs="Tahoma"/>
          <w:sz w:val="18"/>
          <w:szCs w:val="18"/>
        </w:rPr>
        <w:t>Os serviços seguirão rigorosamente os padrões técnicos similares aos utilizados nas assistências técnicas das concessionárias.</w:t>
      </w:r>
    </w:p>
    <w:p w:rsidR="00760242" w:rsidRDefault="00760242" w:rsidP="00760242">
      <w:pPr>
        <w:spacing w:after="0" w:line="240" w:lineRule="auto"/>
        <w:ind w:right="-86"/>
        <w:jc w:val="both"/>
        <w:rPr>
          <w:rFonts w:ascii="Tahoma" w:hAnsi="Tahoma" w:cs="Tahoma"/>
          <w:sz w:val="18"/>
          <w:szCs w:val="18"/>
        </w:rPr>
      </w:pPr>
    </w:p>
    <w:p w:rsidR="00760242" w:rsidRPr="00626E18" w:rsidRDefault="00760242" w:rsidP="00760242">
      <w:pPr>
        <w:spacing w:after="0" w:line="240" w:lineRule="auto"/>
        <w:ind w:right="-86"/>
        <w:jc w:val="both"/>
        <w:rPr>
          <w:rFonts w:ascii="Tahoma" w:eastAsiaTheme="minorHAnsi" w:hAnsi="Tahoma" w:cs="Tahoma"/>
          <w:bCs/>
          <w:sz w:val="18"/>
          <w:szCs w:val="18"/>
          <w:lang w:eastAsia="en-US"/>
        </w:rPr>
      </w:pPr>
      <w:r>
        <w:rPr>
          <w:rFonts w:ascii="Tahoma" w:hAnsi="Tahoma" w:cs="Tahoma"/>
          <w:sz w:val="18"/>
          <w:szCs w:val="18"/>
        </w:rPr>
        <w:t xml:space="preserve">1.5. </w:t>
      </w:r>
      <w:r w:rsidRPr="00626E18">
        <w:rPr>
          <w:rFonts w:ascii="Tahoma" w:hAnsi="Tahoma" w:cs="Tahoma"/>
          <w:sz w:val="18"/>
          <w:szCs w:val="18"/>
        </w:rPr>
        <w:t>Nos preços propostos já estarão incluídas as despesas referentes:</w:t>
      </w:r>
    </w:p>
    <w:p w:rsidR="00760242" w:rsidRPr="005A7099" w:rsidRDefault="00760242" w:rsidP="00760242">
      <w:pPr>
        <w:pStyle w:val="PargrafodaLista"/>
        <w:rPr>
          <w:rFonts w:ascii="Tahoma" w:hAnsi="Tahoma" w:cs="Tahoma"/>
          <w:sz w:val="18"/>
          <w:szCs w:val="18"/>
        </w:rPr>
      </w:pPr>
    </w:p>
    <w:p w:rsidR="00760242" w:rsidRPr="005A7099" w:rsidRDefault="00760242" w:rsidP="00760242">
      <w:pPr>
        <w:pStyle w:val="PargrafodaLista"/>
        <w:numPr>
          <w:ilvl w:val="0"/>
          <w:numId w:val="45"/>
        </w:numPr>
        <w:spacing w:after="0" w:line="240" w:lineRule="auto"/>
        <w:ind w:right="-86"/>
        <w:jc w:val="both"/>
        <w:rPr>
          <w:rFonts w:ascii="Tahoma" w:eastAsiaTheme="minorHAnsi" w:hAnsi="Tahoma" w:cs="Tahoma"/>
          <w:bCs/>
          <w:sz w:val="18"/>
          <w:szCs w:val="18"/>
          <w:lang w:eastAsia="en-US"/>
        </w:rPr>
      </w:pPr>
      <w:r w:rsidRPr="005A7099">
        <w:rPr>
          <w:rFonts w:ascii="Tahoma" w:hAnsi="Tahoma" w:cs="Tahoma"/>
          <w:sz w:val="18"/>
          <w:szCs w:val="18"/>
        </w:rPr>
        <w:t>Aos salários, encargos sociais, tributários e fiscais decorrentes da realização dos serviços;</w:t>
      </w:r>
    </w:p>
    <w:p w:rsidR="00760242" w:rsidRPr="005A7099" w:rsidRDefault="00760242" w:rsidP="00760242">
      <w:pPr>
        <w:pStyle w:val="PargrafodaLista"/>
        <w:spacing w:after="0" w:line="240" w:lineRule="auto"/>
        <w:ind w:left="1080" w:right="-86"/>
        <w:jc w:val="both"/>
        <w:rPr>
          <w:rFonts w:ascii="Tahoma" w:eastAsiaTheme="minorHAnsi" w:hAnsi="Tahoma" w:cs="Tahoma"/>
          <w:bCs/>
          <w:sz w:val="18"/>
          <w:szCs w:val="18"/>
          <w:lang w:eastAsia="en-US"/>
        </w:rPr>
      </w:pPr>
    </w:p>
    <w:p w:rsidR="00760242" w:rsidRPr="005A7099" w:rsidRDefault="00760242" w:rsidP="00760242">
      <w:pPr>
        <w:pStyle w:val="PargrafodaLista"/>
        <w:numPr>
          <w:ilvl w:val="0"/>
          <w:numId w:val="45"/>
        </w:numPr>
        <w:spacing w:after="0" w:line="240" w:lineRule="auto"/>
        <w:ind w:right="-86"/>
        <w:jc w:val="both"/>
        <w:rPr>
          <w:rFonts w:ascii="Tahoma" w:eastAsiaTheme="minorHAnsi" w:hAnsi="Tahoma" w:cs="Tahoma"/>
          <w:bCs/>
          <w:sz w:val="18"/>
          <w:szCs w:val="18"/>
          <w:lang w:eastAsia="en-US"/>
        </w:rPr>
      </w:pPr>
      <w:r w:rsidRPr="005A7099">
        <w:rPr>
          <w:rFonts w:ascii="Tahoma" w:hAnsi="Tahoma" w:cs="Tahoma"/>
          <w:sz w:val="18"/>
          <w:szCs w:val="18"/>
        </w:rPr>
        <w:t>Ao transporte (ida/volta) de qualquer equipamento para a oficina da Contratada, em caso de necessidade;</w:t>
      </w:r>
    </w:p>
    <w:p w:rsidR="00760242" w:rsidRPr="005A7099" w:rsidRDefault="00760242" w:rsidP="00760242">
      <w:pPr>
        <w:pStyle w:val="PargrafodaLista"/>
        <w:rPr>
          <w:rFonts w:ascii="Tahoma" w:eastAsiaTheme="minorHAnsi" w:hAnsi="Tahoma" w:cs="Tahoma"/>
          <w:bCs/>
          <w:sz w:val="18"/>
          <w:szCs w:val="18"/>
          <w:lang w:eastAsia="en-US"/>
        </w:rPr>
      </w:pPr>
    </w:p>
    <w:p w:rsidR="00760242" w:rsidRPr="005A7099" w:rsidRDefault="00760242" w:rsidP="00760242">
      <w:pPr>
        <w:pStyle w:val="PargrafodaLista"/>
        <w:numPr>
          <w:ilvl w:val="0"/>
          <w:numId w:val="45"/>
        </w:numPr>
        <w:spacing w:after="0" w:line="240" w:lineRule="auto"/>
        <w:ind w:right="-86"/>
        <w:jc w:val="both"/>
        <w:rPr>
          <w:rFonts w:ascii="Tahoma" w:eastAsiaTheme="minorHAnsi" w:hAnsi="Tahoma" w:cs="Tahoma"/>
          <w:bCs/>
          <w:sz w:val="18"/>
          <w:szCs w:val="18"/>
          <w:lang w:eastAsia="en-US"/>
        </w:rPr>
      </w:pPr>
      <w:r w:rsidRPr="005A7099">
        <w:rPr>
          <w:rFonts w:ascii="Tahoma" w:hAnsi="Tahoma" w:cs="Tahoma"/>
          <w:sz w:val="18"/>
          <w:szCs w:val="18"/>
        </w:rPr>
        <w:t>À locomoção dos técnicos.</w:t>
      </w:r>
    </w:p>
    <w:p w:rsidR="00760242" w:rsidRDefault="00760242" w:rsidP="00760242">
      <w:pPr>
        <w:spacing w:after="0" w:line="240" w:lineRule="auto"/>
        <w:ind w:right="-86"/>
        <w:jc w:val="both"/>
        <w:rPr>
          <w:rFonts w:ascii="Tahoma" w:eastAsiaTheme="minorHAnsi" w:hAnsi="Tahoma" w:cs="Tahoma"/>
          <w:bCs/>
          <w:sz w:val="18"/>
          <w:szCs w:val="18"/>
          <w:lang w:eastAsia="en-US"/>
        </w:rPr>
      </w:pPr>
    </w:p>
    <w:p w:rsidR="00760242" w:rsidRDefault="00760242" w:rsidP="00760242">
      <w:pPr>
        <w:pStyle w:val="Recuodecorpodetexto"/>
        <w:ind w:right="-29"/>
        <w:rPr>
          <w:rFonts w:ascii="Verdana" w:hAnsi="Verdana" w:cstheme="minorHAnsi"/>
          <w:sz w:val="18"/>
          <w:szCs w:val="18"/>
        </w:rPr>
      </w:pPr>
      <w:r>
        <w:rPr>
          <w:rFonts w:ascii="Verdana" w:hAnsi="Verdana" w:cstheme="minorHAnsi"/>
          <w:sz w:val="18"/>
          <w:szCs w:val="18"/>
        </w:rPr>
        <w:t xml:space="preserve">2 - Nos termos da legislação vigente, em especial art. 48, III da Lei complementar 123/06 alterada pela Lei complementar 147/14 foi estabelecida uma cota de 25% do objeto deste certame reservada a contratação de microempresas e empresas de pequeno porte, representado pelos itens, 05, 06, 07, 08, 09, 10 e 11, classificados na Proposta de Preços, anexo VII, deste </w:t>
      </w:r>
      <w:proofErr w:type="gramStart"/>
      <w:r>
        <w:rPr>
          <w:rFonts w:ascii="Verdana" w:hAnsi="Verdana" w:cstheme="minorHAnsi"/>
          <w:sz w:val="18"/>
          <w:szCs w:val="18"/>
        </w:rPr>
        <w:t>edital</w:t>
      </w:r>
      <w:proofErr w:type="gramEnd"/>
    </w:p>
    <w:p w:rsidR="00760242" w:rsidRDefault="00760242" w:rsidP="00760242">
      <w:pPr>
        <w:pStyle w:val="Recuodecorpodetexto"/>
        <w:ind w:right="-389"/>
        <w:rPr>
          <w:rFonts w:ascii="Verdana" w:eastAsiaTheme="minorHAnsi" w:hAnsi="Verdana" w:cstheme="minorHAnsi"/>
          <w:b/>
          <w:sz w:val="18"/>
          <w:szCs w:val="18"/>
          <w:lang w:eastAsia="en-US"/>
        </w:rPr>
      </w:pPr>
    </w:p>
    <w:p w:rsidR="00760242" w:rsidRPr="00626E18" w:rsidRDefault="00760242" w:rsidP="00760242">
      <w:pPr>
        <w:autoSpaceDE w:val="0"/>
        <w:autoSpaceDN w:val="0"/>
        <w:adjustRightInd w:val="0"/>
        <w:ind w:right="-29"/>
        <w:jc w:val="both"/>
        <w:rPr>
          <w:rFonts w:ascii="Verdana" w:hAnsi="Verdana" w:cstheme="minorHAnsi"/>
          <w:sz w:val="18"/>
          <w:szCs w:val="18"/>
        </w:rPr>
      </w:pPr>
      <w:r>
        <w:rPr>
          <w:rFonts w:ascii="Verdana" w:hAnsi="Verdana" w:cstheme="minorHAnsi"/>
          <w:sz w:val="18"/>
          <w:szCs w:val="18"/>
        </w:rPr>
        <w:t>3</w:t>
      </w:r>
      <w:r w:rsidRPr="00626E18">
        <w:rPr>
          <w:rFonts w:ascii="Verdana" w:hAnsi="Verdana" w:cstheme="minorHAnsi"/>
          <w:sz w:val="18"/>
          <w:szCs w:val="18"/>
        </w:rPr>
        <w:t xml:space="preserve"> - DA COTA RESERVADA DE ATÉ 25% PARA ME, EPP, MEI e EQUIPARADA, nos termos do art. 48, inciso III, da Lei Complementar nº. 123/2006</w:t>
      </w:r>
      <w:r>
        <w:rPr>
          <w:rFonts w:ascii="Verdana" w:hAnsi="Verdana" w:cstheme="minorHAnsi"/>
          <w:sz w:val="18"/>
          <w:szCs w:val="18"/>
        </w:rPr>
        <w:t>;</w:t>
      </w:r>
    </w:p>
    <w:p w:rsidR="00760242" w:rsidRDefault="00760242" w:rsidP="00760242">
      <w:pPr>
        <w:ind w:right="-29"/>
        <w:jc w:val="both"/>
        <w:rPr>
          <w:rFonts w:ascii="Verdana" w:hAnsi="Verdana" w:cstheme="minorHAnsi"/>
          <w:sz w:val="18"/>
          <w:szCs w:val="18"/>
        </w:rPr>
      </w:pPr>
      <w:r>
        <w:rPr>
          <w:rFonts w:ascii="Verdana" w:hAnsi="Verdana" w:cstheme="minorHAnsi"/>
          <w:sz w:val="18"/>
          <w:szCs w:val="18"/>
        </w:rPr>
        <w:t>4. Nos termos do art. 48, inciso III, da Lei Complementar n. 123/2006, fica reservada uma cota no percentual de até 25% (vinte e cinco por cento) do valor total do objeto, assegurada preferência de contratação para as microempresas e empresas de pequeno porte ou equiparadas.</w:t>
      </w:r>
    </w:p>
    <w:p w:rsidR="00760242" w:rsidRDefault="00760242" w:rsidP="00760242">
      <w:pPr>
        <w:ind w:right="-29"/>
        <w:jc w:val="both"/>
        <w:rPr>
          <w:rFonts w:ascii="Verdana" w:hAnsi="Verdana" w:cstheme="minorHAnsi"/>
          <w:sz w:val="18"/>
          <w:szCs w:val="18"/>
        </w:rPr>
      </w:pPr>
      <w:r>
        <w:rPr>
          <w:rFonts w:ascii="Verdana" w:hAnsi="Verdana" w:cstheme="minorHAnsi"/>
          <w:sz w:val="18"/>
          <w:szCs w:val="18"/>
        </w:rPr>
        <w:t>5. Para a cota reservada para microempresas e empresas de pequeno porte, a proposta comercial deverá ser apresentada separadamente, ressalvado o seguinte:</w:t>
      </w:r>
    </w:p>
    <w:p w:rsidR="00760242" w:rsidRDefault="00760242" w:rsidP="00760242">
      <w:pPr>
        <w:ind w:left="708" w:right="-29"/>
        <w:jc w:val="both"/>
        <w:rPr>
          <w:rFonts w:ascii="Verdana" w:hAnsi="Verdana" w:cstheme="minorHAnsi"/>
          <w:sz w:val="18"/>
          <w:szCs w:val="18"/>
        </w:rPr>
      </w:pPr>
      <w:r>
        <w:rPr>
          <w:rFonts w:ascii="Verdana" w:hAnsi="Verdana" w:cstheme="minorHAnsi"/>
          <w:sz w:val="18"/>
          <w:szCs w:val="18"/>
        </w:rPr>
        <w:t>I - Não havendo vencedor para a cota reservada, esta poderá ser adjudicada ao vencedor da cota principal, ou diante de sua recusa, aos licitantes remanescentes, desde que pratiquem preço do primeiro colocado.</w:t>
      </w:r>
    </w:p>
    <w:p w:rsidR="00760242" w:rsidRDefault="00760242" w:rsidP="00760242">
      <w:pPr>
        <w:ind w:left="708" w:right="-29"/>
        <w:jc w:val="both"/>
        <w:rPr>
          <w:rFonts w:ascii="Verdana" w:hAnsi="Verdana" w:cstheme="minorHAnsi"/>
          <w:sz w:val="18"/>
          <w:szCs w:val="18"/>
        </w:rPr>
      </w:pPr>
      <w:r>
        <w:rPr>
          <w:rFonts w:ascii="Verdana" w:hAnsi="Verdana" w:cstheme="minorHAnsi"/>
          <w:sz w:val="18"/>
          <w:szCs w:val="18"/>
        </w:rPr>
        <w:t>II - Se a mesma empresa vencer a cota reservada e a cota principal, a contratação da cota reservada deverá ocorrer pelo preço da cota principal, caso este tenha sido menor do que o obtido na cota reservada.</w:t>
      </w:r>
    </w:p>
    <w:p w:rsidR="00760242" w:rsidRDefault="00760242" w:rsidP="00760242">
      <w:pPr>
        <w:pStyle w:val="pargcomum"/>
        <w:spacing w:line="240" w:lineRule="auto"/>
        <w:rPr>
          <w:rFonts w:ascii="Verdana" w:hAnsi="Verdana"/>
          <w:b/>
          <w:sz w:val="18"/>
          <w:szCs w:val="18"/>
        </w:rPr>
      </w:pPr>
      <w:r>
        <w:rPr>
          <w:rFonts w:ascii="Verdana" w:hAnsi="Verdana"/>
          <w:b/>
          <w:sz w:val="18"/>
          <w:szCs w:val="18"/>
        </w:rPr>
        <w:t xml:space="preserve">6. Os valores estimados com peças e manutenção preventiva e corretiva por hora/homem, tem seus valores apurados através de Comparativo </w:t>
      </w:r>
      <w:proofErr w:type="gramStart"/>
      <w:r>
        <w:rPr>
          <w:rFonts w:ascii="Verdana" w:hAnsi="Verdana"/>
          <w:b/>
          <w:sz w:val="18"/>
          <w:szCs w:val="18"/>
        </w:rPr>
        <w:t>da Despesas</w:t>
      </w:r>
      <w:proofErr w:type="gramEnd"/>
      <w:r>
        <w:rPr>
          <w:rFonts w:ascii="Verdana" w:hAnsi="Verdana"/>
          <w:b/>
          <w:sz w:val="18"/>
          <w:szCs w:val="18"/>
        </w:rPr>
        <w:t xml:space="preserve"> Fixada com a Executada, referente ao exercício de 2020/2021. </w:t>
      </w:r>
    </w:p>
    <w:p w:rsidR="00760242" w:rsidRPr="00626E18" w:rsidRDefault="00760242" w:rsidP="00760242">
      <w:pPr>
        <w:pStyle w:val="pargcomum"/>
        <w:spacing w:line="240" w:lineRule="auto"/>
        <w:rPr>
          <w:rFonts w:ascii="Verdana" w:hAnsi="Verdana"/>
          <w:b/>
          <w:sz w:val="4"/>
          <w:szCs w:val="18"/>
        </w:rPr>
      </w:pPr>
    </w:p>
    <w:p w:rsidR="00760242" w:rsidRPr="007C7626" w:rsidRDefault="00760242" w:rsidP="00760242">
      <w:pPr>
        <w:jc w:val="both"/>
        <w:rPr>
          <w:rFonts w:ascii="Verdana" w:hAnsi="Verdana" w:cstheme="minorHAnsi"/>
          <w:b/>
          <w:color w:val="000000"/>
          <w:sz w:val="18"/>
          <w:szCs w:val="18"/>
        </w:rPr>
      </w:pPr>
      <w:r>
        <w:rPr>
          <w:rFonts w:ascii="Verdana" w:eastAsiaTheme="minorHAnsi" w:hAnsi="Verdana" w:cstheme="minorHAnsi"/>
          <w:b/>
          <w:sz w:val="18"/>
          <w:szCs w:val="18"/>
          <w:lang w:eastAsia="en-US"/>
        </w:rPr>
        <w:t>7</w:t>
      </w:r>
      <w:r>
        <w:rPr>
          <w:rFonts w:ascii="Verdana" w:hAnsi="Verdana" w:cstheme="minorHAnsi"/>
          <w:b/>
          <w:color w:val="000000"/>
          <w:sz w:val="18"/>
          <w:szCs w:val="18"/>
        </w:rPr>
        <w:t>. Todas as peças serão concebidas com base em uma norma técnica, que define as características mínimas de seguranças que um componente deve apresentar para ser utilizado, independente da categoria em que ela se enquadre. Desta forma as peças deverão obedecer às disposições da Associação Brasileira de Normas Técnicas – ABNT e Normas de regulamentação – NBR;</w:t>
      </w:r>
    </w:p>
    <w:p w:rsidR="00760242" w:rsidRDefault="00760242" w:rsidP="00760242">
      <w:pPr>
        <w:jc w:val="both"/>
        <w:rPr>
          <w:rFonts w:ascii="Tahoma" w:hAnsi="Tahoma" w:cs="Tahoma"/>
          <w:sz w:val="18"/>
          <w:szCs w:val="18"/>
        </w:rPr>
      </w:pPr>
      <w:r>
        <w:rPr>
          <w:rFonts w:ascii="Tahoma" w:hAnsi="Tahoma" w:cs="Tahoma"/>
          <w:sz w:val="18"/>
          <w:szCs w:val="18"/>
        </w:rPr>
        <w:t xml:space="preserve">8 - </w:t>
      </w:r>
      <w:proofErr w:type="gramStart"/>
      <w:r>
        <w:rPr>
          <w:rFonts w:ascii="Tahoma" w:hAnsi="Tahoma" w:cs="Tahoma"/>
          <w:sz w:val="18"/>
          <w:szCs w:val="18"/>
        </w:rPr>
        <w:t>Entende-se</w:t>
      </w:r>
      <w:proofErr w:type="gramEnd"/>
      <w:r>
        <w:rPr>
          <w:rFonts w:ascii="Tahoma" w:hAnsi="Tahoma" w:cs="Tahoma"/>
          <w:sz w:val="18"/>
          <w:szCs w:val="18"/>
        </w:rPr>
        <w:t xml:space="preserve"> por manutenção corretiva as revisões e serviços de caráter corretivo, não previstas no manual do proprietário, mas que existem em função de adversidades em função de uso da unidade automotora, para possibilitar a reparação de defeitos e falhas em qualquer parte do veículo, com substituição de peças e acessórios originais de primeira linha, desde que autorizado pela Administração</w:t>
      </w:r>
    </w:p>
    <w:p w:rsidR="00760242" w:rsidRDefault="00760242" w:rsidP="00760242">
      <w:pPr>
        <w:jc w:val="both"/>
        <w:rPr>
          <w:rFonts w:ascii="Tahoma" w:hAnsi="Tahoma" w:cs="Tahoma"/>
          <w:sz w:val="18"/>
          <w:szCs w:val="18"/>
        </w:rPr>
      </w:pPr>
      <w:r>
        <w:rPr>
          <w:rFonts w:ascii="Tahoma" w:hAnsi="Tahoma" w:cs="Tahoma"/>
          <w:sz w:val="18"/>
          <w:szCs w:val="18"/>
        </w:rPr>
        <w:t xml:space="preserve">9 – entende-se por manutenção preventiva </w:t>
      </w:r>
      <w:r>
        <w:rPr>
          <w:rFonts w:ascii="Tahoma" w:hAnsi="Tahoma" w:cs="Tahoma"/>
          <w:color w:val="202124"/>
          <w:sz w:val="18"/>
          <w:szCs w:val="18"/>
          <w:shd w:val="clear" w:color="auto" w:fill="FFFFFF"/>
        </w:rPr>
        <w:t>a </w:t>
      </w:r>
      <w:r>
        <w:rPr>
          <w:rFonts w:ascii="Tahoma" w:hAnsi="Tahoma" w:cs="Tahoma"/>
          <w:bCs/>
          <w:color w:val="202124"/>
          <w:sz w:val="18"/>
          <w:szCs w:val="18"/>
          <w:shd w:val="clear" w:color="auto" w:fill="FFFFFF"/>
        </w:rPr>
        <w:t>manutenção preventiva</w:t>
      </w:r>
      <w:r>
        <w:rPr>
          <w:rFonts w:ascii="Tahoma" w:hAnsi="Tahoma" w:cs="Tahoma"/>
          <w:color w:val="202124"/>
          <w:sz w:val="18"/>
          <w:szCs w:val="18"/>
          <w:shd w:val="clear" w:color="auto" w:fill="FFFFFF"/>
        </w:rPr>
        <w:t> tem como </w:t>
      </w:r>
      <w:r>
        <w:rPr>
          <w:rFonts w:ascii="Tahoma" w:hAnsi="Tahoma" w:cs="Tahoma"/>
          <w:bCs/>
          <w:color w:val="202124"/>
          <w:sz w:val="18"/>
          <w:szCs w:val="18"/>
          <w:shd w:val="clear" w:color="auto" w:fill="FFFFFF"/>
        </w:rPr>
        <w:t>objetivo</w:t>
      </w:r>
      <w:r>
        <w:rPr>
          <w:rFonts w:ascii="Tahoma" w:hAnsi="Tahoma" w:cs="Tahoma"/>
          <w:color w:val="202124"/>
          <w:sz w:val="18"/>
          <w:szCs w:val="18"/>
          <w:shd w:val="clear" w:color="auto" w:fill="FFFFFF"/>
        </w:rPr>
        <w:t xml:space="preserve"> reduzir a probabilidade de falhas ou a degradação do equipamento, garantindo o pleno funcionamento do equipamento, sem perdas de </w:t>
      </w:r>
      <w:proofErr w:type="gramStart"/>
      <w:r>
        <w:rPr>
          <w:rFonts w:ascii="Tahoma" w:hAnsi="Tahoma" w:cs="Tahoma"/>
          <w:color w:val="202124"/>
          <w:sz w:val="18"/>
          <w:szCs w:val="18"/>
          <w:shd w:val="clear" w:color="auto" w:fill="FFFFFF"/>
        </w:rPr>
        <w:t>performance</w:t>
      </w:r>
      <w:proofErr w:type="gramEnd"/>
      <w:r>
        <w:rPr>
          <w:rFonts w:ascii="Tahoma" w:hAnsi="Tahoma" w:cs="Tahoma"/>
          <w:color w:val="202124"/>
          <w:sz w:val="18"/>
          <w:szCs w:val="18"/>
          <w:shd w:val="clear" w:color="auto" w:fill="FFFFFF"/>
        </w:rPr>
        <w:t xml:space="preserve"> ou desgastes prematuros.</w:t>
      </w:r>
      <w:r>
        <w:rPr>
          <w:rFonts w:ascii="Tahoma" w:hAnsi="Tahoma" w:cs="Tahoma"/>
          <w:sz w:val="18"/>
          <w:szCs w:val="18"/>
        </w:rPr>
        <w:t xml:space="preserve"> </w:t>
      </w:r>
    </w:p>
    <w:p w:rsidR="00760242" w:rsidRPr="007C7626" w:rsidRDefault="00760242" w:rsidP="00760242">
      <w:pPr>
        <w:jc w:val="both"/>
        <w:rPr>
          <w:rFonts w:ascii="Tahoma" w:eastAsiaTheme="minorHAnsi" w:hAnsi="Tahoma" w:cs="Tahoma"/>
          <w:sz w:val="18"/>
          <w:szCs w:val="18"/>
          <w:lang w:eastAsia="en-US"/>
        </w:rPr>
      </w:pPr>
      <w:r>
        <w:rPr>
          <w:rFonts w:ascii="Tahoma" w:hAnsi="Tahoma" w:cs="Tahoma"/>
          <w:sz w:val="18"/>
          <w:szCs w:val="18"/>
        </w:rPr>
        <w:t>10 - A quantidade de veículos e máquinas indicada no Anexo I deste edital visa somente oferecer às proponentes elementos para avaliação potencial de serviços, sendo que tal quantitativo não constitui, sob nenhuma hipótese, garantia de volume de serviço a ser requisitado, podendo ocorrer, a critério da Contratante, alteração nos veículos e máquinas descritos em cada categoria, em virtude de novas aquisições ou supressão como inservíveis ou desnecessários.</w:t>
      </w:r>
    </w:p>
    <w:p w:rsidR="00760242" w:rsidRDefault="00760242" w:rsidP="00760242">
      <w:pPr>
        <w:autoSpaceDE w:val="0"/>
        <w:autoSpaceDN w:val="0"/>
        <w:adjustRightInd w:val="0"/>
        <w:ind w:right="-86"/>
        <w:jc w:val="both"/>
        <w:rPr>
          <w:rFonts w:ascii="Verdana" w:eastAsiaTheme="minorHAnsi" w:hAnsi="Verdana"/>
          <w:sz w:val="18"/>
          <w:szCs w:val="18"/>
          <w:lang w:eastAsia="en-US"/>
        </w:rPr>
      </w:pPr>
      <w:r>
        <w:rPr>
          <w:rFonts w:ascii="Verdana" w:eastAsiaTheme="minorHAnsi" w:hAnsi="Verdana"/>
          <w:bCs/>
          <w:sz w:val="18"/>
          <w:szCs w:val="18"/>
          <w:lang w:eastAsia="en-US"/>
        </w:rPr>
        <w:t xml:space="preserve">11. </w:t>
      </w:r>
      <w:r>
        <w:rPr>
          <w:rFonts w:ascii="Verdana" w:eastAsiaTheme="minorHAnsi" w:hAnsi="Verdana"/>
          <w:sz w:val="18"/>
          <w:szCs w:val="18"/>
          <w:lang w:eastAsia="en-US"/>
        </w:rPr>
        <w:t>As empresas interessadas deverão ter pleno conhecimento dos termos constantes deste Pregão Presencial e das condições gerais e particulares do objeto da licitação, não podendo invocar qualquer desconhecimento como elemento impeditivo da correta formulação da proposta e de seu integral cumprimento.</w:t>
      </w:r>
    </w:p>
    <w:p w:rsidR="00760242" w:rsidRDefault="00760242" w:rsidP="00760242">
      <w:pPr>
        <w:pStyle w:val="Corpodetexto"/>
        <w:jc w:val="both"/>
        <w:rPr>
          <w:rFonts w:ascii="Verdana" w:eastAsiaTheme="minorHAnsi" w:hAnsi="Verdana"/>
          <w:sz w:val="18"/>
          <w:szCs w:val="18"/>
          <w:lang w:eastAsia="en-US"/>
        </w:rPr>
      </w:pPr>
      <w:r>
        <w:rPr>
          <w:rFonts w:ascii="Verdana" w:eastAsiaTheme="minorHAnsi" w:hAnsi="Verdana"/>
          <w:sz w:val="18"/>
          <w:szCs w:val="18"/>
          <w:lang w:eastAsia="en-US"/>
        </w:rPr>
        <w:t xml:space="preserve">12. Os licitantes deverão dispor ou não da tabela </w:t>
      </w:r>
      <w:r>
        <w:rPr>
          <w:rFonts w:ascii="Verdana" w:eastAsiaTheme="minorHAnsi" w:hAnsi="Verdana"/>
          <w:b/>
          <w:sz w:val="18"/>
          <w:szCs w:val="18"/>
          <w:lang w:eastAsia="en-US"/>
        </w:rPr>
        <w:t xml:space="preserve">TRAZ VALOR </w:t>
      </w:r>
      <w:r>
        <w:rPr>
          <w:rFonts w:ascii="Verdana" w:eastAsiaTheme="minorHAnsi" w:hAnsi="Verdana"/>
          <w:sz w:val="18"/>
          <w:szCs w:val="18"/>
          <w:lang w:eastAsia="en-US"/>
        </w:rPr>
        <w:t xml:space="preserve">para composição de preços sugerido, com vistas </w:t>
      </w:r>
      <w:proofErr w:type="gramStart"/>
      <w:r>
        <w:rPr>
          <w:rFonts w:ascii="Verdana" w:eastAsiaTheme="minorHAnsi" w:hAnsi="Verdana"/>
          <w:sz w:val="18"/>
          <w:szCs w:val="18"/>
          <w:lang w:eastAsia="en-US"/>
        </w:rPr>
        <w:t>a</w:t>
      </w:r>
      <w:proofErr w:type="gramEnd"/>
      <w:r>
        <w:rPr>
          <w:rFonts w:ascii="Verdana" w:eastAsiaTheme="minorHAnsi" w:hAnsi="Verdana"/>
          <w:sz w:val="18"/>
          <w:szCs w:val="18"/>
          <w:lang w:eastAsia="en-US"/>
        </w:rPr>
        <w:t xml:space="preserve"> participação do certame, no tocante a formalização da Proposta de Preços.</w:t>
      </w:r>
    </w:p>
    <w:p w:rsidR="00760242" w:rsidRDefault="00760242" w:rsidP="00760242">
      <w:pPr>
        <w:autoSpaceDE w:val="0"/>
        <w:autoSpaceDN w:val="0"/>
        <w:adjustRightInd w:val="0"/>
        <w:ind w:right="-86"/>
        <w:jc w:val="both"/>
        <w:rPr>
          <w:rFonts w:ascii="Verdana" w:eastAsiaTheme="minorHAnsi" w:hAnsi="Verdana"/>
          <w:sz w:val="18"/>
          <w:szCs w:val="18"/>
          <w:lang w:eastAsia="en-US"/>
        </w:rPr>
      </w:pPr>
      <w:r>
        <w:rPr>
          <w:rFonts w:ascii="Verdana" w:eastAsiaTheme="minorHAnsi" w:hAnsi="Verdana"/>
          <w:sz w:val="18"/>
          <w:szCs w:val="18"/>
          <w:lang w:eastAsia="en-US"/>
        </w:rPr>
        <w:t xml:space="preserve">13. Os licitantes que não se dispor da </w:t>
      </w:r>
      <w:r>
        <w:rPr>
          <w:rFonts w:ascii="Verdana" w:eastAsiaTheme="minorHAnsi" w:hAnsi="Verdana"/>
          <w:b/>
          <w:sz w:val="18"/>
          <w:szCs w:val="18"/>
          <w:lang w:eastAsia="en-US"/>
        </w:rPr>
        <w:t>TABELA TRAZ VALOR</w:t>
      </w:r>
      <w:r>
        <w:rPr>
          <w:rFonts w:ascii="Verdana" w:eastAsiaTheme="minorHAnsi" w:hAnsi="Verdana"/>
          <w:sz w:val="18"/>
          <w:szCs w:val="18"/>
          <w:lang w:eastAsia="en-US"/>
        </w:rPr>
        <w:t>, os preços atualizados se encontram no banco de dados do setor de compras da Prefeitura Municipal de MONTE AZUL-MG, caso interesse, para identificação das peças e verificação do preço sugerido, a fim de formular e oferecer o percentual desejado. Nesse caso, marcar com o setor de compras, visita para conhecimento dos preços proposto da referida tabela.</w:t>
      </w:r>
    </w:p>
    <w:p w:rsidR="00760242" w:rsidRDefault="00760242" w:rsidP="00760242">
      <w:pPr>
        <w:autoSpaceDE w:val="0"/>
        <w:autoSpaceDN w:val="0"/>
        <w:adjustRightInd w:val="0"/>
        <w:ind w:left="708" w:right="-86"/>
        <w:jc w:val="both"/>
        <w:rPr>
          <w:rFonts w:ascii="Verdana" w:eastAsiaTheme="minorHAnsi" w:hAnsi="Verdana"/>
          <w:sz w:val="18"/>
          <w:szCs w:val="18"/>
          <w:lang w:eastAsia="en-US"/>
        </w:rPr>
      </w:pPr>
      <w:r>
        <w:rPr>
          <w:rFonts w:ascii="Verdana" w:eastAsiaTheme="minorHAnsi" w:hAnsi="Verdana"/>
          <w:sz w:val="18"/>
          <w:szCs w:val="18"/>
          <w:lang w:eastAsia="en-US"/>
        </w:rPr>
        <w:t xml:space="preserve">13.1. As empresas interessadas a participar do referido certame, poderá agendar VISITA PARA VERIFICAÇÃO DOS PREÇOS SUGERIDO NO BANCO DE DADOS DA PREFEITURA MUNCIPAL DE MONTE AZUL-MG: A partir de 30/07/2021 até 10/08/2021, em dias </w:t>
      </w:r>
      <w:proofErr w:type="gramStart"/>
      <w:r>
        <w:rPr>
          <w:rFonts w:ascii="Verdana" w:eastAsiaTheme="minorHAnsi" w:hAnsi="Verdana"/>
          <w:sz w:val="18"/>
          <w:szCs w:val="18"/>
          <w:lang w:eastAsia="en-US"/>
        </w:rPr>
        <w:t>úteis e horário de expediente, das 07h00min</w:t>
      </w:r>
      <w:proofErr w:type="gramEnd"/>
      <w:r>
        <w:rPr>
          <w:rFonts w:ascii="Verdana" w:eastAsiaTheme="minorHAnsi" w:hAnsi="Verdana"/>
          <w:sz w:val="18"/>
          <w:szCs w:val="18"/>
          <w:lang w:eastAsia="en-US"/>
        </w:rPr>
        <w:t xml:space="preserve"> às 13h00min, marcar visita com o setor de compras, telefone (38) 3811-1050)</w:t>
      </w:r>
    </w:p>
    <w:p w:rsidR="00760242" w:rsidRDefault="00760242" w:rsidP="00760242">
      <w:pPr>
        <w:autoSpaceDE w:val="0"/>
        <w:autoSpaceDN w:val="0"/>
        <w:adjustRightInd w:val="0"/>
        <w:ind w:right="-86"/>
        <w:jc w:val="both"/>
        <w:rPr>
          <w:rFonts w:ascii="Verdana" w:hAnsi="Verdana"/>
          <w:sz w:val="18"/>
          <w:szCs w:val="18"/>
        </w:rPr>
      </w:pPr>
      <w:r>
        <w:rPr>
          <w:rFonts w:ascii="Verdana" w:eastAsiaTheme="minorHAnsi" w:hAnsi="Verdana"/>
          <w:sz w:val="18"/>
          <w:szCs w:val="18"/>
          <w:lang w:eastAsia="en-US"/>
        </w:rPr>
        <w:t xml:space="preserve">14. </w:t>
      </w:r>
      <w:r>
        <w:rPr>
          <w:rFonts w:ascii="Verdana" w:hAnsi="Verdana"/>
          <w:sz w:val="18"/>
          <w:szCs w:val="18"/>
        </w:rPr>
        <w:t xml:space="preserve">Os licitantes interessados a participarem deste certame, também poderão ter acesso aos valores medianos do Sistema TRAZ VALOR, conforme especificações e quantitativos em anexo a este edital, através de solicitação de </w:t>
      </w:r>
      <w:proofErr w:type="spellStart"/>
      <w:r>
        <w:rPr>
          <w:rFonts w:ascii="Verdana" w:hAnsi="Verdana"/>
          <w:sz w:val="18"/>
          <w:szCs w:val="18"/>
        </w:rPr>
        <w:t>login</w:t>
      </w:r>
      <w:proofErr w:type="spellEnd"/>
      <w:r>
        <w:rPr>
          <w:rFonts w:ascii="Verdana" w:hAnsi="Verdana"/>
          <w:sz w:val="18"/>
          <w:szCs w:val="18"/>
        </w:rPr>
        <w:t xml:space="preserve"> e senha gratuitamente no período de 03 (três dias) até a data de abertura do certame, no endereço abaixo determinado:</w:t>
      </w:r>
    </w:p>
    <w:p w:rsidR="00760242" w:rsidRDefault="00760242" w:rsidP="00760242">
      <w:pPr>
        <w:pStyle w:val="NormalWeb"/>
        <w:spacing w:before="0" w:after="0"/>
        <w:ind w:right="-86"/>
        <w:jc w:val="both"/>
        <w:rPr>
          <w:rFonts w:ascii="Verdana" w:hAnsi="Verdana"/>
          <w:sz w:val="18"/>
          <w:szCs w:val="18"/>
        </w:rPr>
      </w:pPr>
      <w:r>
        <w:rPr>
          <w:rFonts w:ascii="Verdana" w:hAnsi="Verdana"/>
          <w:sz w:val="18"/>
          <w:szCs w:val="18"/>
        </w:rPr>
        <w:t>Av. Fernando Corrêa da Costa, 400 – Poção – Cuiabá/MT – CEP: 78015-600.</w:t>
      </w:r>
    </w:p>
    <w:p w:rsidR="00760242" w:rsidRDefault="00760242" w:rsidP="00760242">
      <w:pPr>
        <w:pStyle w:val="NormalWeb"/>
        <w:spacing w:before="0" w:after="0"/>
        <w:ind w:right="-86"/>
        <w:jc w:val="both"/>
        <w:rPr>
          <w:rFonts w:ascii="Verdana" w:hAnsi="Verdana"/>
          <w:sz w:val="18"/>
          <w:szCs w:val="18"/>
        </w:rPr>
      </w:pPr>
    </w:p>
    <w:p w:rsidR="00760242" w:rsidRDefault="00760242" w:rsidP="00760242">
      <w:pPr>
        <w:pStyle w:val="NormalWeb"/>
        <w:spacing w:before="0" w:after="0"/>
        <w:ind w:right="-86"/>
        <w:jc w:val="both"/>
        <w:rPr>
          <w:rFonts w:ascii="Verdana" w:hAnsi="Verdana"/>
          <w:sz w:val="18"/>
          <w:szCs w:val="18"/>
        </w:rPr>
      </w:pPr>
      <w:r>
        <w:rPr>
          <w:rFonts w:ascii="Verdana" w:hAnsi="Verdana"/>
          <w:sz w:val="18"/>
          <w:szCs w:val="18"/>
        </w:rPr>
        <w:t xml:space="preserve">E-mail: atendimento@sistematrazvalor.com.br Site: </w:t>
      </w:r>
      <w:hyperlink r:id="rId11" w:history="1">
        <w:r>
          <w:rPr>
            <w:rStyle w:val="Hyperlink"/>
            <w:rFonts w:ascii="Verdana" w:hAnsi="Verdana"/>
            <w:sz w:val="18"/>
            <w:szCs w:val="18"/>
          </w:rPr>
          <w:t>www.sistematrazvalor.com.br</w:t>
        </w:r>
      </w:hyperlink>
    </w:p>
    <w:p w:rsidR="00760242" w:rsidRDefault="00760242" w:rsidP="00760242">
      <w:pPr>
        <w:pStyle w:val="NormalWeb"/>
        <w:spacing w:before="0" w:after="0"/>
        <w:ind w:right="-86"/>
        <w:jc w:val="both"/>
        <w:rPr>
          <w:rFonts w:ascii="Verdana" w:hAnsi="Verdana"/>
          <w:sz w:val="18"/>
          <w:szCs w:val="18"/>
        </w:rPr>
      </w:pPr>
    </w:p>
    <w:p w:rsidR="00760242" w:rsidRDefault="00760242" w:rsidP="00760242">
      <w:pPr>
        <w:pStyle w:val="NormalWeb"/>
        <w:spacing w:before="0" w:after="0"/>
        <w:ind w:right="-86"/>
        <w:jc w:val="both"/>
        <w:rPr>
          <w:rFonts w:ascii="Verdana" w:hAnsi="Verdana"/>
          <w:sz w:val="18"/>
          <w:szCs w:val="18"/>
        </w:rPr>
      </w:pPr>
      <w:r>
        <w:rPr>
          <w:rFonts w:ascii="Verdana" w:hAnsi="Verdana"/>
          <w:sz w:val="18"/>
          <w:szCs w:val="18"/>
        </w:rPr>
        <w:t>Fone: (65) 3365-6901 / 3365-6902</w:t>
      </w:r>
    </w:p>
    <w:p w:rsidR="00760242" w:rsidRDefault="00760242" w:rsidP="00760242">
      <w:pPr>
        <w:autoSpaceDE w:val="0"/>
        <w:autoSpaceDN w:val="0"/>
        <w:adjustRightInd w:val="0"/>
        <w:ind w:right="-86"/>
        <w:jc w:val="both"/>
        <w:rPr>
          <w:rFonts w:ascii="Verdana" w:eastAsiaTheme="minorHAnsi" w:hAnsi="Verdana"/>
          <w:sz w:val="18"/>
          <w:szCs w:val="18"/>
          <w:lang w:eastAsia="en-US"/>
        </w:rPr>
      </w:pPr>
    </w:p>
    <w:p w:rsidR="00760242" w:rsidRDefault="00760242" w:rsidP="00760242">
      <w:pPr>
        <w:pStyle w:val="Recuodecorpodetexto"/>
        <w:ind w:right="-86"/>
        <w:rPr>
          <w:rFonts w:ascii="Tahoma" w:hAnsi="Tahoma" w:cs="Tahoma"/>
          <w:sz w:val="18"/>
          <w:szCs w:val="18"/>
        </w:rPr>
      </w:pPr>
      <w:r>
        <w:rPr>
          <w:rFonts w:ascii="Tahoma" w:hAnsi="Tahoma" w:cs="Tahoma"/>
          <w:sz w:val="18"/>
          <w:szCs w:val="18"/>
        </w:rPr>
        <w:t>15 - CONDIÇÕES DE PARTICIPAÇÃO EXCLUSIVA DE MICRO EMPRESA, EMPRESA DE PEQUENO PORTE, MICROEMPREENDER INDIVIDUAL OU EQUIPARADA.</w:t>
      </w:r>
    </w:p>
    <w:p w:rsidR="00760242" w:rsidRDefault="00760242" w:rsidP="00760242">
      <w:pPr>
        <w:pStyle w:val="Recuodecorpodetexto"/>
        <w:ind w:right="-86"/>
        <w:rPr>
          <w:rFonts w:ascii="Tahoma" w:hAnsi="Tahoma" w:cs="Tahoma"/>
          <w:sz w:val="18"/>
          <w:szCs w:val="18"/>
        </w:rPr>
      </w:pPr>
    </w:p>
    <w:p w:rsidR="00760242" w:rsidRDefault="00760242" w:rsidP="00760242">
      <w:pPr>
        <w:pStyle w:val="Recuodecorpodetexto"/>
        <w:ind w:left="708" w:right="-86"/>
        <w:rPr>
          <w:rFonts w:ascii="Tahoma" w:hAnsi="Tahoma" w:cs="Tahoma"/>
          <w:sz w:val="18"/>
          <w:szCs w:val="18"/>
        </w:rPr>
      </w:pPr>
      <w:r>
        <w:rPr>
          <w:rFonts w:ascii="Tahoma" w:hAnsi="Tahoma" w:cs="Tahoma"/>
          <w:sz w:val="18"/>
          <w:szCs w:val="18"/>
        </w:rPr>
        <w:t xml:space="preserve">15.1. Para cumprimento do disposto na Lei complementar n.º 123 de 14 de dezembro de 2.006 e Lei Complementar 147 de 07 de agosto de 2.014, a presente licitação é destinada à EXCLUSIVAMENTE à participação de MICROEMPRESAS, EMPRESAS DE PEQUENO PORTE, MICROEMPREENDEDOR INDIVUAL OU EQUIPARADAS. </w:t>
      </w:r>
    </w:p>
    <w:p w:rsidR="00760242" w:rsidRDefault="00760242" w:rsidP="00760242">
      <w:pPr>
        <w:pStyle w:val="Recuodecorpodetexto"/>
        <w:ind w:left="708" w:right="-86"/>
        <w:rPr>
          <w:rFonts w:ascii="Tahoma" w:hAnsi="Tahoma" w:cs="Tahoma"/>
          <w:sz w:val="18"/>
          <w:szCs w:val="18"/>
        </w:rPr>
      </w:pPr>
    </w:p>
    <w:p w:rsidR="00760242" w:rsidRDefault="00760242" w:rsidP="00760242">
      <w:pPr>
        <w:pStyle w:val="Recuodecorpodetexto"/>
        <w:ind w:left="708" w:right="-86"/>
        <w:rPr>
          <w:rFonts w:ascii="Tahoma" w:hAnsi="Tahoma" w:cs="Tahoma"/>
          <w:sz w:val="18"/>
          <w:szCs w:val="18"/>
        </w:rPr>
      </w:pPr>
      <w:r>
        <w:rPr>
          <w:rFonts w:ascii="Tahoma" w:hAnsi="Tahoma" w:cs="Tahoma"/>
          <w:sz w:val="18"/>
          <w:szCs w:val="18"/>
        </w:rPr>
        <w:t>15.2. Consideram-se MICRO EMPRESA, EMPRESA DE PEQUENO PORTE, MICROEMPREENDER INDIVIDUAL OU EQUIPARADA aptas à participação no presente certame aquelas que preenchem os requisitos do art. 3º da Lei Complementar nº 123/2006 e que não se enquadrem em nenhum das situações descritas no Parágrafo 4º do referido Art. 3º;</w:t>
      </w:r>
    </w:p>
    <w:p w:rsidR="00760242" w:rsidRDefault="00760242" w:rsidP="00760242">
      <w:pPr>
        <w:pStyle w:val="Recuodecorpodetexto"/>
        <w:ind w:left="708" w:right="-86"/>
        <w:rPr>
          <w:rFonts w:ascii="Tahoma" w:hAnsi="Tahoma" w:cs="Tahoma"/>
          <w:sz w:val="18"/>
          <w:szCs w:val="18"/>
        </w:rPr>
      </w:pPr>
    </w:p>
    <w:p w:rsidR="00760242" w:rsidRPr="007C7626" w:rsidRDefault="00760242" w:rsidP="00760242">
      <w:pPr>
        <w:ind w:left="708" w:right="-86"/>
        <w:jc w:val="both"/>
        <w:rPr>
          <w:rStyle w:val="Forte"/>
        </w:rPr>
      </w:pPr>
      <w:r>
        <w:rPr>
          <w:rFonts w:ascii="Tahoma" w:hAnsi="Tahoma" w:cs="Tahoma"/>
          <w:b/>
          <w:sz w:val="18"/>
          <w:szCs w:val="18"/>
        </w:rPr>
        <w:t xml:space="preserve">15.3. Para fins de comprovação da condição de ME, EPP, MEI OU EQUIPARADAS assim definidas aquelas que se enquadram na </w:t>
      </w:r>
      <w:proofErr w:type="gramStart"/>
      <w:r>
        <w:rPr>
          <w:rFonts w:ascii="Tahoma" w:hAnsi="Tahoma" w:cs="Tahoma"/>
          <w:b/>
          <w:sz w:val="18"/>
          <w:szCs w:val="18"/>
        </w:rPr>
        <w:t>classificação descritas na Lei complementar</w:t>
      </w:r>
      <w:proofErr w:type="gramEnd"/>
      <w:r>
        <w:rPr>
          <w:rFonts w:ascii="Tahoma" w:hAnsi="Tahoma" w:cs="Tahoma"/>
          <w:b/>
          <w:sz w:val="18"/>
          <w:szCs w:val="18"/>
        </w:rPr>
        <w:t xml:space="preserve"> n.º 123 de 14 de dezembro de 2.006 e Lei Complementar 147 de 07 de agosto de 2.014, as Licitantes deverão apresentar fora do envelope de habilitação a Certidão Simplificada da junta comercial ou a Declaração devidamente preenchida e assinada, contida no </w:t>
      </w:r>
      <w:r>
        <w:rPr>
          <w:rFonts w:ascii="Tahoma" w:hAnsi="Tahoma" w:cs="Tahoma"/>
          <w:b/>
          <w:sz w:val="18"/>
          <w:szCs w:val="18"/>
          <w:u w:val="single"/>
        </w:rPr>
        <w:t>Anexo IX</w:t>
      </w:r>
      <w:r>
        <w:rPr>
          <w:rFonts w:ascii="Tahoma" w:hAnsi="Tahoma" w:cs="Tahoma"/>
          <w:b/>
          <w:sz w:val="18"/>
          <w:szCs w:val="18"/>
        </w:rPr>
        <w:t xml:space="preserve"> deste Edital.</w:t>
      </w:r>
    </w:p>
    <w:p w:rsidR="00760242" w:rsidRPr="007C7626" w:rsidRDefault="00760242" w:rsidP="00760242">
      <w:pPr>
        <w:pBdr>
          <w:top w:val="single" w:sz="4" w:space="1" w:color="auto"/>
          <w:left w:val="single" w:sz="4" w:space="4" w:color="auto"/>
          <w:bottom w:val="single" w:sz="4" w:space="1" w:color="auto"/>
          <w:right w:val="single" w:sz="4" w:space="4" w:color="auto"/>
        </w:pBdr>
        <w:ind w:right="-86"/>
        <w:rPr>
          <w:rFonts w:ascii="Tahoma" w:hAnsi="Tahoma" w:cs="Tahoma"/>
          <w:b/>
          <w:bCs/>
          <w:sz w:val="18"/>
          <w:szCs w:val="18"/>
        </w:rPr>
      </w:pPr>
      <w:r>
        <w:rPr>
          <w:rStyle w:val="Forte"/>
          <w:rFonts w:ascii="Tahoma" w:hAnsi="Tahoma" w:cs="Tahoma"/>
          <w:sz w:val="18"/>
          <w:szCs w:val="18"/>
        </w:rPr>
        <w:t>II – CONDIÇÕES DE PARTICIPAÇÃO</w:t>
      </w:r>
    </w:p>
    <w:p w:rsidR="00760242" w:rsidRDefault="00760242" w:rsidP="00760242">
      <w:pPr>
        <w:ind w:right="-86"/>
        <w:jc w:val="both"/>
        <w:rPr>
          <w:rFonts w:ascii="Tahoma" w:hAnsi="Tahoma" w:cs="Tahoma"/>
          <w:sz w:val="18"/>
          <w:szCs w:val="18"/>
        </w:rPr>
      </w:pPr>
      <w:r w:rsidRPr="00561791">
        <w:rPr>
          <w:rFonts w:ascii="Tahoma" w:hAnsi="Tahoma" w:cs="Tahoma"/>
          <w:sz w:val="18"/>
          <w:szCs w:val="18"/>
        </w:rPr>
        <w:t xml:space="preserve">1 – Em razão da relação CUSTO x BENEFÍCIOS da contratação e em observância aos princípios da Economicidade e da Racionalidade, só poderão participar da presente licitação as empresas que atuem no ramo pertinente ao objeto desta licitação, que estejam estabelecidas em um raio de até </w:t>
      </w:r>
      <w:r>
        <w:rPr>
          <w:rFonts w:ascii="Tahoma" w:hAnsi="Tahoma" w:cs="Tahoma"/>
          <w:b/>
          <w:sz w:val="18"/>
          <w:szCs w:val="18"/>
        </w:rPr>
        <w:t>150</w:t>
      </w:r>
      <w:r w:rsidRPr="00561791">
        <w:rPr>
          <w:rFonts w:ascii="Tahoma" w:hAnsi="Tahoma" w:cs="Tahoma"/>
          <w:b/>
          <w:sz w:val="18"/>
          <w:szCs w:val="18"/>
        </w:rPr>
        <w:t xml:space="preserve"> (</w:t>
      </w:r>
      <w:r>
        <w:rPr>
          <w:rFonts w:ascii="Tahoma" w:hAnsi="Tahoma" w:cs="Tahoma"/>
          <w:b/>
          <w:sz w:val="18"/>
          <w:szCs w:val="18"/>
        </w:rPr>
        <w:t>cento e cinquenta</w:t>
      </w:r>
      <w:r w:rsidRPr="00561791">
        <w:rPr>
          <w:rFonts w:ascii="Tahoma" w:hAnsi="Tahoma" w:cs="Tahoma"/>
          <w:b/>
          <w:sz w:val="18"/>
          <w:szCs w:val="18"/>
        </w:rPr>
        <w:t xml:space="preserve">) </w:t>
      </w:r>
      <w:proofErr w:type="spellStart"/>
      <w:r w:rsidRPr="00561791">
        <w:rPr>
          <w:rFonts w:ascii="Tahoma" w:hAnsi="Tahoma" w:cs="Tahoma"/>
          <w:b/>
          <w:sz w:val="18"/>
          <w:szCs w:val="18"/>
        </w:rPr>
        <w:t>km</w:t>
      </w:r>
      <w:r>
        <w:rPr>
          <w:rFonts w:ascii="Tahoma" w:hAnsi="Tahoma" w:cs="Tahoma"/>
          <w:b/>
          <w:sz w:val="18"/>
          <w:szCs w:val="18"/>
        </w:rPr>
        <w:t>s</w:t>
      </w:r>
      <w:proofErr w:type="spellEnd"/>
      <w:r w:rsidRPr="00561791">
        <w:rPr>
          <w:rFonts w:ascii="Tahoma" w:hAnsi="Tahoma" w:cs="Tahoma"/>
          <w:b/>
          <w:sz w:val="18"/>
          <w:szCs w:val="18"/>
        </w:rPr>
        <w:t xml:space="preserve"> da sede do Município</w:t>
      </w:r>
      <w:r w:rsidRPr="00561791">
        <w:rPr>
          <w:rFonts w:ascii="Tahoma" w:hAnsi="Tahoma" w:cs="Tahoma"/>
          <w:sz w:val="18"/>
          <w:szCs w:val="18"/>
        </w:rPr>
        <w:t xml:space="preserve">, conforme condições </w:t>
      </w:r>
      <w:proofErr w:type="gramStart"/>
      <w:r w:rsidRPr="00561791">
        <w:rPr>
          <w:rFonts w:ascii="Tahoma" w:hAnsi="Tahoma" w:cs="Tahoma"/>
          <w:sz w:val="18"/>
          <w:szCs w:val="18"/>
        </w:rPr>
        <w:t>estipuladas no presente instrumento convocatório</w:t>
      </w:r>
      <w:proofErr w:type="gramEnd"/>
      <w:r w:rsidRPr="00561791">
        <w:rPr>
          <w:rFonts w:ascii="Tahoma" w:hAnsi="Tahoma" w:cs="Tahoma"/>
          <w:sz w:val="18"/>
          <w:szCs w:val="18"/>
        </w:rPr>
        <w:t>.</w:t>
      </w:r>
    </w:p>
    <w:p w:rsidR="00760242" w:rsidRPr="00561791" w:rsidRDefault="00760242" w:rsidP="00760242">
      <w:pPr>
        <w:pStyle w:val="PargrafodaLista"/>
        <w:numPr>
          <w:ilvl w:val="1"/>
          <w:numId w:val="21"/>
        </w:numPr>
        <w:spacing w:after="0" w:line="240" w:lineRule="auto"/>
        <w:ind w:right="-86"/>
        <w:jc w:val="both"/>
        <w:rPr>
          <w:rFonts w:ascii="Tahoma" w:eastAsiaTheme="minorHAnsi" w:hAnsi="Tahoma" w:cs="Tahoma"/>
          <w:bCs/>
          <w:sz w:val="18"/>
          <w:szCs w:val="18"/>
          <w:lang w:eastAsia="en-US"/>
        </w:rPr>
      </w:pPr>
      <w:r>
        <w:rPr>
          <w:rFonts w:ascii="Tahoma" w:hAnsi="Tahoma" w:cs="Tahoma"/>
          <w:sz w:val="18"/>
          <w:szCs w:val="18"/>
        </w:rPr>
        <w:t xml:space="preserve">Justifica a exigência acima, uma vez que o Município não possui em sua frota de máquinas reservas, sendo de suma importância o estado de conservação e a funcionalidade dos mesmos, observando a agilidade, a eficiência e a redução dos custos, bem como a otimização dos serviços e o fornecimento de peças em estabelecimentos, faz-se necessário que as oficinas/empresas estejam estabelecidas em um raio de até </w:t>
      </w:r>
      <w:r>
        <w:rPr>
          <w:rFonts w:ascii="Tahoma" w:hAnsi="Tahoma" w:cs="Tahoma"/>
          <w:b/>
          <w:sz w:val="18"/>
          <w:szCs w:val="18"/>
        </w:rPr>
        <w:t xml:space="preserve">150 (CENTO E CINQUENTA) </w:t>
      </w:r>
      <w:proofErr w:type="spellStart"/>
      <w:r>
        <w:rPr>
          <w:rFonts w:ascii="Tahoma" w:hAnsi="Tahoma" w:cs="Tahoma"/>
          <w:b/>
          <w:sz w:val="18"/>
          <w:szCs w:val="18"/>
        </w:rPr>
        <w:t>kms</w:t>
      </w:r>
      <w:proofErr w:type="spellEnd"/>
      <w:r>
        <w:rPr>
          <w:rFonts w:ascii="Tahoma" w:hAnsi="Tahoma" w:cs="Tahoma"/>
          <w:sz w:val="18"/>
          <w:szCs w:val="18"/>
        </w:rPr>
        <w:t xml:space="preserve"> da sede do Município, e que atenda as exigências mínimas de estrutura com área útil disponível para receber, com segurança, simultaneamente os veículos e máquinas para manutenção, além de possuir os recursos essenciais para que os serviços prestados tenham a técnica, qualidade e presteza </w:t>
      </w:r>
      <w:proofErr w:type="gramStart"/>
      <w:r>
        <w:rPr>
          <w:rFonts w:ascii="Tahoma" w:hAnsi="Tahoma" w:cs="Tahoma"/>
          <w:sz w:val="18"/>
          <w:szCs w:val="18"/>
        </w:rPr>
        <w:t>exigidos para os padrões do fabricante</w:t>
      </w:r>
      <w:proofErr w:type="gramEnd"/>
      <w:r>
        <w:rPr>
          <w:rFonts w:ascii="Tahoma" w:hAnsi="Tahoma" w:cs="Tahoma"/>
          <w:sz w:val="18"/>
          <w:szCs w:val="18"/>
        </w:rPr>
        <w:t xml:space="preserve">, conforme termo de referência. Salienta ainda os custos de transportes dos veículos ou </w:t>
      </w:r>
      <w:proofErr w:type="gramStart"/>
      <w:r>
        <w:rPr>
          <w:rFonts w:ascii="Tahoma" w:hAnsi="Tahoma" w:cs="Tahoma"/>
          <w:sz w:val="18"/>
          <w:szCs w:val="18"/>
        </w:rPr>
        <w:t>das máquina</w:t>
      </w:r>
      <w:proofErr w:type="gramEnd"/>
      <w:r>
        <w:rPr>
          <w:rFonts w:ascii="Tahoma" w:hAnsi="Tahoma" w:cs="Tahoma"/>
          <w:sz w:val="18"/>
          <w:szCs w:val="18"/>
        </w:rPr>
        <w:t xml:space="preserve"> da sede do Município de MONTE AZUL-MG até a oficina e da oficina até a sede do Município, visto tratar-se de veículos sem condições de trafegar em rodovias, e quando apresentam condições, pelo consumo de combustível no deslocamento, pela utilização de pessoal para efetuar os deslocamentos, pelo risco de acidentes de trânsito, </w:t>
      </w:r>
      <w:proofErr w:type="spellStart"/>
      <w:r>
        <w:rPr>
          <w:rFonts w:ascii="Tahoma" w:hAnsi="Tahoma" w:cs="Tahoma"/>
          <w:sz w:val="18"/>
          <w:szCs w:val="18"/>
        </w:rPr>
        <w:t>etc</w:t>
      </w:r>
      <w:proofErr w:type="spellEnd"/>
      <w:r>
        <w:rPr>
          <w:rFonts w:ascii="Tahoma" w:hAnsi="Tahoma" w:cs="Tahoma"/>
          <w:sz w:val="18"/>
          <w:szCs w:val="18"/>
        </w:rPr>
        <w:t>, além da efetividade do acompanhamento da prestação dos serviços, facilitando a periodicidade de visitas do representante do Município que conseguirá gerenciar com mais eficiência e agilidade as etapas do processo.</w:t>
      </w:r>
    </w:p>
    <w:p w:rsidR="00760242" w:rsidRPr="007C7626" w:rsidRDefault="00760242" w:rsidP="00760242">
      <w:pPr>
        <w:pStyle w:val="PargrafodaLista"/>
        <w:spacing w:after="0" w:line="240" w:lineRule="auto"/>
        <w:ind w:right="-86"/>
        <w:jc w:val="both"/>
        <w:rPr>
          <w:rFonts w:ascii="Tahoma" w:eastAsiaTheme="minorHAnsi" w:hAnsi="Tahoma" w:cs="Tahoma"/>
          <w:bCs/>
          <w:sz w:val="18"/>
          <w:szCs w:val="18"/>
          <w:lang w:eastAsia="en-US"/>
        </w:rPr>
      </w:pPr>
    </w:p>
    <w:p w:rsidR="00760242" w:rsidRDefault="00760242" w:rsidP="00760242">
      <w:pPr>
        <w:ind w:right="-86"/>
        <w:jc w:val="both"/>
        <w:rPr>
          <w:rFonts w:ascii="Tahoma" w:hAnsi="Tahoma" w:cs="Tahoma"/>
          <w:sz w:val="18"/>
          <w:szCs w:val="18"/>
        </w:rPr>
      </w:pPr>
      <w:r>
        <w:rPr>
          <w:rFonts w:ascii="Tahoma" w:hAnsi="Tahoma" w:cs="Tahoma"/>
          <w:sz w:val="18"/>
          <w:szCs w:val="18"/>
        </w:rPr>
        <w:t xml:space="preserve">2 - Poderão participar da presente licitação </w:t>
      </w:r>
      <w:r>
        <w:rPr>
          <w:rFonts w:ascii="Tahoma" w:hAnsi="Tahoma" w:cs="Tahoma"/>
          <w:b/>
          <w:sz w:val="18"/>
          <w:szCs w:val="18"/>
          <w:u w:val="single"/>
        </w:rPr>
        <w:t>EXCLUSIVAMENTE ME, EPP, MEI OU EQUIPARADAS</w:t>
      </w:r>
      <w:r>
        <w:rPr>
          <w:rFonts w:ascii="Tahoma" w:hAnsi="Tahoma" w:cs="Tahoma"/>
          <w:sz w:val="18"/>
          <w:szCs w:val="18"/>
        </w:rPr>
        <w:t>, desde que militem no ramo pertinente ao objeto desta licitação;</w:t>
      </w:r>
    </w:p>
    <w:p w:rsidR="00760242" w:rsidRDefault="00760242" w:rsidP="00760242">
      <w:pPr>
        <w:ind w:right="-86"/>
        <w:jc w:val="both"/>
        <w:rPr>
          <w:rFonts w:ascii="Tahoma" w:hAnsi="Tahoma" w:cs="Tahoma"/>
          <w:sz w:val="18"/>
          <w:szCs w:val="18"/>
        </w:rPr>
      </w:pPr>
      <w:r>
        <w:rPr>
          <w:rFonts w:ascii="Tahoma" w:hAnsi="Tahoma" w:cs="Tahoma"/>
          <w:sz w:val="18"/>
          <w:szCs w:val="18"/>
        </w:rPr>
        <w:t xml:space="preserve">3 - Não poderá participar do presente certame a empresa: </w:t>
      </w:r>
    </w:p>
    <w:p w:rsidR="00760242" w:rsidRDefault="00760242" w:rsidP="00760242">
      <w:pPr>
        <w:ind w:left="708" w:right="-86"/>
        <w:jc w:val="both"/>
        <w:rPr>
          <w:rFonts w:ascii="Tahoma" w:hAnsi="Tahoma" w:cs="Tahoma"/>
          <w:sz w:val="18"/>
          <w:szCs w:val="18"/>
        </w:rPr>
      </w:pPr>
      <w:proofErr w:type="gramStart"/>
      <w:r>
        <w:rPr>
          <w:rFonts w:ascii="Tahoma" w:hAnsi="Tahoma" w:cs="Tahoma"/>
          <w:sz w:val="18"/>
          <w:szCs w:val="18"/>
        </w:rPr>
        <w:t>3.1 Concordatária</w:t>
      </w:r>
      <w:proofErr w:type="gramEnd"/>
      <w:r>
        <w:rPr>
          <w:rFonts w:ascii="Tahoma" w:hAnsi="Tahoma" w:cs="Tahoma"/>
          <w:sz w:val="18"/>
          <w:szCs w:val="18"/>
        </w:rPr>
        <w:t xml:space="preserve">; em processo de falência; sob concurso de credores; em dissolução; ou em liquidação; </w:t>
      </w:r>
    </w:p>
    <w:p w:rsidR="00760242" w:rsidRDefault="00760242" w:rsidP="00760242">
      <w:pPr>
        <w:ind w:left="708" w:right="-86"/>
        <w:jc w:val="both"/>
        <w:rPr>
          <w:rFonts w:ascii="Tahoma" w:hAnsi="Tahoma" w:cs="Tahoma"/>
          <w:sz w:val="18"/>
          <w:szCs w:val="18"/>
        </w:rPr>
      </w:pPr>
      <w:proofErr w:type="gramStart"/>
      <w:r>
        <w:rPr>
          <w:rFonts w:ascii="Tahoma" w:hAnsi="Tahoma" w:cs="Tahoma"/>
          <w:sz w:val="18"/>
          <w:szCs w:val="18"/>
        </w:rPr>
        <w:t>3.2 Estrangeira que não funcione no País</w:t>
      </w:r>
      <w:proofErr w:type="gramEnd"/>
      <w:r>
        <w:rPr>
          <w:rFonts w:ascii="Tahoma" w:hAnsi="Tahoma" w:cs="Tahoma"/>
          <w:sz w:val="18"/>
          <w:szCs w:val="18"/>
        </w:rPr>
        <w:t xml:space="preserve">. </w:t>
      </w:r>
    </w:p>
    <w:p w:rsidR="00760242" w:rsidRDefault="00760242" w:rsidP="00760242">
      <w:pPr>
        <w:ind w:left="708" w:right="-86"/>
        <w:jc w:val="both"/>
        <w:rPr>
          <w:rFonts w:ascii="Tahoma" w:hAnsi="Tahoma" w:cs="Tahoma"/>
          <w:sz w:val="18"/>
          <w:szCs w:val="18"/>
        </w:rPr>
      </w:pPr>
      <w:r>
        <w:rPr>
          <w:rFonts w:ascii="Tahoma" w:hAnsi="Tahoma" w:cs="Tahoma"/>
          <w:sz w:val="18"/>
          <w:szCs w:val="18"/>
        </w:rPr>
        <w:t>3.3 Com direito suspenso de contratar com a Administração Pública Municipal ou por ter sido declarada inidônea;</w:t>
      </w:r>
    </w:p>
    <w:p w:rsidR="00760242" w:rsidRDefault="00760242" w:rsidP="00760242">
      <w:pPr>
        <w:ind w:left="708" w:right="-86"/>
        <w:jc w:val="both"/>
        <w:rPr>
          <w:rFonts w:ascii="Tahoma" w:hAnsi="Tahoma" w:cs="Tahoma"/>
          <w:sz w:val="18"/>
          <w:szCs w:val="18"/>
        </w:rPr>
      </w:pPr>
      <w:r>
        <w:rPr>
          <w:rFonts w:ascii="Tahoma" w:hAnsi="Tahoma" w:cs="Tahoma"/>
          <w:sz w:val="18"/>
          <w:szCs w:val="18"/>
        </w:rPr>
        <w:t xml:space="preserve">3.4 Que esteja cumprindo penalidade que impeça de participar de licitação junto à Administração Pública Municipal; </w:t>
      </w:r>
    </w:p>
    <w:p w:rsidR="00760242" w:rsidRPr="007C7626" w:rsidRDefault="00760242" w:rsidP="00760242">
      <w:pPr>
        <w:ind w:left="708" w:right="-86"/>
        <w:jc w:val="both"/>
        <w:rPr>
          <w:rStyle w:val="Forte"/>
          <w:b w:val="0"/>
        </w:rPr>
      </w:pPr>
      <w:r>
        <w:rPr>
          <w:rFonts w:ascii="Tahoma" w:hAnsi="Tahoma" w:cs="Tahoma"/>
          <w:sz w:val="18"/>
          <w:szCs w:val="18"/>
        </w:rPr>
        <w:t>3.5 Que possua participação direta ou indireta de sócio, diretor ou responsável técnico que tenha vínculo empregatício com o Município.</w:t>
      </w:r>
    </w:p>
    <w:p w:rsidR="00760242" w:rsidRPr="007C7626" w:rsidRDefault="00760242" w:rsidP="00760242">
      <w:pPr>
        <w:pBdr>
          <w:top w:val="single" w:sz="4" w:space="1" w:color="auto"/>
          <w:left w:val="single" w:sz="4" w:space="4" w:color="auto"/>
          <w:bottom w:val="single" w:sz="4" w:space="1" w:color="auto"/>
          <w:right w:val="single" w:sz="4" w:space="4" w:color="auto"/>
        </w:pBdr>
        <w:ind w:right="-86"/>
        <w:jc w:val="both"/>
        <w:rPr>
          <w:rFonts w:ascii="Tahoma" w:hAnsi="Tahoma" w:cs="Tahoma"/>
          <w:b/>
          <w:sz w:val="18"/>
          <w:szCs w:val="18"/>
        </w:rPr>
      </w:pPr>
      <w:r>
        <w:rPr>
          <w:rStyle w:val="Forte"/>
          <w:rFonts w:ascii="Tahoma" w:hAnsi="Tahoma" w:cs="Tahoma"/>
          <w:sz w:val="18"/>
          <w:szCs w:val="18"/>
        </w:rPr>
        <w:t>III - DO CREDENCIAMENTO</w:t>
      </w:r>
    </w:p>
    <w:p w:rsidR="00760242" w:rsidRPr="007C7626" w:rsidRDefault="00760242" w:rsidP="00760242">
      <w:pPr>
        <w:autoSpaceDE w:val="0"/>
        <w:autoSpaceDN w:val="0"/>
        <w:adjustRightInd w:val="0"/>
        <w:ind w:right="-86"/>
        <w:jc w:val="both"/>
        <w:rPr>
          <w:rFonts w:ascii="Tahoma" w:hAnsi="Tahoma" w:cs="Tahoma"/>
          <w:sz w:val="18"/>
          <w:szCs w:val="18"/>
        </w:rPr>
      </w:pPr>
      <w:r>
        <w:rPr>
          <w:rFonts w:ascii="Tahoma" w:hAnsi="Tahoma" w:cs="Tahoma"/>
          <w:sz w:val="18"/>
          <w:szCs w:val="18"/>
        </w:rPr>
        <w:t xml:space="preserve">1 - Para o credenciamento deverão ser apresentados os seguintes documentos fora dos envelopes nº. </w:t>
      </w:r>
      <w:proofErr w:type="gramStart"/>
      <w:r>
        <w:rPr>
          <w:rFonts w:ascii="Tahoma" w:hAnsi="Tahoma" w:cs="Tahoma"/>
          <w:sz w:val="18"/>
          <w:szCs w:val="18"/>
        </w:rPr>
        <w:t>1</w:t>
      </w:r>
      <w:proofErr w:type="gramEnd"/>
      <w:r>
        <w:rPr>
          <w:rFonts w:ascii="Tahoma" w:hAnsi="Tahoma" w:cs="Tahoma"/>
          <w:sz w:val="18"/>
          <w:szCs w:val="18"/>
        </w:rPr>
        <w:t xml:space="preserve"> e 2:</w:t>
      </w:r>
    </w:p>
    <w:p w:rsidR="00760242" w:rsidRPr="007C7626" w:rsidRDefault="00760242" w:rsidP="00760242">
      <w:pPr>
        <w:pStyle w:val="PargrafodaLista"/>
        <w:numPr>
          <w:ilvl w:val="0"/>
          <w:numId w:val="22"/>
        </w:numPr>
        <w:tabs>
          <w:tab w:val="num" w:pos="644"/>
        </w:tabs>
        <w:spacing w:after="0" w:line="240" w:lineRule="auto"/>
        <w:ind w:right="-86"/>
        <w:jc w:val="both"/>
        <w:rPr>
          <w:rFonts w:ascii="Tahoma" w:hAnsi="Tahoma" w:cs="Tahoma"/>
          <w:sz w:val="18"/>
          <w:szCs w:val="18"/>
        </w:rPr>
      </w:pPr>
      <w:r>
        <w:rPr>
          <w:rFonts w:ascii="Tahoma" w:hAnsi="Tahoma" w:cs="Tahoma"/>
          <w:sz w:val="18"/>
          <w:szCs w:val="18"/>
        </w:rPr>
        <w:t>Tratando-se de representante legal, apresentar no ato do CREDENCIAMENTO:</w:t>
      </w:r>
    </w:p>
    <w:p w:rsidR="00760242" w:rsidRDefault="00760242" w:rsidP="00760242">
      <w:pPr>
        <w:tabs>
          <w:tab w:val="num" w:pos="644"/>
        </w:tabs>
        <w:spacing w:after="0" w:line="240" w:lineRule="auto"/>
        <w:ind w:left="644" w:right="-86"/>
        <w:jc w:val="both"/>
        <w:rPr>
          <w:rFonts w:ascii="Tahoma" w:hAnsi="Tahoma" w:cs="Tahoma"/>
          <w:sz w:val="18"/>
          <w:szCs w:val="18"/>
        </w:rPr>
      </w:pPr>
    </w:p>
    <w:p w:rsidR="00760242" w:rsidRDefault="00760242" w:rsidP="00760242">
      <w:pPr>
        <w:tabs>
          <w:tab w:val="num" w:pos="644"/>
        </w:tabs>
        <w:ind w:left="644" w:right="-86" w:hanging="360"/>
        <w:jc w:val="both"/>
        <w:rPr>
          <w:rFonts w:ascii="Tahoma" w:hAnsi="Tahoma" w:cs="Tahoma"/>
          <w:sz w:val="18"/>
          <w:szCs w:val="18"/>
        </w:rPr>
      </w:pPr>
      <w:proofErr w:type="gramStart"/>
      <w:r>
        <w:rPr>
          <w:rFonts w:ascii="Tahoma" w:hAnsi="Tahoma" w:cs="Tahoma"/>
          <w:sz w:val="18"/>
          <w:szCs w:val="18"/>
        </w:rPr>
        <w:t>a-1</w:t>
      </w:r>
      <w:proofErr w:type="gramEnd"/>
      <w:r>
        <w:rPr>
          <w:rFonts w:ascii="Tahoma" w:hAnsi="Tahoma" w:cs="Tahoma"/>
          <w:sz w:val="18"/>
          <w:szCs w:val="18"/>
        </w:rPr>
        <w:t>) Contrato Social ou outro instrumento de registro comercial, no qual estejam expressos seus poderes para exercer direitos e assumir obrigações em decorrência de tal investidura;</w:t>
      </w:r>
    </w:p>
    <w:p w:rsidR="00760242" w:rsidRDefault="00760242" w:rsidP="00760242">
      <w:pPr>
        <w:tabs>
          <w:tab w:val="num" w:pos="644"/>
        </w:tabs>
        <w:ind w:left="644" w:right="-86" w:hanging="360"/>
        <w:jc w:val="both"/>
        <w:rPr>
          <w:rFonts w:ascii="Tahoma" w:hAnsi="Tahoma" w:cs="Tahoma"/>
          <w:sz w:val="18"/>
          <w:szCs w:val="18"/>
        </w:rPr>
      </w:pPr>
      <w:r>
        <w:rPr>
          <w:rFonts w:ascii="Tahoma" w:hAnsi="Tahoma" w:cs="Tahoma"/>
          <w:sz w:val="18"/>
          <w:szCs w:val="18"/>
        </w:rPr>
        <w:tab/>
      </w:r>
      <w:proofErr w:type="gramStart"/>
      <w:r>
        <w:rPr>
          <w:rFonts w:ascii="Tahoma" w:hAnsi="Tahoma" w:cs="Tahoma"/>
          <w:sz w:val="18"/>
          <w:szCs w:val="18"/>
        </w:rPr>
        <w:t>a-2</w:t>
      </w:r>
      <w:proofErr w:type="gramEnd"/>
      <w:r>
        <w:rPr>
          <w:rFonts w:ascii="Tahoma" w:hAnsi="Tahoma" w:cs="Tahoma"/>
          <w:sz w:val="18"/>
          <w:szCs w:val="18"/>
        </w:rPr>
        <w:t>) Apresentar no ato do credenciamento cópia do documento que contenha foto do representante legal.</w:t>
      </w:r>
    </w:p>
    <w:p w:rsidR="00760242" w:rsidRDefault="00760242" w:rsidP="00760242">
      <w:pPr>
        <w:ind w:left="567" w:right="-86" w:hanging="283"/>
        <w:jc w:val="both"/>
        <w:rPr>
          <w:rFonts w:ascii="Tahoma" w:hAnsi="Tahoma" w:cs="Tahoma"/>
          <w:sz w:val="18"/>
          <w:szCs w:val="18"/>
        </w:rPr>
      </w:pPr>
      <w:r>
        <w:rPr>
          <w:rFonts w:ascii="Tahoma" w:hAnsi="Tahoma" w:cs="Tahoma"/>
          <w:sz w:val="18"/>
          <w:szCs w:val="18"/>
        </w:rPr>
        <w:t>b) Tratando-se de procurador, apresentar no ato do CREDENCIAMENTO:</w:t>
      </w:r>
    </w:p>
    <w:p w:rsidR="00760242" w:rsidRDefault="00760242" w:rsidP="00760242">
      <w:pPr>
        <w:ind w:left="567" w:right="-86" w:hanging="283"/>
        <w:jc w:val="both"/>
        <w:rPr>
          <w:rFonts w:ascii="Tahoma" w:hAnsi="Tahoma" w:cs="Tahoma"/>
          <w:sz w:val="18"/>
          <w:szCs w:val="18"/>
        </w:rPr>
      </w:pPr>
      <w:r>
        <w:rPr>
          <w:rFonts w:ascii="Tahoma" w:hAnsi="Tahoma" w:cs="Tahoma"/>
          <w:sz w:val="18"/>
          <w:szCs w:val="18"/>
        </w:rPr>
        <w:tab/>
      </w:r>
      <w:proofErr w:type="gramStart"/>
      <w:r>
        <w:rPr>
          <w:rFonts w:ascii="Tahoma" w:hAnsi="Tahoma" w:cs="Tahoma"/>
          <w:sz w:val="18"/>
          <w:szCs w:val="18"/>
        </w:rPr>
        <w:t>b-1</w:t>
      </w:r>
      <w:proofErr w:type="gramEnd"/>
      <w:r>
        <w:rPr>
          <w:rFonts w:ascii="Tahoma" w:hAnsi="Tahoma" w:cs="Tahoma"/>
          <w:sz w:val="18"/>
          <w:szCs w:val="18"/>
        </w:rPr>
        <w:t xml:space="preserve">) Instrumento de Procuração pública ou particular </w:t>
      </w:r>
      <w:r>
        <w:rPr>
          <w:rFonts w:ascii="Tahoma" w:hAnsi="Tahoma" w:cs="Tahoma"/>
          <w:b/>
          <w:sz w:val="18"/>
          <w:szCs w:val="18"/>
        </w:rPr>
        <w:t xml:space="preserve">(Anexo IV) </w:t>
      </w:r>
      <w:r>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 sócio ou proprietário da empresa proponente;</w:t>
      </w:r>
    </w:p>
    <w:p w:rsidR="00760242" w:rsidRPr="007C7626" w:rsidRDefault="00760242" w:rsidP="00760242">
      <w:pPr>
        <w:ind w:left="567" w:right="-86" w:hanging="283"/>
        <w:jc w:val="both"/>
        <w:rPr>
          <w:rStyle w:val="Forte"/>
          <w:rFonts w:ascii="Tahoma" w:hAnsi="Tahoma" w:cs="Tahoma"/>
          <w:b w:val="0"/>
          <w:bCs w:val="0"/>
          <w:sz w:val="18"/>
          <w:szCs w:val="18"/>
        </w:rPr>
      </w:pPr>
      <w:r>
        <w:rPr>
          <w:rFonts w:ascii="Tahoma" w:hAnsi="Tahoma" w:cs="Tahoma"/>
          <w:sz w:val="18"/>
          <w:szCs w:val="18"/>
        </w:rPr>
        <w:tab/>
      </w:r>
      <w:proofErr w:type="gramStart"/>
      <w:r>
        <w:rPr>
          <w:rFonts w:ascii="Tahoma" w:hAnsi="Tahoma" w:cs="Tahoma"/>
          <w:sz w:val="18"/>
          <w:szCs w:val="18"/>
        </w:rPr>
        <w:t>b-2</w:t>
      </w:r>
      <w:proofErr w:type="gramEnd"/>
      <w:r>
        <w:rPr>
          <w:rFonts w:ascii="Tahoma" w:hAnsi="Tahoma" w:cs="Tahoma"/>
          <w:sz w:val="18"/>
          <w:szCs w:val="18"/>
        </w:rPr>
        <w:t>) Apresentar no ato do credenciamento cópia do documento que contenha foto do procurador constituído.</w:t>
      </w:r>
    </w:p>
    <w:p w:rsidR="00760242" w:rsidRPr="007C7626" w:rsidRDefault="00760242" w:rsidP="00760242">
      <w:pPr>
        <w:autoSpaceDE w:val="0"/>
        <w:autoSpaceDN w:val="0"/>
        <w:adjustRightInd w:val="0"/>
        <w:ind w:right="-86"/>
        <w:jc w:val="both"/>
      </w:pPr>
      <w:r>
        <w:rPr>
          <w:rFonts w:ascii="Tahoma" w:hAnsi="Tahoma" w:cs="Tahoma"/>
          <w:sz w:val="18"/>
          <w:szCs w:val="18"/>
        </w:rPr>
        <w:t>2 - A ausência do Credenciado, em qualquer momento da sessão, importará a imediata exclusão da licitante por ele representada, salvo autorização expressa do Pregoeiro.</w:t>
      </w:r>
    </w:p>
    <w:p w:rsidR="00760242" w:rsidRDefault="00760242" w:rsidP="00760242">
      <w:pPr>
        <w:ind w:right="-86"/>
        <w:jc w:val="both"/>
        <w:rPr>
          <w:rFonts w:ascii="Tahoma" w:hAnsi="Tahoma" w:cs="Tahoma"/>
          <w:sz w:val="18"/>
          <w:szCs w:val="18"/>
        </w:rPr>
      </w:pPr>
      <w:r>
        <w:rPr>
          <w:rFonts w:ascii="Tahoma" w:hAnsi="Tahoma" w:cs="Tahoma"/>
          <w:sz w:val="18"/>
          <w:szCs w:val="18"/>
        </w:rPr>
        <w:t>3 - A ausência dos dizeres na parte externa do envelope não constituirá motivo para desclassificação do licitante, que poderá regularizá-lo no ato da entrega.</w:t>
      </w:r>
    </w:p>
    <w:p w:rsidR="00760242" w:rsidRDefault="00760242" w:rsidP="00760242">
      <w:pPr>
        <w:ind w:right="-86"/>
        <w:jc w:val="both"/>
        <w:rPr>
          <w:rFonts w:ascii="Tahoma" w:hAnsi="Tahoma" w:cs="Tahoma"/>
          <w:sz w:val="18"/>
          <w:szCs w:val="18"/>
        </w:rPr>
      </w:pPr>
      <w:r>
        <w:rPr>
          <w:rFonts w:ascii="Tahoma" w:hAnsi="Tahoma" w:cs="Tahoma"/>
          <w:sz w:val="18"/>
          <w:szCs w:val="18"/>
        </w:rPr>
        <w:t xml:space="preserve">4 - Caso eventualmente ocorra </w:t>
      </w:r>
      <w:proofErr w:type="gramStart"/>
      <w:r>
        <w:rPr>
          <w:rFonts w:ascii="Tahoma" w:hAnsi="Tahoma" w:cs="Tahoma"/>
          <w:sz w:val="18"/>
          <w:szCs w:val="18"/>
        </w:rPr>
        <w:t>a</w:t>
      </w:r>
      <w:proofErr w:type="gramEnd"/>
      <w:r>
        <w:rPr>
          <w:rFonts w:ascii="Tahoma" w:hAnsi="Tahoma" w:cs="Tahoma"/>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760242" w:rsidRDefault="00760242" w:rsidP="00760242">
      <w:pPr>
        <w:autoSpaceDE w:val="0"/>
        <w:autoSpaceDN w:val="0"/>
        <w:adjustRightInd w:val="0"/>
        <w:ind w:right="-86"/>
        <w:jc w:val="both"/>
        <w:rPr>
          <w:rFonts w:ascii="Tahoma" w:hAnsi="Tahoma" w:cs="Tahoma"/>
          <w:sz w:val="18"/>
          <w:szCs w:val="18"/>
        </w:rPr>
      </w:pPr>
      <w:r>
        <w:rPr>
          <w:rFonts w:ascii="Tahoma" w:hAnsi="Tahoma" w:cs="Tahoma"/>
          <w:sz w:val="18"/>
          <w:szCs w:val="18"/>
        </w:rPr>
        <w:t xml:space="preserve">5 - Para participar na condição de ME, EPP, MEI OU EQUIPARADA, a licitante deverá apresentar à equipe de Pregão, juntamente com o Credenciamento, a declaração constante do </w:t>
      </w:r>
      <w:proofErr w:type="gramStart"/>
      <w:r>
        <w:rPr>
          <w:rFonts w:ascii="Tahoma" w:hAnsi="Tahoma" w:cs="Tahoma"/>
          <w:b/>
          <w:sz w:val="18"/>
          <w:szCs w:val="18"/>
          <w:u w:val="single"/>
        </w:rPr>
        <w:t>Anexo IX</w:t>
      </w:r>
      <w:r>
        <w:rPr>
          <w:rFonts w:ascii="Tahoma" w:hAnsi="Tahoma" w:cs="Tahoma"/>
          <w:sz w:val="18"/>
          <w:szCs w:val="18"/>
        </w:rPr>
        <w:t xml:space="preserve"> - Declaração</w:t>
      </w:r>
      <w:proofErr w:type="gramEnd"/>
      <w:r>
        <w:rPr>
          <w:rFonts w:ascii="Tahoma" w:hAnsi="Tahoma" w:cs="Tahoma"/>
          <w:sz w:val="18"/>
          <w:szCs w:val="18"/>
        </w:rPr>
        <w:t xml:space="preserve"> de Condição de Microempresa ou Empresa de Pequeno Porte ou Certidão Simplificada ou Simplificada Digital.</w:t>
      </w:r>
    </w:p>
    <w:p w:rsidR="00760242" w:rsidRDefault="00760242" w:rsidP="00760242">
      <w:pPr>
        <w:autoSpaceDE w:val="0"/>
        <w:autoSpaceDN w:val="0"/>
        <w:adjustRightInd w:val="0"/>
        <w:ind w:right="-86"/>
        <w:jc w:val="both"/>
        <w:rPr>
          <w:rFonts w:ascii="Tahoma" w:hAnsi="Tahoma" w:cs="Tahoma"/>
          <w:sz w:val="18"/>
          <w:szCs w:val="18"/>
        </w:rPr>
      </w:pPr>
      <w:r>
        <w:rPr>
          <w:rFonts w:ascii="Tahoma" w:hAnsi="Tahoma" w:cs="Tahoma"/>
          <w:sz w:val="18"/>
          <w:szCs w:val="18"/>
        </w:rPr>
        <w:t>6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760242" w:rsidRDefault="00760242" w:rsidP="00760242">
      <w:pPr>
        <w:autoSpaceDE w:val="0"/>
        <w:autoSpaceDN w:val="0"/>
        <w:adjustRightInd w:val="0"/>
        <w:ind w:right="-86"/>
        <w:jc w:val="both"/>
        <w:rPr>
          <w:rFonts w:ascii="Tahoma" w:hAnsi="Tahoma" w:cs="Tahoma"/>
          <w:sz w:val="18"/>
          <w:szCs w:val="18"/>
        </w:rPr>
      </w:pPr>
      <w:r>
        <w:rPr>
          <w:rFonts w:ascii="Tahoma" w:hAnsi="Tahoma" w:cs="Tahoma"/>
          <w:sz w:val="18"/>
          <w:szCs w:val="18"/>
        </w:rPr>
        <w:t xml:space="preserve">7 - Quanto às </w:t>
      </w:r>
      <w:r>
        <w:rPr>
          <w:rFonts w:ascii="Tahoma" w:hAnsi="Tahoma" w:cs="Tahoma"/>
          <w:b/>
          <w:sz w:val="18"/>
          <w:szCs w:val="18"/>
        </w:rPr>
        <w:t>ME, EPP, MEI OU EQUIPARADA</w:t>
      </w:r>
      <w:r>
        <w:rPr>
          <w:rFonts w:ascii="Tahoma" w:hAnsi="Tahoma" w:cs="Tahoma"/>
          <w:sz w:val="18"/>
          <w:szCs w:val="18"/>
        </w:rPr>
        <w:t xml:space="preserve">: </w:t>
      </w:r>
    </w:p>
    <w:p w:rsidR="00760242" w:rsidRDefault="00760242" w:rsidP="00760242">
      <w:pPr>
        <w:ind w:right="-86" w:firstLine="708"/>
        <w:jc w:val="both"/>
        <w:rPr>
          <w:rFonts w:ascii="Tahoma" w:hAnsi="Tahoma" w:cs="Tahoma"/>
          <w:sz w:val="18"/>
          <w:szCs w:val="18"/>
        </w:rPr>
      </w:pPr>
      <w:r>
        <w:rPr>
          <w:rFonts w:ascii="Tahoma" w:hAnsi="Tahoma" w:cs="Tahoma"/>
          <w:sz w:val="18"/>
          <w:szCs w:val="18"/>
        </w:rPr>
        <w:t xml:space="preserve">7.1 - O proponente que desejar fazer uso do direito da Lei complementar n.º 123 de 14 de dezembro de 2.006 e Lei Complementar 147 de 07 de agosto de 2.014, que </w:t>
      </w:r>
      <w:proofErr w:type="gramStart"/>
      <w:r>
        <w:rPr>
          <w:rFonts w:ascii="Tahoma" w:hAnsi="Tahoma" w:cs="Tahoma"/>
          <w:sz w:val="18"/>
          <w:szCs w:val="18"/>
        </w:rPr>
        <w:t>tenha ME</w:t>
      </w:r>
      <w:proofErr w:type="gramEnd"/>
      <w:r>
        <w:rPr>
          <w:rFonts w:ascii="Tahoma" w:hAnsi="Tahoma" w:cs="Tahoma"/>
          <w:sz w:val="18"/>
          <w:szCs w:val="18"/>
        </w:rPr>
        <w:t xml:space="preserve">, EPP, MEI OU EQUIPARADA, deverá apresentar DECLARAÇÃO que enquadra na citada lei, conforme modelo contido no </w:t>
      </w:r>
      <w:r>
        <w:rPr>
          <w:rFonts w:ascii="Tahoma" w:hAnsi="Tahoma" w:cs="Tahoma"/>
          <w:b/>
          <w:sz w:val="18"/>
          <w:szCs w:val="18"/>
        </w:rPr>
        <w:t>anexo IX</w:t>
      </w:r>
      <w:r>
        <w:rPr>
          <w:rFonts w:ascii="Tahoma" w:hAnsi="Tahoma" w:cs="Tahoma"/>
          <w:sz w:val="18"/>
          <w:szCs w:val="18"/>
        </w:rPr>
        <w:t xml:space="preserve"> ou apresentar a DECLARAÇÃO DE ENQUADRAMENTO OU CERTIDÃO SIMPLIFICADA, ambas expedidas pela respectiva junta comercial com data de expedição do exercício atual.</w:t>
      </w:r>
    </w:p>
    <w:p w:rsidR="00760242" w:rsidRDefault="00760242" w:rsidP="00760242">
      <w:pPr>
        <w:ind w:right="-86"/>
        <w:jc w:val="both"/>
        <w:rPr>
          <w:rFonts w:ascii="Tahoma" w:hAnsi="Tahoma" w:cs="Tahoma"/>
          <w:sz w:val="18"/>
          <w:szCs w:val="18"/>
        </w:rPr>
      </w:pPr>
      <w:r>
        <w:rPr>
          <w:rFonts w:ascii="Tahoma" w:hAnsi="Tahoma" w:cs="Tahoma"/>
          <w:sz w:val="18"/>
          <w:szCs w:val="18"/>
        </w:rPr>
        <w:t xml:space="preserve">8 - Os documentos necessários à participação na presente licitação, deverão ser apresentados em original, ou por cópia com autenticação procedida por tabelião, </w:t>
      </w:r>
      <w:proofErr w:type="gramStart"/>
      <w:r>
        <w:rPr>
          <w:rFonts w:ascii="Tahoma" w:hAnsi="Tahoma" w:cs="Tahoma"/>
          <w:sz w:val="18"/>
          <w:szCs w:val="18"/>
        </w:rPr>
        <w:t>pela Pregoeiro</w:t>
      </w:r>
      <w:proofErr w:type="gramEnd"/>
      <w:r>
        <w:rPr>
          <w:rFonts w:ascii="Tahoma" w:hAnsi="Tahoma" w:cs="Tahoma"/>
          <w:sz w:val="18"/>
          <w:szCs w:val="18"/>
        </w:rPr>
        <w:t xml:space="preserve"> ou por servidor integrante da equipe de apoio da Prefeitura Municipal de MONTE AZUL-MG/MG, ou ainda pela juntada da(s) folha(s) de órgão da imprensa oficial onde tenha(m) sido publicado(s).</w:t>
      </w:r>
    </w:p>
    <w:p w:rsidR="00760242" w:rsidRDefault="00760242" w:rsidP="00760242">
      <w:pPr>
        <w:pStyle w:val="NormalWeb"/>
        <w:pBdr>
          <w:top w:val="single" w:sz="4" w:space="1" w:color="auto"/>
          <w:left w:val="single" w:sz="4" w:space="4" w:color="auto"/>
          <w:bottom w:val="single" w:sz="4" w:space="1" w:color="auto"/>
          <w:right w:val="single" w:sz="4" w:space="4" w:color="auto"/>
        </w:pBdr>
        <w:ind w:right="-86"/>
        <w:jc w:val="both"/>
        <w:rPr>
          <w:rFonts w:ascii="Tahoma" w:hAnsi="Tahoma" w:cs="Tahoma"/>
          <w:color w:val="000000"/>
          <w:sz w:val="18"/>
          <w:szCs w:val="18"/>
        </w:rPr>
      </w:pPr>
      <w:r>
        <w:rPr>
          <w:rStyle w:val="Forte"/>
          <w:rFonts w:ascii="Tahoma" w:hAnsi="Tahoma" w:cs="Tahoma"/>
          <w:color w:val="000000"/>
          <w:sz w:val="18"/>
          <w:szCs w:val="18"/>
        </w:rPr>
        <w:t>IV - DA FORMA DE APRESENTAÇÃO DA DECLARAÇÃO DE PLENO ATENDIMENTO AOS REQUISITOS DE HABILITAÇÃO, DA PROPOSTA E DOS DOCUMENTOS DE HABILITAÇÃO.</w:t>
      </w:r>
    </w:p>
    <w:p w:rsidR="00760242" w:rsidRDefault="00760242" w:rsidP="00760242">
      <w:pPr>
        <w:pStyle w:val="Recuodecorpodetexto2"/>
        <w:spacing w:line="240" w:lineRule="auto"/>
        <w:ind w:left="0" w:right="-86"/>
        <w:jc w:val="both"/>
        <w:rPr>
          <w:rFonts w:ascii="Tahoma" w:hAnsi="Tahoma" w:cs="Tahoma"/>
          <w:sz w:val="18"/>
          <w:szCs w:val="18"/>
        </w:rPr>
      </w:pPr>
      <w:r>
        <w:rPr>
          <w:rFonts w:ascii="Tahoma" w:hAnsi="Tahoma" w:cs="Tahoma"/>
          <w:sz w:val="18"/>
          <w:szCs w:val="18"/>
        </w:rPr>
        <w:t>1. Os documentos para o credenciamento e declaração de pleno atendimento aos requisitos de habilitação deverão ser entregues ao Pregoeiro fora dos envelopes de habilitação e propostas</w:t>
      </w:r>
    </w:p>
    <w:p w:rsidR="00760242" w:rsidRPr="00BE4E1D" w:rsidRDefault="00760242" w:rsidP="00760242">
      <w:pPr>
        <w:ind w:right="-86"/>
        <w:jc w:val="both"/>
        <w:rPr>
          <w:rFonts w:ascii="Tahoma" w:hAnsi="Tahoma" w:cs="Tahoma"/>
          <w:sz w:val="18"/>
          <w:szCs w:val="18"/>
        </w:rPr>
      </w:pPr>
      <w:r>
        <w:rPr>
          <w:rFonts w:ascii="Tahoma" w:hAnsi="Tahoma" w:cs="Tahoma"/>
          <w:sz w:val="18"/>
          <w:szCs w:val="18"/>
        </w:rPr>
        <w:t xml:space="preserve">2. A declaração de pleno atendimento aos requisitos de habilitação válida para pessoa jurídica de acordo com modelo estabelecido no </w:t>
      </w:r>
      <w:r>
        <w:rPr>
          <w:rFonts w:ascii="Tahoma" w:hAnsi="Tahoma" w:cs="Tahoma"/>
          <w:b/>
          <w:sz w:val="18"/>
          <w:szCs w:val="18"/>
          <w:u w:val="single"/>
        </w:rPr>
        <w:t>Anexo VI</w:t>
      </w:r>
      <w:r>
        <w:rPr>
          <w:rFonts w:ascii="Tahoma" w:hAnsi="Tahoma" w:cs="Tahoma"/>
          <w:sz w:val="18"/>
          <w:szCs w:val="18"/>
        </w:rPr>
        <w:t xml:space="preserve"> do Edital deverá ser apresentada fora dos Envelopes nºs1 e </w:t>
      </w:r>
      <w:proofErr w:type="gramStart"/>
      <w:r>
        <w:rPr>
          <w:rFonts w:ascii="Tahoma" w:hAnsi="Tahoma" w:cs="Tahoma"/>
          <w:sz w:val="18"/>
          <w:szCs w:val="18"/>
        </w:rPr>
        <w:t>2</w:t>
      </w:r>
      <w:proofErr w:type="gramEnd"/>
      <w:r>
        <w:rPr>
          <w:rFonts w:ascii="Tahoma" w:hAnsi="Tahoma" w:cs="Tahoma"/>
          <w:sz w:val="18"/>
          <w:szCs w:val="18"/>
        </w:rPr>
        <w:t>.</w:t>
      </w:r>
    </w:p>
    <w:p w:rsidR="00760242" w:rsidRPr="00BE4E1D" w:rsidRDefault="00760242" w:rsidP="00760242">
      <w:pPr>
        <w:pBdr>
          <w:top w:val="single" w:sz="4" w:space="1" w:color="auto"/>
          <w:left w:val="single" w:sz="4" w:space="4" w:color="auto"/>
          <w:bottom w:val="single" w:sz="4" w:space="1" w:color="auto"/>
          <w:right w:val="single" w:sz="4" w:space="4" w:color="auto"/>
        </w:pBdr>
        <w:ind w:right="-86"/>
        <w:rPr>
          <w:rFonts w:ascii="Tahoma" w:hAnsi="Tahoma" w:cs="Tahoma"/>
          <w:color w:val="000000"/>
        </w:rPr>
      </w:pPr>
      <w:r>
        <w:rPr>
          <w:rStyle w:val="Forte"/>
          <w:rFonts w:ascii="Tahoma" w:hAnsi="Tahoma" w:cs="Tahoma"/>
          <w:color w:val="000000"/>
          <w:sz w:val="18"/>
          <w:szCs w:val="18"/>
        </w:rPr>
        <w:t xml:space="preserve">V - DA PROPOSTA DE PREÇOS. </w:t>
      </w:r>
    </w:p>
    <w:p w:rsidR="00760242" w:rsidRPr="00BE4E1D" w:rsidRDefault="00760242" w:rsidP="00760242">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1. </w:t>
      </w:r>
      <w:r>
        <w:rPr>
          <w:rFonts w:ascii="Tahoma" w:eastAsiaTheme="minorHAnsi" w:hAnsi="Tahoma" w:cs="Tahoma"/>
          <w:sz w:val="18"/>
          <w:szCs w:val="18"/>
          <w:lang w:eastAsia="en-US"/>
        </w:rPr>
        <w:t xml:space="preserve">A </w:t>
      </w:r>
      <w:r>
        <w:rPr>
          <w:rFonts w:ascii="Tahoma" w:eastAsiaTheme="minorHAnsi" w:hAnsi="Tahoma" w:cs="Tahoma"/>
          <w:b/>
          <w:sz w:val="18"/>
          <w:szCs w:val="18"/>
          <w:lang w:eastAsia="en-US"/>
        </w:rPr>
        <w:t>PROPOSTA DE PREÇO</w:t>
      </w:r>
      <w:r>
        <w:rPr>
          <w:rFonts w:ascii="Tahoma" w:eastAsiaTheme="minorHAnsi" w:hAnsi="Tahoma" w:cs="Tahoma"/>
          <w:sz w:val="18"/>
          <w:szCs w:val="18"/>
          <w:lang w:eastAsia="en-US"/>
        </w:rPr>
        <w:t xml:space="preserve"> deverá ser datilografa ou impressa eletronicamente em papel com identificação da empresa, ou apresentar na forma do </w:t>
      </w:r>
      <w:r>
        <w:rPr>
          <w:rFonts w:ascii="Tahoma" w:eastAsiaTheme="minorHAnsi" w:hAnsi="Tahoma" w:cs="Tahoma"/>
          <w:b/>
          <w:sz w:val="18"/>
          <w:szCs w:val="18"/>
          <w:lang w:eastAsia="en-US"/>
        </w:rPr>
        <w:t xml:space="preserve">Anexo VII </w:t>
      </w:r>
      <w:r>
        <w:rPr>
          <w:rFonts w:ascii="Tahoma" w:eastAsiaTheme="minorHAnsi" w:hAnsi="Tahoma" w:cs="Tahoma"/>
          <w:sz w:val="18"/>
          <w:szCs w:val="18"/>
          <w:lang w:eastAsia="en-US"/>
        </w:rPr>
        <w:t>em 01 (uma) via, redigida em linguagem clara, sem emendas, rasuras, ou entrelinhas, identificada e assinada pelo representante legal da empresa proponente, a ser entregue em envelope devidamente fechado o lacre, contendo, na parte externa e frontal as indicações:</w:t>
      </w:r>
    </w:p>
    <w:p w:rsidR="00760242" w:rsidRDefault="00760242" w:rsidP="00760242">
      <w:pPr>
        <w:pStyle w:val="Rodap"/>
        <w:spacing w:after="0"/>
        <w:ind w:right="-86"/>
        <w:jc w:val="center"/>
        <w:rPr>
          <w:rFonts w:ascii="Tahoma" w:hAnsi="Tahoma" w:cs="Tahoma"/>
          <w:b/>
          <w:bCs/>
          <w:sz w:val="18"/>
          <w:szCs w:val="18"/>
        </w:rPr>
      </w:pPr>
      <w:r>
        <w:rPr>
          <w:rFonts w:ascii="Tahoma" w:hAnsi="Tahoma" w:cs="Tahoma"/>
          <w:b/>
          <w:bCs/>
          <w:sz w:val="18"/>
          <w:szCs w:val="18"/>
        </w:rPr>
        <w:t>PREFEITURA MUNICIPAL DE MONTE AZUL-MG-MG</w:t>
      </w:r>
    </w:p>
    <w:p w:rsidR="00760242" w:rsidRDefault="00760242" w:rsidP="00760242">
      <w:pPr>
        <w:spacing w:after="0"/>
        <w:ind w:right="-86"/>
        <w:jc w:val="center"/>
        <w:rPr>
          <w:rFonts w:ascii="Tahoma" w:hAnsi="Tahoma" w:cs="Tahoma"/>
          <w:b/>
          <w:bCs/>
          <w:sz w:val="18"/>
          <w:szCs w:val="18"/>
        </w:rPr>
      </w:pPr>
      <w:r>
        <w:rPr>
          <w:rFonts w:ascii="Tahoma" w:hAnsi="Tahoma" w:cs="Tahoma"/>
          <w:b/>
          <w:bCs/>
          <w:sz w:val="18"/>
          <w:szCs w:val="18"/>
        </w:rPr>
        <w:t>PREGÃO PRESENCIAL N° 039/2021</w:t>
      </w:r>
    </w:p>
    <w:p w:rsidR="00760242" w:rsidRDefault="00760242" w:rsidP="00760242">
      <w:pPr>
        <w:pStyle w:val="Textoembloco"/>
        <w:ind w:right="-86"/>
        <w:jc w:val="center"/>
        <w:rPr>
          <w:rFonts w:ascii="Tahoma" w:hAnsi="Tahoma" w:cs="Tahoma"/>
          <w:b/>
          <w:bCs/>
          <w:szCs w:val="18"/>
        </w:rPr>
      </w:pPr>
      <w:r>
        <w:rPr>
          <w:rFonts w:ascii="Tahoma" w:hAnsi="Tahoma" w:cs="Tahoma"/>
          <w:b/>
          <w:bCs/>
          <w:szCs w:val="18"/>
        </w:rPr>
        <w:t>ENVELOPE Nº 1 – PROPOSTA COMERCIAL</w:t>
      </w:r>
    </w:p>
    <w:p w:rsidR="00760242" w:rsidRDefault="00760242" w:rsidP="00760242">
      <w:pPr>
        <w:pStyle w:val="Textoembloco"/>
        <w:ind w:right="-86"/>
        <w:jc w:val="center"/>
        <w:rPr>
          <w:rFonts w:ascii="Tahoma" w:hAnsi="Tahoma" w:cs="Tahoma"/>
          <w:b/>
          <w:bCs/>
          <w:szCs w:val="18"/>
        </w:rPr>
      </w:pPr>
      <w:r>
        <w:rPr>
          <w:rFonts w:ascii="Tahoma" w:hAnsi="Tahoma" w:cs="Tahoma"/>
          <w:b/>
          <w:bCs/>
          <w:szCs w:val="18"/>
        </w:rPr>
        <w:t>RAZÃO SOCIAL DA EMPRESA__________________________________________</w:t>
      </w:r>
    </w:p>
    <w:p w:rsidR="00760242" w:rsidRDefault="00760242" w:rsidP="00760242">
      <w:pPr>
        <w:spacing w:after="0"/>
        <w:ind w:right="-86"/>
        <w:jc w:val="both"/>
        <w:rPr>
          <w:rFonts w:ascii="Tahoma" w:hAnsi="Tahoma" w:cs="Tahoma"/>
          <w:sz w:val="18"/>
          <w:szCs w:val="18"/>
        </w:rPr>
      </w:pPr>
    </w:p>
    <w:p w:rsidR="00760242" w:rsidRDefault="00760242" w:rsidP="00760242">
      <w:pPr>
        <w:spacing w:after="0"/>
        <w:ind w:right="-86"/>
        <w:jc w:val="both"/>
        <w:rPr>
          <w:rFonts w:ascii="Tahoma" w:hAnsi="Tahoma" w:cs="Tahoma"/>
          <w:sz w:val="18"/>
          <w:szCs w:val="18"/>
        </w:rPr>
      </w:pPr>
      <w:r>
        <w:rPr>
          <w:rFonts w:ascii="Tahoma" w:hAnsi="Tahoma" w:cs="Tahoma"/>
          <w:sz w:val="18"/>
          <w:szCs w:val="18"/>
        </w:rPr>
        <w:t>2 - A proposta de preço deverá conter os seguintes elementos:</w:t>
      </w:r>
    </w:p>
    <w:p w:rsidR="00760242" w:rsidRDefault="00760242" w:rsidP="00760242">
      <w:pPr>
        <w:autoSpaceDE w:val="0"/>
        <w:autoSpaceDN w:val="0"/>
        <w:adjustRightInd w:val="0"/>
        <w:ind w:right="-86"/>
        <w:jc w:val="both"/>
        <w:rPr>
          <w:rFonts w:ascii="Tahoma" w:hAnsi="Tahoma" w:cs="Tahoma"/>
          <w:color w:val="000000"/>
          <w:sz w:val="18"/>
          <w:szCs w:val="18"/>
        </w:rPr>
      </w:pPr>
      <w:r>
        <w:rPr>
          <w:rFonts w:ascii="Tahoma" w:hAnsi="Tahoma" w:cs="Tahoma"/>
          <w:bCs/>
          <w:color w:val="000000"/>
          <w:sz w:val="18"/>
          <w:szCs w:val="18"/>
        </w:rPr>
        <w:t>2.2</w:t>
      </w:r>
      <w:r>
        <w:rPr>
          <w:rFonts w:ascii="Tahoma" w:hAnsi="Tahoma" w:cs="Tahoma"/>
          <w:color w:val="000000"/>
          <w:sz w:val="18"/>
          <w:szCs w:val="18"/>
        </w:rPr>
        <w:t xml:space="preserve">– Deverá conter o FORMULÁRIO DE PREÇOS, que será elaborado em papel timbrado da empresa licitante, datilografado ou impresso, sem emendas, rasuras, acréscimos ou entrelinhas, conforme modelo que acompanha este edital sob </w:t>
      </w:r>
      <w:r>
        <w:rPr>
          <w:rFonts w:ascii="Tahoma" w:hAnsi="Tahoma" w:cs="Tahoma"/>
          <w:sz w:val="18"/>
          <w:szCs w:val="18"/>
        </w:rPr>
        <w:t xml:space="preserve">o título de </w:t>
      </w:r>
      <w:r>
        <w:rPr>
          <w:rFonts w:ascii="Tahoma" w:eastAsiaTheme="minorHAnsi" w:hAnsi="Tahoma" w:cs="Tahoma"/>
          <w:b/>
          <w:sz w:val="18"/>
          <w:szCs w:val="18"/>
          <w:lang w:eastAsia="en-US"/>
        </w:rPr>
        <w:t>Anexo VII</w:t>
      </w:r>
      <w:r>
        <w:rPr>
          <w:rFonts w:ascii="Tahoma" w:hAnsi="Tahoma" w:cs="Tahoma"/>
          <w:color w:val="000000"/>
          <w:sz w:val="18"/>
          <w:szCs w:val="18"/>
        </w:rPr>
        <w:t>, devendo nele constar, obrigatoriamente:</w:t>
      </w:r>
    </w:p>
    <w:p w:rsidR="00760242" w:rsidRDefault="00760242" w:rsidP="00760242">
      <w:pPr>
        <w:autoSpaceDE w:val="0"/>
        <w:autoSpaceDN w:val="0"/>
        <w:adjustRightInd w:val="0"/>
        <w:ind w:right="-86"/>
        <w:jc w:val="both"/>
        <w:rPr>
          <w:rFonts w:ascii="Tahoma" w:hAnsi="Tahoma" w:cs="Tahoma"/>
          <w:color w:val="000000"/>
          <w:sz w:val="18"/>
          <w:szCs w:val="18"/>
        </w:rPr>
      </w:pPr>
      <w:r>
        <w:rPr>
          <w:rFonts w:ascii="Tahoma" w:hAnsi="Tahoma" w:cs="Tahoma"/>
          <w:bCs/>
          <w:color w:val="000000"/>
          <w:sz w:val="18"/>
          <w:szCs w:val="18"/>
        </w:rPr>
        <w:t>2.3</w:t>
      </w:r>
      <w:r>
        <w:rPr>
          <w:rFonts w:ascii="Tahoma" w:hAnsi="Tahoma" w:cs="Tahoma"/>
          <w:color w:val="000000"/>
          <w:sz w:val="18"/>
          <w:szCs w:val="18"/>
        </w:rPr>
        <w:t xml:space="preserve">– </w:t>
      </w:r>
      <w:r>
        <w:rPr>
          <w:rFonts w:ascii="Tahoma" w:hAnsi="Tahoma" w:cs="Tahoma"/>
          <w:bCs/>
          <w:color w:val="000000"/>
          <w:sz w:val="18"/>
          <w:szCs w:val="18"/>
        </w:rPr>
        <w:t xml:space="preserve">PERCENTUAL DE DESCONTO </w:t>
      </w:r>
      <w:r>
        <w:rPr>
          <w:rFonts w:ascii="Tahoma" w:hAnsi="Tahoma" w:cs="Tahoma"/>
          <w:color w:val="000000"/>
          <w:sz w:val="18"/>
          <w:szCs w:val="18"/>
        </w:rPr>
        <w:t>– oferecido sobre os preços de peças e acessórios novos e genuínos constantes da TABELA DA TRAZ VALOR que compõem os lotes, vigente na data da emissão da Ordem de Fornecimento.</w:t>
      </w:r>
    </w:p>
    <w:p w:rsidR="00760242" w:rsidRDefault="00760242" w:rsidP="00760242">
      <w:pPr>
        <w:autoSpaceDE w:val="0"/>
        <w:autoSpaceDN w:val="0"/>
        <w:adjustRightInd w:val="0"/>
        <w:ind w:left="1416" w:right="-86"/>
        <w:jc w:val="both"/>
        <w:rPr>
          <w:rFonts w:ascii="Tahoma" w:hAnsi="Tahoma" w:cs="Tahoma"/>
          <w:color w:val="000000"/>
          <w:sz w:val="18"/>
          <w:szCs w:val="18"/>
        </w:rPr>
      </w:pPr>
      <w:r>
        <w:rPr>
          <w:rFonts w:ascii="Tahoma" w:hAnsi="Tahoma" w:cs="Tahoma"/>
          <w:bCs/>
          <w:color w:val="000000"/>
          <w:sz w:val="18"/>
          <w:szCs w:val="18"/>
        </w:rPr>
        <w:t xml:space="preserve">2.3.1. </w:t>
      </w:r>
      <w:r>
        <w:rPr>
          <w:rFonts w:ascii="Tahoma" w:hAnsi="Tahoma" w:cs="Tahoma"/>
          <w:color w:val="000000"/>
          <w:sz w:val="18"/>
          <w:szCs w:val="18"/>
        </w:rPr>
        <w:t>O percentual de desconto poderá ser apresentado com até duas casas decimais, estando inclusas no valor obtido, após sua aplicação, todas as despesas incidentes sobre o produto a ser adquirido (impostos, contribuições, frete, seguros, embalagens etc.).</w:t>
      </w:r>
    </w:p>
    <w:p w:rsidR="00760242" w:rsidRDefault="00760242" w:rsidP="00760242">
      <w:pPr>
        <w:autoSpaceDE w:val="0"/>
        <w:autoSpaceDN w:val="0"/>
        <w:adjustRightInd w:val="0"/>
        <w:ind w:right="-86"/>
        <w:jc w:val="both"/>
        <w:rPr>
          <w:rFonts w:ascii="Tahoma" w:hAnsi="Tahoma" w:cs="Tahoma"/>
          <w:color w:val="000000"/>
          <w:sz w:val="18"/>
          <w:szCs w:val="18"/>
        </w:rPr>
      </w:pPr>
      <w:r>
        <w:rPr>
          <w:rFonts w:ascii="Tahoma" w:hAnsi="Tahoma" w:cs="Tahoma"/>
          <w:bCs/>
          <w:color w:val="000000"/>
          <w:sz w:val="18"/>
          <w:szCs w:val="18"/>
        </w:rPr>
        <w:t>2.4</w:t>
      </w:r>
      <w:r>
        <w:rPr>
          <w:rFonts w:ascii="Tahoma" w:hAnsi="Tahoma" w:cs="Tahoma"/>
          <w:color w:val="000000"/>
          <w:sz w:val="18"/>
          <w:szCs w:val="18"/>
        </w:rPr>
        <w:t xml:space="preserve">– </w:t>
      </w:r>
      <w:r>
        <w:rPr>
          <w:rFonts w:ascii="Tahoma" w:hAnsi="Tahoma" w:cs="Tahoma"/>
          <w:bCs/>
          <w:color w:val="000000"/>
          <w:sz w:val="18"/>
          <w:szCs w:val="18"/>
        </w:rPr>
        <w:t>PRAZO PARA ENTREGA DAS PEÇAS E ACESSÓRIOS</w:t>
      </w:r>
      <w:r>
        <w:rPr>
          <w:rFonts w:ascii="Tahoma" w:hAnsi="Tahoma" w:cs="Tahoma"/>
          <w:color w:val="000000"/>
          <w:sz w:val="18"/>
          <w:szCs w:val="18"/>
        </w:rPr>
        <w:t xml:space="preserve">: máximo </w:t>
      </w:r>
      <w:proofErr w:type="gramStart"/>
      <w:r>
        <w:rPr>
          <w:rFonts w:ascii="Tahoma" w:hAnsi="Tahoma" w:cs="Tahoma"/>
          <w:color w:val="000000"/>
          <w:sz w:val="18"/>
          <w:szCs w:val="18"/>
        </w:rPr>
        <w:t>5</w:t>
      </w:r>
      <w:proofErr w:type="gramEnd"/>
      <w:r>
        <w:rPr>
          <w:rFonts w:ascii="Tahoma" w:hAnsi="Tahoma" w:cs="Tahoma"/>
          <w:color w:val="000000"/>
          <w:sz w:val="18"/>
          <w:szCs w:val="18"/>
        </w:rPr>
        <w:t xml:space="preserve"> (CINCO) dias corridos após o recebimento da ordem de fornecimento;</w:t>
      </w:r>
    </w:p>
    <w:p w:rsidR="00760242" w:rsidRDefault="00760242" w:rsidP="00760242">
      <w:pPr>
        <w:autoSpaceDE w:val="0"/>
        <w:autoSpaceDN w:val="0"/>
        <w:adjustRightInd w:val="0"/>
        <w:ind w:right="-86"/>
        <w:jc w:val="both"/>
        <w:rPr>
          <w:rFonts w:ascii="Tahoma" w:hAnsi="Tahoma" w:cs="Tahoma"/>
          <w:color w:val="000000"/>
          <w:sz w:val="18"/>
          <w:szCs w:val="18"/>
        </w:rPr>
      </w:pPr>
      <w:r>
        <w:rPr>
          <w:rFonts w:ascii="Tahoma" w:hAnsi="Tahoma" w:cs="Tahoma"/>
          <w:bCs/>
          <w:color w:val="000000"/>
          <w:sz w:val="18"/>
          <w:szCs w:val="18"/>
        </w:rPr>
        <w:t>2.5 – PRAZO DE VALIDADE DA PROPOSTA</w:t>
      </w:r>
      <w:r>
        <w:rPr>
          <w:rFonts w:ascii="Tahoma" w:hAnsi="Tahoma" w:cs="Tahoma"/>
          <w:color w:val="000000"/>
          <w:sz w:val="18"/>
          <w:szCs w:val="18"/>
        </w:rPr>
        <w:t>: 60 (sessenta) dias, a contar da data fixada para a sessão pública deste pregão;</w:t>
      </w:r>
    </w:p>
    <w:p w:rsidR="00760242" w:rsidRDefault="00760242" w:rsidP="00760242">
      <w:pPr>
        <w:autoSpaceDE w:val="0"/>
        <w:autoSpaceDN w:val="0"/>
        <w:adjustRightInd w:val="0"/>
        <w:ind w:right="-86"/>
        <w:jc w:val="both"/>
        <w:rPr>
          <w:rFonts w:ascii="Tahoma" w:eastAsiaTheme="minorHAnsi" w:hAnsi="Tahoma" w:cs="Tahoma"/>
          <w:sz w:val="18"/>
          <w:szCs w:val="18"/>
          <w:lang w:eastAsia="en-US"/>
        </w:rPr>
      </w:pPr>
      <w:r>
        <w:rPr>
          <w:rFonts w:ascii="Tahoma" w:hAnsi="Tahoma" w:cs="Tahoma"/>
          <w:color w:val="000000"/>
          <w:sz w:val="18"/>
          <w:szCs w:val="18"/>
        </w:rPr>
        <w:t xml:space="preserve">2.6 - PRAZO DE GARANTIA DAS PEÇAS E ACESSÓRIOS: Mínimo </w:t>
      </w:r>
      <w:r>
        <w:rPr>
          <w:rFonts w:ascii="Tahoma" w:eastAsiaTheme="minorHAnsi" w:hAnsi="Tahoma" w:cs="Tahoma"/>
          <w:b/>
          <w:bCs/>
          <w:sz w:val="18"/>
          <w:szCs w:val="18"/>
          <w:lang w:eastAsia="en-US"/>
        </w:rPr>
        <w:t xml:space="preserve">03 (Três) meses </w:t>
      </w:r>
      <w:r>
        <w:rPr>
          <w:rFonts w:ascii="Tahoma" w:eastAsiaTheme="minorHAnsi" w:hAnsi="Tahoma" w:cs="Tahoma"/>
          <w:sz w:val="18"/>
          <w:szCs w:val="18"/>
          <w:lang w:eastAsia="en-US"/>
        </w:rPr>
        <w:t>contados a partir da data da entrega;</w:t>
      </w:r>
    </w:p>
    <w:p w:rsidR="00760242" w:rsidRDefault="00760242" w:rsidP="00760242">
      <w:pPr>
        <w:autoSpaceDE w:val="0"/>
        <w:autoSpaceDN w:val="0"/>
        <w:adjustRightInd w:val="0"/>
        <w:ind w:left="708" w:right="-86"/>
        <w:jc w:val="both"/>
        <w:rPr>
          <w:rFonts w:ascii="Tahoma" w:hAnsi="Tahoma" w:cs="Tahoma"/>
          <w:color w:val="000000"/>
          <w:sz w:val="18"/>
          <w:szCs w:val="18"/>
        </w:rPr>
      </w:pPr>
      <w:r>
        <w:rPr>
          <w:rFonts w:ascii="Tahoma" w:eastAsiaTheme="minorHAnsi" w:hAnsi="Tahoma" w:cs="Tahoma"/>
          <w:bCs/>
          <w:sz w:val="18"/>
          <w:szCs w:val="18"/>
          <w:lang w:eastAsia="en-US"/>
        </w:rPr>
        <w:t xml:space="preserve">2.6.1 - </w:t>
      </w:r>
      <w:r>
        <w:rPr>
          <w:rFonts w:ascii="Tahoma" w:eastAsiaTheme="minorHAnsi" w:hAnsi="Tahoma" w:cs="Tahoma"/>
          <w:sz w:val="18"/>
          <w:szCs w:val="18"/>
          <w:lang w:eastAsia="en-US"/>
        </w:rPr>
        <w:t xml:space="preserve">Caso a garantia de fábrica seja maior que o mínimo exigido neste edital, será </w:t>
      </w:r>
      <w:proofErr w:type="gramStart"/>
      <w:r>
        <w:rPr>
          <w:rFonts w:ascii="Tahoma" w:eastAsiaTheme="minorHAnsi" w:hAnsi="Tahoma" w:cs="Tahoma"/>
          <w:sz w:val="18"/>
          <w:szCs w:val="18"/>
          <w:lang w:eastAsia="en-US"/>
        </w:rPr>
        <w:t>adotada</w:t>
      </w:r>
      <w:proofErr w:type="gramEnd"/>
      <w:r>
        <w:rPr>
          <w:rFonts w:ascii="Tahoma" w:eastAsiaTheme="minorHAnsi" w:hAnsi="Tahoma" w:cs="Tahoma"/>
          <w:sz w:val="18"/>
          <w:szCs w:val="18"/>
          <w:lang w:eastAsia="en-US"/>
        </w:rPr>
        <w:t xml:space="preserve"> esta como correta, devendo a licitante fazer constar este prazo em sua proposta.</w:t>
      </w:r>
    </w:p>
    <w:p w:rsidR="00760242" w:rsidRDefault="00760242" w:rsidP="00760242">
      <w:pPr>
        <w:autoSpaceDE w:val="0"/>
        <w:autoSpaceDN w:val="0"/>
        <w:adjustRightInd w:val="0"/>
        <w:ind w:right="-86"/>
        <w:jc w:val="both"/>
        <w:rPr>
          <w:rFonts w:ascii="Tahoma" w:hAnsi="Tahoma" w:cs="Tahoma"/>
          <w:color w:val="000000"/>
          <w:sz w:val="18"/>
          <w:szCs w:val="18"/>
        </w:rPr>
      </w:pPr>
      <w:r>
        <w:rPr>
          <w:rFonts w:ascii="Tahoma" w:hAnsi="Tahoma" w:cs="Tahoma"/>
          <w:bCs/>
          <w:color w:val="000000"/>
          <w:sz w:val="18"/>
          <w:szCs w:val="18"/>
        </w:rPr>
        <w:t>2.6</w:t>
      </w:r>
      <w:r>
        <w:rPr>
          <w:rFonts w:ascii="Tahoma" w:hAnsi="Tahoma" w:cs="Tahoma"/>
          <w:color w:val="000000"/>
          <w:sz w:val="18"/>
          <w:szCs w:val="18"/>
        </w:rPr>
        <w:t>– Razão social da empresa, C.N.P.J., endereço completo, telefone, fax e e-mail atualizados para contato, nome do representante legal da empresa responsável pela proposta;</w:t>
      </w:r>
    </w:p>
    <w:p w:rsidR="00760242" w:rsidRDefault="00760242" w:rsidP="00760242">
      <w:pPr>
        <w:autoSpaceDE w:val="0"/>
        <w:autoSpaceDN w:val="0"/>
        <w:adjustRightInd w:val="0"/>
        <w:ind w:left="1416" w:right="-86"/>
        <w:jc w:val="both"/>
        <w:rPr>
          <w:rFonts w:ascii="Tahoma" w:hAnsi="Tahoma" w:cs="Tahoma"/>
          <w:color w:val="000000"/>
          <w:sz w:val="18"/>
          <w:szCs w:val="18"/>
        </w:rPr>
      </w:pPr>
      <w:r>
        <w:rPr>
          <w:rFonts w:ascii="Tahoma" w:hAnsi="Tahoma" w:cs="Tahoma"/>
          <w:bCs/>
          <w:color w:val="000000"/>
          <w:sz w:val="18"/>
          <w:szCs w:val="18"/>
        </w:rPr>
        <w:t xml:space="preserve">2.6.1 </w:t>
      </w:r>
      <w:r>
        <w:rPr>
          <w:rFonts w:ascii="Tahoma" w:hAnsi="Tahoma" w:cs="Tahoma"/>
          <w:color w:val="000000"/>
          <w:sz w:val="18"/>
          <w:szCs w:val="18"/>
        </w:rPr>
        <w:t xml:space="preserve">– O endereço e C.N.P.J. </w:t>
      </w:r>
      <w:proofErr w:type="gramStart"/>
      <w:r>
        <w:rPr>
          <w:rFonts w:ascii="Tahoma" w:hAnsi="Tahoma" w:cs="Tahoma"/>
          <w:color w:val="000000"/>
          <w:sz w:val="18"/>
          <w:szCs w:val="18"/>
        </w:rPr>
        <w:t>informados</w:t>
      </w:r>
      <w:proofErr w:type="gramEnd"/>
      <w:r>
        <w:rPr>
          <w:rFonts w:ascii="Tahoma" w:hAnsi="Tahoma" w:cs="Tahoma"/>
          <w:color w:val="000000"/>
          <w:sz w:val="18"/>
          <w:szCs w:val="18"/>
        </w:rPr>
        <w:t xml:space="preserve"> deverão ser do estabelecimento que de fato emitirá a nota fiscal/fatura;</w:t>
      </w:r>
    </w:p>
    <w:p w:rsidR="00760242" w:rsidRPr="00BE4E1D" w:rsidRDefault="00760242" w:rsidP="00760242">
      <w:pPr>
        <w:autoSpaceDE w:val="0"/>
        <w:autoSpaceDN w:val="0"/>
        <w:adjustRightInd w:val="0"/>
        <w:ind w:right="-86"/>
        <w:jc w:val="both"/>
        <w:rPr>
          <w:rFonts w:ascii="Tahoma" w:hAnsi="Tahoma" w:cs="Tahoma"/>
          <w:color w:val="000000"/>
          <w:sz w:val="18"/>
          <w:szCs w:val="18"/>
        </w:rPr>
      </w:pPr>
      <w:r>
        <w:rPr>
          <w:rFonts w:ascii="Tahoma" w:hAnsi="Tahoma" w:cs="Tahoma"/>
          <w:bCs/>
          <w:color w:val="000000"/>
          <w:sz w:val="18"/>
          <w:szCs w:val="18"/>
        </w:rPr>
        <w:t>2.7 -</w:t>
      </w:r>
      <w:r>
        <w:rPr>
          <w:rFonts w:ascii="Tahoma" w:hAnsi="Tahoma" w:cs="Tahoma"/>
          <w:color w:val="000000"/>
          <w:sz w:val="18"/>
          <w:szCs w:val="18"/>
        </w:rPr>
        <w:t xml:space="preserve"> O percentual de desconto ofertado permanecerá fixo pelo prazo de 01 (um) ano, a contar da data de assinatura do termo contratual.</w:t>
      </w:r>
    </w:p>
    <w:p w:rsidR="00760242" w:rsidRDefault="00760242" w:rsidP="00760242">
      <w:pPr>
        <w:ind w:right="-86"/>
        <w:jc w:val="both"/>
        <w:rPr>
          <w:rFonts w:ascii="Tahoma" w:hAnsi="Tahoma" w:cs="Tahoma"/>
          <w:sz w:val="18"/>
          <w:szCs w:val="18"/>
        </w:rPr>
      </w:pPr>
      <w:r>
        <w:rPr>
          <w:rFonts w:ascii="Tahoma" w:hAnsi="Tahoma" w:cs="Tahoma"/>
          <w:sz w:val="18"/>
          <w:szCs w:val="18"/>
        </w:rPr>
        <w:t xml:space="preserve">2.8 - Não será admitida cotação inferior à quantidade prevista neste Edital. </w:t>
      </w:r>
    </w:p>
    <w:p w:rsidR="00760242" w:rsidRPr="00BE4E1D" w:rsidRDefault="00760242" w:rsidP="00760242">
      <w:pPr>
        <w:ind w:right="-86"/>
        <w:jc w:val="both"/>
        <w:rPr>
          <w:rFonts w:ascii="Tahoma" w:hAnsi="Tahoma" w:cs="Tahoma"/>
          <w:sz w:val="18"/>
          <w:szCs w:val="18"/>
        </w:rPr>
      </w:pPr>
      <w:r>
        <w:rPr>
          <w:rFonts w:ascii="Tahoma" w:hAnsi="Tahoma" w:cs="Tahoma"/>
          <w:sz w:val="18"/>
          <w:szCs w:val="18"/>
        </w:rPr>
        <w:t>2.9 - O preço ofertado permanecerá fixo e irreajustável.</w:t>
      </w:r>
    </w:p>
    <w:p w:rsidR="00760242" w:rsidRDefault="00760242" w:rsidP="00760242">
      <w:pPr>
        <w:autoSpaceDE w:val="0"/>
        <w:autoSpaceDN w:val="0"/>
        <w:adjustRightInd w:val="0"/>
        <w:ind w:left="1416" w:right="-86"/>
        <w:jc w:val="both"/>
        <w:rPr>
          <w:rFonts w:ascii="Tahoma" w:hAnsi="Tahoma" w:cs="Tahoma"/>
          <w:color w:val="000000"/>
          <w:sz w:val="18"/>
          <w:szCs w:val="18"/>
        </w:rPr>
      </w:pPr>
      <w:r>
        <w:rPr>
          <w:rFonts w:ascii="Tahoma" w:hAnsi="Tahoma" w:cs="Tahoma"/>
          <w:bCs/>
          <w:color w:val="000000"/>
          <w:sz w:val="18"/>
          <w:szCs w:val="18"/>
        </w:rPr>
        <w:t xml:space="preserve">2.9.1 - </w:t>
      </w:r>
      <w:r>
        <w:rPr>
          <w:rFonts w:ascii="Tahoma" w:hAnsi="Tahoma" w:cs="Tahoma"/>
          <w:color w:val="000000"/>
          <w:sz w:val="18"/>
          <w:szCs w:val="18"/>
        </w:rPr>
        <w:t>O desconto proposto pela licitante vencedora vigorará por 01 (um) ano, a contar da assinatura do termo contratual, que deverá ser firmada dentro do prazo de validade do desconto proposto.</w:t>
      </w:r>
    </w:p>
    <w:p w:rsidR="00760242" w:rsidRDefault="00760242" w:rsidP="00760242">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sz w:val="18"/>
          <w:szCs w:val="18"/>
          <w:lang w:eastAsia="en-US"/>
        </w:rPr>
        <w:t>2.10 - As propostas deverão ser apresentadas conforme ordem e descrições estabelecidas conforme Anexo I do edital;</w:t>
      </w:r>
    </w:p>
    <w:p w:rsidR="00760242" w:rsidRPr="00BE4E1D" w:rsidRDefault="00760242" w:rsidP="00760242">
      <w:pPr>
        <w:pStyle w:val="Corpodetexto"/>
        <w:jc w:val="both"/>
        <w:rPr>
          <w:rFonts w:ascii="Verdana" w:hAnsi="Verdana"/>
          <w:b/>
          <w:sz w:val="23"/>
          <w:szCs w:val="23"/>
        </w:rPr>
      </w:pPr>
      <w:r>
        <w:rPr>
          <w:rFonts w:ascii="Tahoma" w:eastAsiaTheme="minorHAnsi" w:hAnsi="Tahoma" w:cs="Tahoma"/>
          <w:bCs/>
          <w:color w:val="000000"/>
          <w:sz w:val="18"/>
          <w:szCs w:val="18"/>
          <w:lang w:eastAsia="en-US"/>
        </w:rPr>
        <w:t xml:space="preserve">2.11 - </w:t>
      </w:r>
      <w:r>
        <w:rPr>
          <w:rFonts w:ascii="Tahoma" w:eastAsiaTheme="minorHAnsi" w:hAnsi="Tahoma" w:cs="Tahoma"/>
          <w:color w:val="000000"/>
          <w:sz w:val="18"/>
          <w:szCs w:val="18"/>
          <w:lang w:eastAsia="en-US"/>
        </w:rPr>
        <w:t xml:space="preserve">A apresentação das propostas implicará na plena aceitação, por parte do licitante, das condições estabelecidas neste edital e seus anexos, </w:t>
      </w:r>
      <w:r>
        <w:rPr>
          <w:rFonts w:ascii="Verdana" w:hAnsi="Verdana"/>
          <w:sz w:val="18"/>
          <w:szCs w:val="18"/>
        </w:rPr>
        <w:t xml:space="preserve">como referência de preço, via Tabela de preço, tendo como referência a tabela do Sistema </w:t>
      </w:r>
      <w:r>
        <w:rPr>
          <w:rFonts w:ascii="Verdana" w:hAnsi="Verdana"/>
          <w:b/>
          <w:sz w:val="18"/>
          <w:szCs w:val="18"/>
        </w:rPr>
        <w:t>TRAZ VALOR, conforme especificações e quantitativos em anexo no edital</w:t>
      </w:r>
      <w:r>
        <w:rPr>
          <w:rFonts w:ascii="Tahoma" w:eastAsiaTheme="minorHAnsi" w:hAnsi="Tahoma" w:cs="Tahoma"/>
          <w:color w:val="000000"/>
          <w:sz w:val="18"/>
          <w:szCs w:val="18"/>
          <w:lang w:eastAsia="en-US"/>
        </w:rPr>
        <w:t>, constante do banco de dados do setor de compras da Prefeitura e no pleno reconhecimento de que não se enquadra em nenhuma das situações impeditivas de participação a seguir enumeradas:</w:t>
      </w:r>
    </w:p>
    <w:p w:rsidR="00760242" w:rsidRDefault="00760242" w:rsidP="00760242">
      <w:pPr>
        <w:autoSpaceDE w:val="0"/>
        <w:autoSpaceDN w:val="0"/>
        <w:adjustRightInd w:val="0"/>
        <w:ind w:left="1416" w:right="-86"/>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2.11.1 - </w:t>
      </w:r>
      <w:r>
        <w:rPr>
          <w:rFonts w:ascii="Tahoma" w:eastAsiaTheme="minorHAnsi" w:hAnsi="Tahoma" w:cs="Tahoma"/>
          <w:color w:val="000000"/>
          <w:sz w:val="18"/>
          <w:szCs w:val="18"/>
          <w:lang w:eastAsia="en-US"/>
        </w:rPr>
        <w:t>Inadimplência com fornecimento de itens junto a Prefeitura Municipal de MONTE AZUL-MG, não configurando como tal as licitantes que solicitaram formalmente prorrogação de prazo e este foi devidamente acatado;</w:t>
      </w:r>
    </w:p>
    <w:p w:rsidR="00760242" w:rsidRDefault="00760242" w:rsidP="00760242">
      <w:pPr>
        <w:autoSpaceDE w:val="0"/>
        <w:autoSpaceDN w:val="0"/>
        <w:adjustRightInd w:val="0"/>
        <w:ind w:left="1416" w:right="-86"/>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2.11.2 </w:t>
      </w:r>
      <w:proofErr w:type="gramStart"/>
      <w:r>
        <w:rPr>
          <w:rFonts w:ascii="Tahoma" w:eastAsiaTheme="minorHAnsi" w:hAnsi="Tahoma" w:cs="Tahoma"/>
          <w:bCs/>
          <w:color w:val="000000"/>
          <w:sz w:val="18"/>
          <w:szCs w:val="18"/>
          <w:lang w:eastAsia="en-US"/>
        </w:rPr>
        <w:t>-</w:t>
      </w:r>
      <w:r>
        <w:rPr>
          <w:rFonts w:ascii="Tahoma" w:eastAsiaTheme="minorHAnsi" w:hAnsi="Tahoma" w:cs="Tahoma"/>
          <w:color w:val="000000"/>
          <w:sz w:val="18"/>
          <w:szCs w:val="18"/>
          <w:lang w:eastAsia="en-US"/>
        </w:rPr>
        <w:t>Em</w:t>
      </w:r>
      <w:proofErr w:type="gramEnd"/>
      <w:r>
        <w:rPr>
          <w:rFonts w:ascii="Tahoma" w:eastAsiaTheme="minorHAnsi" w:hAnsi="Tahoma" w:cs="Tahoma"/>
          <w:color w:val="000000"/>
          <w:sz w:val="18"/>
          <w:szCs w:val="18"/>
          <w:lang w:eastAsia="en-US"/>
        </w:rPr>
        <w:t xml:space="preserve"> nenhuma hipótese poderá ser alterado o conteúdo da proposta apresentada, seja com relação a preço, pagamento, prazo ou qualquer condição que importe a modificação dos termos originais, ressalvadas apenas aqueles destinados a sanar evidentes erros materiais, alterações essas que serão avaliadas pela autoridade competente do Município de MONTE AZUL-MG.</w:t>
      </w:r>
    </w:p>
    <w:p w:rsidR="00760242" w:rsidRDefault="00760242" w:rsidP="00760242">
      <w:pPr>
        <w:autoSpaceDE w:val="0"/>
        <w:autoSpaceDN w:val="0"/>
        <w:adjustRightInd w:val="0"/>
        <w:ind w:right="-86"/>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2.12 - </w:t>
      </w:r>
      <w:r>
        <w:rPr>
          <w:rFonts w:ascii="Tahoma" w:eastAsiaTheme="minorHAnsi" w:hAnsi="Tahoma" w:cs="Tahoma"/>
          <w:color w:val="000000"/>
          <w:sz w:val="18"/>
          <w:szCs w:val="18"/>
          <w:lang w:eastAsia="en-US"/>
        </w:rPr>
        <w:t xml:space="preserve">As propostas deverão ser apresentadas conforme ordem e descrições estabelecidas conforme </w:t>
      </w:r>
      <w:r>
        <w:rPr>
          <w:rFonts w:ascii="Tahoma" w:eastAsiaTheme="minorHAnsi" w:hAnsi="Tahoma" w:cs="Tahoma"/>
          <w:b/>
          <w:sz w:val="18"/>
          <w:szCs w:val="18"/>
          <w:lang w:eastAsia="en-US"/>
        </w:rPr>
        <w:t>Anexo VII,</w:t>
      </w:r>
      <w:r>
        <w:rPr>
          <w:rFonts w:ascii="Tahoma" w:eastAsiaTheme="minorHAnsi" w:hAnsi="Tahoma" w:cs="Tahoma"/>
          <w:color w:val="000000"/>
          <w:sz w:val="18"/>
          <w:szCs w:val="18"/>
          <w:lang w:eastAsia="en-US"/>
        </w:rPr>
        <w:t xml:space="preserve"> Proposta de Preço do edital.</w:t>
      </w:r>
    </w:p>
    <w:p w:rsidR="00760242" w:rsidRDefault="00760242" w:rsidP="00760242">
      <w:pPr>
        <w:autoSpaceDE w:val="0"/>
        <w:autoSpaceDN w:val="0"/>
        <w:adjustRightInd w:val="0"/>
        <w:ind w:right="-171"/>
        <w:jc w:val="both"/>
        <w:rPr>
          <w:rFonts w:ascii="Tahoma" w:hAnsi="Tahoma" w:cs="Tahoma"/>
          <w:sz w:val="18"/>
          <w:szCs w:val="18"/>
        </w:rPr>
      </w:pPr>
      <w:r>
        <w:rPr>
          <w:rFonts w:ascii="Tahoma" w:hAnsi="Tahoma" w:cs="Tahoma"/>
          <w:sz w:val="18"/>
          <w:szCs w:val="18"/>
        </w:rPr>
        <w:t>2.13 – A falta de rubrica ou outras sanáveis</w:t>
      </w:r>
      <w:proofErr w:type="gramStart"/>
      <w:r>
        <w:rPr>
          <w:rFonts w:ascii="Tahoma" w:hAnsi="Tahoma" w:cs="Tahoma"/>
          <w:sz w:val="18"/>
          <w:szCs w:val="18"/>
        </w:rPr>
        <w:t>, poderá</w:t>
      </w:r>
      <w:proofErr w:type="gramEnd"/>
      <w:r>
        <w:rPr>
          <w:rFonts w:ascii="Tahoma" w:hAnsi="Tahoma" w:cs="Tahoma"/>
          <w:sz w:val="18"/>
          <w:szCs w:val="18"/>
        </w:rPr>
        <w:t xml:space="preserve"> ser suprida pelo representante legal da licitante ou seu Procurador com poderes para esse fim presente à reunião de credenciamento e abertura dos envelopes Proposta e habilitação.</w:t>
      </w:r>
    </w:p>
    <w:p w:rsidR="00760242" w:rsidRDefault="00760242" w:rsidP="00760242">
      <w:pPr>
        <w:pStyle w:val="NormalWeb"/>
        <w:pBdr>
          <w:top w:val="single" w:sz="4" w:space="1" w:color="auto"/>
          <w:left w:val="single" w:sz="4" w:space="4" w:color="auto"/>
          <w:bottom w:val="single" w:sz="4" w:space="1" w:color="auto"/>
          <w:right w:val="single" w:sz="4" w:space="4" w:color="auto"/>
        </w:pBdr>
        <w:ind w:right="-86"/>
        <w:jc w:val="both"/>
        <w:rPr>
          <w:rFonts w:ascii="Tahoma" w:hAnsi="Tahoma" w:cs="Tahoma"/>
          <w:color w:val="000000"/>
          <w:sz w:val="18"/>
          <w:szCs w:val="18"/>
        </w:rPr>
      </w:pPr>
      <w:r>
        <w:rPr>
          <w:rStyle w:val="Forte"/>
          <w:rFonts w:ascii="Tahoma" w:hAnsi="Tahoma" w:cs="Tahoma"/>
          <w:color w:val="000000"/>
          <w:sz w:val="18"/>
          <w:szCs w:val="18"/>
        </w:rPr>
        <w:t xml:space="preserve">VI – DA DOCUMENTAÇÃO PARA HABILITAÇÃO </w:t>
      </w:r>
    </w:p>
    <w:p w:rsidR="00760242" w:rsidRDefault="00760242" w:rsidP="00760242">
      <w:pPr>
        <w:autoSpaceDE w:val="0"/>
        <w:autoSpaceDN w:val="0"/>
        <w:adjustRightInd w:val="0"/>
        <w:ind w:right="-86"/>
        <w:jc w:val="both"/>
        <w:rPr>
          <w:rFonts w:ascii="Tahoma" w:eastAsiaTheme="minorHAnsi" w:hAnsi="Tahoma" w:cs="Tahoma"/>
          <w:bCs/>
          <w:sz w:val="18"/>
          <w:szCs w:val="18"/>
          <w:lang w:eastAsia="en-US"/>
        </w:rPr>
      </w:pPr>
    </w:p>
    <w:p w:rsidR="00760242" w:rsidRPr="00BE4E1D" w:rsidRDefault="00760242" w:rsidP="00760242">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1. </w:t>
      </w:r>
      <w:r>
        <w:rPr>
          <w:rFonts w:ascii="Tahoma" w:eastAsiaTheme="minorHAnsi" w:hAnsi="Tahoma" w:cs="Tahoma"/>
          <w:sz w:val="18"/>
          <w:szCs w:val="18"/>
          <w:lang w:eastAsia="en-US"/>
        </w:rPr>
        <w:t xml:space="preserve">Os </w:t>
      </w:r>
      <w:r>
        <w:rPr>
          <w:rFonts w:ascii="Tahoma" w:eastAsiaTheme="minorHAnsi" w:hAnsi="Tahoma" w:cs="Tahoma"/>
          <w:b/>
          <w:sz w:val="18"/>
          <w:szCs w:val="18"/>
          <w:lang w:eastAsia="en-US"/>
        </w:rPr>
        <w:t>DOCUMENTOS PARA HABILITAÇÃO</w:t>
      </w:r>
      <w:r>
        <w:rPr>
          <w:rFonts w:ascii="Tahoma" w:eastAsiaTheme="minorHAnsi" w:hAnsi="Tahoma" w:cs="Tahoma"/>
          <w:sz w:val="18"/>
          <w:szCs w:val="18"/>
          <w:lang w:eastAsia="en-US"/>
        </w:rPr>
        <w:t xml:space="preserve"> deverão ser apresentados em envelope indevassável, lacrado, contendo identificação do proponente na face externa e ainda os dizeres:</w:t>
      </w:r>
    </w:p>
    <w:p w:rsidR="00760242" w:rsidRDefault="00760242" w:rsidP="00760242">
      <w:pPr>
        <w:pStyle w:val="Rodap"/>
        <w:ind w:right="-86"/>
        <w:jc w:val="center"/>
        <w:rPr>
          <w:rFonts w:ascii="Tahoma" w:hAnsi="Tahoma" w:cs="Tahoma"/>
          <w:b/>
          <w:bCs/>
          <w:sz w:val="18"/>
          <w:szCs w:val="18"/>
        </w:rPr>
      </w:pPr>
      <w:r>
        <w:rPr>
          <w:rFonts w:ascii="Tahoma" w:hAnsi="Tahoma" w:cs="Tahoma"/>
          <w:b/>
          <w:bCs/>
          <w:szCs w:val="18"/>
        </w:rPr>
        <w:t>P</w:t>
      </w:r>
      <w:r>
        <w:rPr>
          <w:rFonts w:ascii="Tahoma" w:hAnsi="Tahoma" w:cs="Tahoma"/>
          <w:b/>
          <w:bCs/>
          <w:sz w:val="18"/>
          <w:szCs w:val="18"/>
        </w:rPr>
        <w:t>REFEITURA MUNICIPAL DE MONTE AZUL-MG-MG</w:t>
      </w:r>
    </w:p>
    <w:p w:rsidR="00760242" w:rsidRDefault="00760242" w:rsidP="00760242">
      <w:pPr>
        <w:ind w:right="-86"/>
        <w:jc w:val="center"/>
        <w:rPr>
          <w:rFonts w:ascii="Tahoma" w:hAnsi="Tahoma" w:cs="Tahoma"/>
          <w:b/>
          <w:bCs/>
          <w:sz w:val="18"/>
          <w:szCs w:val="18"/>
        </w:rPr>
      </w:pPr>
      <w:r>
        <w:rPr>
          <w:rFonts w:ascii="Tahoma" w:hAnsi="Tahoma" w:cs="Tahoma"/>
          <w:b/>
          <w:bCs/>
          <w:sz w:val="18"/>
          <w:szCs w:val="18"/>
        </w:rPr>
        <w:t>PREGÃO PRESENCIAL N° 039/2021</w:t>
      </w:r>
    </w:p>
    <w:p w:rsidR="00760242" w:rsidRDefault="00760242" w:rsidP="00760242">
      <w:pPr>
        <w:pStyle w:val="Textoembloco"/>
        <w:ind w:right="-86"/>
        <w:jc w:val="center"/>
        <w:rPr>
          <w:rFonts w:ascii="Tahoma" w:hAnsi="Tahoma" w:cs="Tahoma"/>
          <w:b/>
          <w:bCs/>
          <w:szCs w:val="18"/>
        </w:rPr>
      </w:pPr>
      <w:r>
        <w:rPr>
          <w:rFonts w:ascii="Tahoma" w:hAnsi="Tahoma" w:cs="Tahoma"/>
          <w:b/>
          <w:bCs/>
          <w:szCs w:val="18"/>
        </w:rPr>
        <w:t>ENVELOPE Nº 2 – HABILITAÇÃO</w:t>
      </w:r>
    </w:p>
    <w:p w:rsidR="00760242" w:rsidRDefault="00760242" w:rsidP="00760242">
      <w:pPr>
        <w:pStyle w:val="Textoembloco"/>
        <w:ind w:right="-86"/>
        <w:jc w:val="center"/>
        <w:rPr>
          <w:rFonts w:ascii="Tahoma" w:hAnsi="Tahoma" w:cs="Tahoma"/>
          <w:sz w:val="24"/>
          <w:szCs w:val="18"/>
        </w:rPr>
      </w:pPr>
      <w:r>
        <w:rPr>
          <w:rFonts w:ascii="Tahoma" w:hAnsi="Tahoma" w:cs="Tahoma"/>
          <w:b/>
          <w:bCs/>
          <w:szCs w:val="18"/>
        </w:rPr>
        <w:t>RAZÃO SOCIAL DA EMPRESA __________________________________</w:t>
      </w:r>
    </w:p>
    <w:p w:rsidR="00760242" w:rsidRDefault="00760242" w:rsidP="00760242">
      <w:pPr>
        <w:pStyle w:val="Textoembloco"/>
        <w:ind w:left="0" w:right="-86" w:firstLine="0"/>
        <w:rPr>
          <w:rFonts w:ascii="Tahoma" w:hAnsi="Tahoma" w:cs="Tahoma"/>
          <w:sz w:val="16"/>
          <w:szCs w:val="18"/>
        </w:rPr>
      </w:pPr>
    </w:p>
    <w:p w:rsidR="00760242" w:rsidRDefault="00760242" w:rsidP="00760242">
      <w:pPr>
        <w:pStyle w:val="Textoembloco"/>
        <w:ind w:left="0" w:right="-86" w:firstLine="0"/>
        <w:rPr>
          <w:rFonts w:ascii="Tahoma" w:hAnsi="Tahoma" w:cs="Tahoma"/>
          <w:szCs w:val="18"/>
        </w:rPr>
      </w:pPr>
      <w:r>
        <w:rPr>
          <w:rFonts w:ascii="Tahoma" w:hAnsi="Tahoma" w:cs="Tahoma"/>
          <w:szCs w:val="18"/>
        </w:rPr>
        <w:t>2. Os documentos necessários à habilitação poderão ser apresentados em original, em cópia autenticada por cartório competente, ou em publicação da imprensa oficial ou em cópias simples, desde que apresentadas na sessão às originais para conferência pelo Pregoeiro, sendo que estas poderão estar dentro ou fora do envelope.</w:t>
      </w:r>
    </w:p>
    <w:p w:rsidR="00760242" w:rsidRDefault="00760242" w:rsidP="00760242">
      <w:pPr>
        <w:pStyle w:val="Textoembloco"/>
        <w:ind w:right="-86"/>
        <w:rPr>
          <w:rFonts w:ascii="Tahoma" w:hAnsi="Tahoma" w:cs="Tahoma"/>
          <w:szCs w:val="18"/>
        </w:rPr>
      </w:pPr>
    </w:p>
    <w:p w:rsidR="00760242" w:rsidRDefault="00760242" w:rsidP="00760242">
      <w:pPr>
        <w:pStyle w:val="Textoembloco"/>
        <w:ind w:right="-86"/>
        <w:rPr>
          <w:rFonts w:ascii="Tahoma" w:hAnsi="Tahoma" w:cs="Tahoma"/>
          <w:szCs w:val="18"/>
        </w:rPr>
      </w:pPr>
      <w:r>
        <w:rPr>
          <w:rFonts w:ascii="Tahoma" w:hAnsi="Tahoma" w:cs="Tahoma"/>
          <w:szCs w:val="18"/>
        </w:rPr>
        <w:t xml:space="preserve">3. </w:t>
      </w:r>
      <w:r>
        <w:rPr>
          <w:rFonts w:ascii="Tahoma" w:eastAsia="Calibri" w:hAnsi="Tahoma" w:cs="Tahoma"/>
          <w:szCs w:val="18"/>
        </w:rPr>
        <w:t xml:space="preserve">Aos documentos que podem ser extraídos pela "internet", não se impõe a exigência do item </w:t>
      </w:r>
      <w:proofErr w:type="gramStart"/>
      <w:r>
        <w:rPr>
          <w:rFonts w:ascii="Tahoma" w:eastAsia="Calibri" w:hAnsi="Tahoma" w:cs="Tahoma"/>
          <w:szCs w:val="18"/>
        </w:rPr>
        <w:t>2</w:t>
      </w:r>
      <w:proofErr w:type="gramEnd"/>
      <w:r>
        <w:rPr>
          <w:rFonts w:ascii="Tahoma" w:eastAsia="Calibri" w:hAnsi="Tahoma" w:cs="Tahoma"/>
          <w:szCs w:val="18"/>
        </w:rPr>
        <w:t>.</w:t>
      </w:r>
    </w:p>
    <w:p w:rsidR="00760242" w:rsidRDefault="00760242" w:rsidP="00760242">
      <w:pPr>
        <w:pStyle w:val="Textoembloco"/>
        <w:ind w:right="-86"/>
        <w:rPr>
          <w:rFonts w:ascii="Tahoma" w:hAnsi="Tahoma" w:cs="Tahoma"/>
          <w:szCs w:val="18"/>
        </w:rPr>
      </w:pPr>
    </w:p>
    <w:p w:rsidR="00760242" w:rsidRDefault="00760242" w:rsidP="00760242">
      <w:pPr>
        <w:pStyle w:val="Recuodecorpodetexto"/>
        <w:ind w:right="-86"/>
        <w:rPr>
          <w:rFonts w:ascii="Tahoma" w:hAnsi="Tahoma" w:cs="Tahoma"/>
          <w:sz w:val="18"/>
          <w:szCs w:val="18"/>
        </w:rPr>
      </w:pPr>
      <w:r>
        <w:rPr>
          <w:rFonts w:ascii="Tahoma" w:hAnsi="Tahoma" w:cs="Tahoma"/>
          <w:sz w:val="18"/>
          <w:szCs w:val="18"/>
        </w:rPr>
        <w:t>4. O Envelope "Documentos de Habilitação" deverá conter os documentos a seguir relacionados os quais dizem respeito à HABILITAÇÃO.</w:t>
      </w:r>
    </w:p>
    <w:p w:rsidR="00760242" w:rsidRDefault="00760242" w:rsidP="00760242">
      <w:pPr>
        <w:pStyle w:val="Recuodecorpodetexto"/>
        <w:ind w:right="-86"/>
        <w:rPr>
          <w:rFonts w:ascii="Tahoma" w:hAnsi="Tahoma" w:cs="Tahoma"/>
          <w:sz w:val="18"/>
          <w:szCs w:val="18"/>
        </w:rPr>
      </w:pPr>
    </w:p>
    <w:p w:rsidR="00760242" w:rsidRPr="00BE4E1D" w:rsidRDefault="00760242" w:rsidP="00760242">
      <w:pPr>
        <w:ind w:right="-86"/>
        <w:jc w:val="both"/>
        <w:rPr>
          <w:rFonts w:ascii="Tahoma" w:eastAsiaTheme="minorHAnsi" w:hAnsi="Tahoma" w:cs="Tahoma"/>
          <w:bCs/>
          <w:sz w:val="18"/>
          <w:szCs w:val="18"/>
          <w:lang w:eastAsia="en-US"/>
        </w:rPr>
      </w:pPr>
      <w:r>
        <w:rPr>
          <w:rFonts w:ascii="Tahoma" w:eastAsiaTheme="minorHAnsi" w:hAnsi="Tahoma" w:cs="Tahoma"/>
          <w:bCs/>
          <w:sz w:val="18"/>
          <w:szCs w:val="18"/>
          <w:lang w:eastAsia="en-US"/>
        </w:rPr>
        <w:t>5. Os proponentes deverão apresentar:</w:t>
      </w:r>
    </w:p>
    <w:p w:rsidR="00760242" w:rsidRPr="00BE4E1D" w:rsidRDefault="00760242" w:rsidP="00760242">
      <w:pPr>
        <w:numPr>
          <w:ilvl w:val="0"/>
          <w:numId w:val="23"/>
        </w:numPr>
        <w:spacing w:after="0" w:line="240" w:lineRule="auto"/>
        <w:ind w:right="-86"/>
        <w:jc w:val="both"/>
        <w:rPr>
          <w:rFonts w:ascii="Tahoma" w:hAnsi="Tahoma" w:cs="Tahoma"/>
          <w:sz w:val="18"/>
          <w:szCs w:val="18"/>
        </w:rPr>
      </w:pPr>
      <w:r>
        <w:rPr>
          <w:rFonts w:ascii="Tahoma" w:hAnsi="Tahoma" w:cs="Tahoma"/>
          <w:sz w:val="18"/>
          <w:szCs w:val="18"/>
        </w:rPr>
        <w:t>Registro comercial, no caso de empresa individual e alterações se houver;</w:t>
      </w:r>
    </w:p>
    <w:p w:rsidR="00760242" w:rsidRPr="00BE4E1D" w:rsidRDefault="00760242" w:rsidP="00760242">
      <w:pPr>
        <w:numPr>
          <w:ilvl w:val="0"/>
          <w:numId w:val="23"/>
        </w:numPr>
        <w:spacing w:after="0" w:line="240" w:lineRule="auto"/>
        <w:ind w:right="-86"/>
        <w:jc w:val="both"/>
        <w:rPr>
          <w:rFonts w:ascii="Tahoma" w:hAnsi="Tahoma" w:cs="Tahoma"/>
          <w:sz w:val="18"/>
          <w:szCs w:val="18"/>
        </w:rPr>
      </w:pPr>
      <w:r>
        <w:rPr>
          <w:rFonts w:ascii="Tahoma" w:hAnsi="Tahoma" w:cs="Tahoma"/>
          <w:sz w:val="18"/>
          <w:szCs w:val="18"/>
        </w:rPr>
        <w:t>Ato constitutivo, estatuto ou contrato social em vigor, devidamente registrado na Junta Comercial, em se tratando de sociedades comerciais;</w:t>
      </w:r>
    </w:p>
    <w:p w:rsidR="00760242" w:rsidRPr="00BE4E1D" w:rsidRDefault="00760242" w:rsidP="00760242">
      <w:pPr>
        <w:numPr>
          <w:ilvl w:val="0"/>
          <w:numId w:val="23"/>
        </w:numPr>
        <w:spacing w:after="0" w:line="240" w:lineRule="auto"/>
        <w:ind w:right="-86"/>
        <w:jc w:val="both"/>
        <w:rPr>
          <w:rFonts w:ascii="Tahoma" w:hAnsi="Tahoma" w:cs="Tahoma"/>
          <w:sz w:val="18"/>
          <w:szCs w:val="18"/>
        </w:rPr>
      </w:pPr>
      <w:r>
        <w:rPr>
          <w:rFonts w:ascii="Tahoma" w:hAnsi="Tahoma" w:cs="Tahoma"/>
          <w:sz w:val="18"/>
          <w:szCs w:val="18"/>
        </w:rPr>
        <w:t>Documentos de eleição dos atuais administradores, tratando-se de sociedades por ações, acompanhados da documentação mencionada na alínea “b”, deste subitem;</w:t>
      </w:r>
    </w:p>
    <w:p w:rsidR="00760242" w:rsidRPr="00BE4E1D" w:rsidRDefault="00760242" w:rsidP="00760242">
      <w:pPr>
        <w:numPr>
          <w:ilvl w:val="0"/>
          <w:numId w:val="23"/>
        </w:numPr>
        <w:spacing w:after="0" w:line="240" w:lineRule="auto"/>
        <w:ind w:right="-86"/>
        <w:jc w:val="both"/>
        <w:rPr>
          <w:rFonts w:ascii="Tahoma" w:hAnsi="Tahoma" w:cs="Tahoma"/>
          <w:sz w:val="18"/>
          <w:szCs w:val="18"/>
        </w:rPr>
      </w:pPr>
      <w:r>
        <w:rPr>
          <w:rFonts w:ascii="Tahoma" w:hAnsi="Tahoma" w:cs="Tahoma"/>
          <w:sz w:val="18"/>
          <w:szCs w:val="18"/>
        </w:rPr>
        <w:t>Ato constitutivo devidamente registrado no Cartório de Registro Civil de Pessoas Jurídicas tratando-se de sociedades civis, acompanhado de prova da diretoria em exercício;</w:t>
      </w:r>
    </w:p>
    <w:p w:rsidR="00760242" w:rsidRPr="00BE4E1D" w:rsidRDefault="00760242" w:rsidP="00760242">
      <w:pPr>
        <w:pStyle w:val="Recuodecorpodetexto3"/>
        <w:numPr>
          <w:ilvl w:val="0"/>
          <w:numId w:val="23"/>
        </w:numPr>
        <w:spacing w:after="0" w:line="240" w:lineRule="auto"/>
        <w:ind w:right="-86"/>
        <w:jc w:val="both"/>
        <w:rPr>
          <w:rFonts w:ascii="Tahoma" w:hAnsi="Tahoma" w:cs="Tahoma"/>
          <w:i/>
          <w:sz w:val="18"/>
          <w:szCs w:val="18"/>
        </w:rPr>
      </w:pPr>
      <w:r>
        <w:rPr>
          <w:rFonts w:ascii="Tahoma" w:hAnsi="Tahoma" w:cs="Tahoma"/>
          <w:sz w:val="18"/>
          <w:szCs w:val="18"/>
        </w:rPr>
        <w:t>Decreto de autorização e ato de registro ou autorização para funcionamento expedido pelo órgão competente, tratando-se de empresa ou sociedade estrangeira em funcionamento no país, quando a atividade assim o exigir;</w:t>
      </w:r>
    </w:p>
    <w:p w:rsidR="00760242" w:rsidRPr="00BE4E1D" w:rsidRDefault="00760242" w:rsidP="00760242">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Prova de inscrição no Cadastro Nacional de Pessoas Jurídicas do Ministério da Fazenda </w:t>
      </w:r>
      <w:r>
        <w:rPr>
          <w:rFonts w:ascii="Tahoma" w:hAnsi="Tahoma" w:cs="Tahoma"/>
          <w:b/>
          <w:sz w:val="18"/>
          <w:szCs w:val="18"/>
          <w:u w:val="single"/>
        </w:rPr>
        <w:t>(CNPJ)</w:t>
      </w:r>
      <w:r>
        <w:rPr>
          <w:rFonts w:ascii="Tahoma" w:hAnsi="Tahoma" w:cs="Tahoma"/>
          <w:sz w:val="18"/>
          <w:szCs w:val="18"/>
        </w:rPr>
        <w:t>;</w:t>
      </w:r>
    </w:p>
    <w:p w:rsidR="00760242" w:rsidRPr="00BE4E1D" w:rsidRDefault="00760242" w:rsidP="00760242">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Certidão de regularidade de débito com a Fazenda </w:t>
      </w:r>
      <w:r>
        <w:rPr>
          <w:rFonts w:ascii="Tahoma" w:hAnsi="Tahoma" w:cs="Tahoma"/>
          <w:b/>
          <w:sz w:val="18"/>
          <w:szCs w:val="18"/>
          <w:u w:val="single"/>
        </w:rPr>
        <w:t>Estadual;</w:t>
      </w:r>
    </w:p>
    <w:p w:rsidR="00760242" w:rsidRPr="00BE4E1D" w:rsidRDefault="00760242" w:rsidP="00760242">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Certidão de regularidade de débito com a fazenda </w:t>
      </w:r>
      <w:r>
        <w:rPr>
          <w:rFonts w:ascii="Tahoma" w:hAnsi="Tahoma" w:cs="Tahoma"/>
          <w:b/>
          <w:sz w:val="18"/>
          <w:szCs w:val="18"/>
          <w:u w:val="single"/>
        </w:rPr>
        <w:t>Municipal</w:t>
      </w:r>
      <w:r>
        <w:rPr>
          <w:rFonts w:ascii="Tahoma" w:hAnsi="Tahoma" w:cs="Tahoma"/>
          <w:sz w:val="18"/>
          <w:szCs w:val="18"/>
        </w:rPr>
        <w:t xml:space="preserve"> da sede da licitante;</w:t>
      </w:r>
    </w:p>
    <w:p w:rsidR="00760242" w:rsidRPr="00BE4E1D" w:rsidRDefault="00760242" w:rsidP="00760242">
      <w:pPr>
        <w:numPr>
          <w:ilvl w:val="0"/>
          <w:numId w:val="23"/>
        </w:numPr>
        <w:spacing w:after="0" w:line="240" w:lineRule="auto"/>
        <w:ind w:right="-86"/>
        <w:jc w:val="both"/>
        <w:rPr>
          <w:rFonts w:ascii="Tahoma" w:hAnsi="Tahoma" w:cs="Tahoma"/>
          <w:sz w:val="18"/>
          <w:szCs w:val="18"/>
        </w:rPr>
      </w:pPr>
      <w:proofErr w:type="gramStart"/>
      <w:r>
        <w:rPr>
          <w:rFonts w:ascii="Tahoma" w:hAnsi="Tahoma" w:cs="Tahoma"/>
          <w:sz w:val="18"/>
          <w:szCs w:val="18"/>
        </w:rPr>
        <w:t>Certidão de regularidade Fundo de Garantia</w:t>
      </w:r>
      <w:proofErr w:type="gramEnd"/>
      <w:r>
        <w:rPr>
          <w:rFonts w:ascii="Tahoma" w:hAnsi="Tahoma" w:cs="Tahoma"/>
          <w:sz w:val="18"/>
          <w:szCs w:val="18"/>
        </w:rPr>
        <w:t xml:space="preserve"> por Tempo de Serviço </w:t>
      </w:r>
      <w:r>
        <w:rPr>
          <w:rFonts w:ascii="Tahoma" w:hAnsi="Tahoma" w:cs="Tahoma"/>
          <w:b/>
          <w:sz w:val="18"/>
          <w:szCs w:val="18"/>
          <w:u w:val="single"/>
        </w:rPr>
        <w:t>(FGTS)</w:t>
      </w:r>
      <w:r>
        <w:rPr>
          <w:rFonts w:ascii="Tahoma" w:hAnsi="Tahoma" w:cs="Tahoma"/>
          <w:sz w:val="18"/>
          <w:szCs w:val="18"/>
        </w:rPr>
        <w:t>;</w:t>
      </w:r>
    </w:p>
    <w:p w:rsidR="00760242" w:rsidRDefault="00760242" w:rsidP="00760242">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Certidão Negativa de débito junto a Secretaria da </w:t>
      </w:r>
      <w:r>
        <w:rPr>
          <w:rFonts w:ascii="Tahoma" w:hAnsi="Tahoma" w:cs="Tahoma"/>
          <w:b/>
          <w:sz w:val="18"/>
          <w:szCs w:val="18"/>
          <w:u w:val="single"/>
        </w:rPr>
        <w:t>Receita Federal</w:t>
      </w:r>
      <w:r>
        <w:rPr>
          <w:rFonts w:ascii="Tahoma" w:hAnsi="Tahoma" w:cs="Tahoma"/>
          <w:sz w:val="18"/>
          <w:szCs w:val="18"/>
        </w:rPr>
        <w:t xml:space="preserve"> através de Certidão Conjunta Negativa de Débitos Relativos aos Tributos Federais e à Dívida Ativa da União, inclusive com a prova de regularidade relativa à seguridade social e demais encargos </w:t>
      </w:r>
      <w:proofErr w:type="gramStart"/>
      <w:r>
        <w:rPr>
          <w:rFonts w:ascii="Tahoma" w:hAnsi="Tahoma" w:cs="Tahoma"/>
          <w:sz w:val="18"/>
          <w:szCs w:val="18"/>
        </w:rPr>
        <w:t>previdenciários instituído por lei</w:t>
      </w:r>
      <w:proofErr w:type="gramEnd"/>
      <w:r>
        <w:rPr>
          <w:rFonts w:ascii="Tahoma" w:hAnsi="Tahoma" w:cs="Tahoma"/>
          <w:sz w:val="18"/>
          <w:szCs w:val="18"/>
        </w:rPr>
        <w:t>;</w:t>
      </w:r>
    </w:p>
    <w:p w:rsidR="00760242" w:rsidRDefault="00760242" w:rsidP="00760242">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Prova de Inscrição </w:t>
      </w:r>
      <w:r>
        <w:rPr>
          <w:rFonts w:ascii="Tahoma" w:hAnsi="Tahoma" w:cs="Tahoma"/>
          <w:b/>
          <w:sz w:val="18"/>
          <w:szCs w:val="18"/>
          <w:u w:val="single"/>
        </w:rPr>
        <w:t>Estadual</w:t>
      </w:r>
      <w:r>
        <w:rPr>
          <w:rFonts w:ascii="Tahoma" w:hAnsi="Tahoma" w:cs="Tahoma"/>
          <w:sz w:val="18"/>
          <w:szCs w:val="18"/>
        </w:rPr>
        <w:t xml:space="preserve"> ou </w:t>
      </w:r>
      <w:r>
        <w:rPr>
          <w:rFonts w:ascii="Tahoma" w:hAnsi="Tahoma" w:cs="Tahoma"/>
          <w:b/>
          <w:sz w:val="18"/>
          <w:szCs w:val="18"/>
          <w:u w:val="single"/>
        </w:rPr>
        <w:t>Municipal</w:t>
      </w:r>
      <w:r>
        <w:rPr>
          <w:rFonts w:ascii="Tahoma" w:hAnsi="Tahoma" w:cs="Tahoma"/>
          <w:sz w:val="18"/>
          <w:szCs w:val="18"/>
        </w:rPr>
        <w:t xml:space="preserve"> da sede da licitante;</w:t>
      </w:r>
    </w:p>
    <w:p w:rsidR="00760242" w:rsidRPr="00BE4E1D" w:rsidRDefault="00760242" w:rsidP="00760242">
      <w:pPr>
        <w:spacing w:after="0" w:line="240" w:lineRule="auto"/>
        <w:ind w:left="927" w:right="-86"/>
        <w:jc w:val="both"/>
        <w:rPr>
          <w:rFonts w:ascii="Tahoma" w:hAnsi="Tahoma" w:cs="Tahoma"/>
          <w:sz w:val="18"/>
          <w:szCs w:val="18"/>
        </w:rPr>
      </w:pPr>
    </w:p>
    <w:p w:rsidR="00760242" w:rsidRDefault="00760242" w:rsidP="00760242">
      <w:pPr>
        <w:autoSpaceDE w:val="0"/>
        <w:autoSpaceDN w:val="0"/>
        <w:adjustRightInd w:val="0"/>
        <w:ind w:left="709" w:right="-171"/>
        <w:jc w:val="both"/>
        <w:rPr>
          <w:rFonts w:ascii="Tahoma" w:eastAsia="Calibri" w:hAnsi="Tahoma" w:cs="Tahoma"/>
          <w:i/>
          <w:sz w:val="18"/>
          <w:szCs w:val="18"/>
          <w:u w:val="single"/>
          <w:lang w:eastAsia="en-US"/>
        </w:rPr>
      </w:pPr>
      <w:r w:rsidRPr="00403E54">
        <w:rPr>
          <w:rFonts w:ascii="Tahoma" w:eastAsia="Calibri" w:hAnsi="Tahoma" w:cs="Tahoma"/>
          <w:i/>
          <w:sz w:val="18"/>
          <w:szCs w:val="18"/>
          <w:u w:val="single"/>
          <w:lang w:eastAsia="en-US"/>
        </w:rPr>
        <w:t>f1) A</w:t>
      </w:r>
      <w:r>
        <w:rPr>
          <w:rFonts w:ascii="Tahoma" w:eastAsia="Calibri" w:hAnsi="Tahoma" w:cs="Tahoma"/>
          <w:i/>
          <w:sz w:val="18"/>
          <w:szCs w:val="18"/>
          <w:u w:val="single"/>
          <w:lang w:eastAsia="en-US"/>
        </w:rPr>
        <w:t xml:space="preserve"> inscrição ESTADUAL acima deverá ser apresentada no documento próprio, não aceitando outro tipo de documento para sua eficácia, </w:t>
      </w:r>
      <w:proofErr w:type="gramStart"/>
      <w:r>
        <w:rPr>
          <w:rFonts w:ascii="Tahoma" w:eastAsia="Calibri" w:hAnsi="Tahoma" w:cs="Tahoma"/>
          <w:i/>
          <w:sz w:val="18"/>
          <w:szCs w:val="18"/>
          <w:u w:val="single"/>
          <w:lang w:eastAsia="en-US"/>
        </w:rPr>
        <w:t>sob pena</w:t>
      </w:r>
      <w:proofErr w:type="gramEnd"/>
      <w:r>
        <w:rPr>
          <w:rFonts w:ascii="Tahoma" w:eastAsia="Calibri" w:hAnsi="Tahoma" w:cs="Tahoma"/>
          <w:i/>
          <w:sz w:val="18"/>
          <w:szCs w:val="18"/>
          <w:u w:val="single"/>
          <w:lang w:eastAsia="en-US"/>
        </w:rPr>
        <w:t xml:space="preserve"> de desclassificação do certame, salvo se empresa não possuir a referida inscrição;</w:t>
      </w:r>
    </w:p>
    <w:p w:rsidR="00760242" w:rsidRPr="00BE4E1D" w:rsidRDefault="00760242" w:rsidP="00760242">
      <w:pPr>
        <w:autoSpaceDE w:val="0"/>
        <w:autoSpaceDN w:val="0"/>
        <w:adjustRightInd w:val="0"/>
        <w:ind w:left="720" w:right="-171"/>
        <w:jc w:val="both"/>
        <w:rPr>
          <w:rFonts w:ascii="Tahoma" w:eastAsia="Calibri" w:hAnsi="Tahoma" w:cs="Tahoma"/>
          <w:sz w:val="18"/>
          <w:szCs w:val="18"/>
          <w:u w:val="single"/>
          <w:lang w:eastAsia="en-US"/>
        </w:rPr>
      </w:pPr>
      <w:r>
        <w:rPr>
          <w:rFonts w:ascii="Tahoma" w:eastAsia="Calibri" w:hAnsi="Tahoma" w:cs="Tahoma"/>
          <w:i/>
          <w:sz w:val="18"/>
          <w:szCs w:val="18"/>
          <w:u w:val="single"/>
          <w:lang w:eastAsia="en-US"/>
        </w:rPr>
        <w:t>f2) A inscrição MUNICIPAL não havendo documento próprio para sua apresentação, essa poderá ser comprovada por qualquer outro documento que conste a Inscrição Municipal.</w:t>
      </w:r>
    </w:p>
    <w:p w:rsidR="00760242" w:rsidRPr="00BE4E1D" w:rsidRDefault="00760242" w:rsidP="00760242">
      <w:pPr>
        <w:numPr>
          <w:ilvl w:val="0"/>
          <w:numId w:val="23"/>
        </w:numPr>
        <w:spacing w:after="0" w:line="240" w:lineRule="auto"/>
        <w:ind w:right="-86"/>
        <w:jc w:val="both"/>
        <w:rPr>
          <w:rFonts w:ascii="Tahoma" w:hAnsi="Tahoma" w:cs="Tahoma"/>
          <w:sz w:val="18"/>
          <w:szCs w:val="18"/>
        </w:rPr>
      </w:pPr>
      <w:r>
        <w:rPr>
          <w:rFonts w:ascii="Tahoma" w:hAnsi="Tahoma" w:cs="Tahoma"/>
          <w:sz w:val="18"/>
          <w:szCs w:val="18"/>
        </w:rPr>
        <w:t xml:space="preserve">Certidão Negativa de </w:t>
      </w:r>
      <w:r>
        <w:rPr>
          <w:rFonts w:ascii="Tahoma" w:hAnsi="Tahoma" w:cs="Tahoma"/>
          <w:b/>
          <w:sz w:val="18"/>
          <w:szCs w:val="18"/>
          <w:u w:val="single"/>
        </w:rPr>
        <w:t>Falência e Concordata</w:t>
      </w:r>
      <w:r>
        <w:rPr>
          <w:rFonts w:ascii="Tahoma" w:hAnsi="Tahoma" w:cs="Tahoma"/>
          <w:sz w:val="18"/>
          <w:szCs w:val="18"/>
        </w:rPr>
        <w:t>, expedida pelo distribuidor da Comarca da sede da pessoa jurídica ou de execução de pessoa física,</w:t>
      </w:r>
      <w:r>
        <w:rPr>
          <w:rFonts w:ascii="Tahoma" w:hAnsi="Tahoma" w:cs="Tahoma"/>
          <w:b/>
          <w:i/>
          <w:sz w:val="18"/>
          <w:szCs w:val="18"/>
        </w:rPr>
        <w:t xml:space="preserve"> emitida, no máximo 90 (noventa) dias anteriores à fixada para a abertura dos Envelopes-Habilitação;</w:t>
      </w:r>
    </w:p>
    <w:p w:rsidR="00760242" w:rsidRPr="00BE4E1D" w:rsidRDefault="00760242" w:rsidP="00760242">
      <w:pPr>
        <w:numPr>
          <w:ilvl w:val="0"/>
          <w:numId w:val="23"/>
        </w:numPr>
        <w:spacing w:after="0" w:line="240" w:lineRule="auto"/>
        <w:ind w:right="-86"/>
        <w:jc w:val="both"/>
        <w:rPr>
          <w:rFonts w:ascii="Tahoma" w:hAnsi="Tahoma" w:cs="Tahoma"/>
          <w:sz w:val="18"/>
          <w:szCs w:val="18"/>
        </w:rPr>
      </w:pPr>
      <w:r>
        <w:rPr>
          <w:rFonts w:ascii="Tahoma" w:hAnsi="Tahoma" w:cs="Tahoma"/>
          <w:b/>
          <w:sz w:val="18"/>
          <w:szCs w:val="18"/>
        </w:rPr>
        <w:t xml:space="preserve">Certidão Negativa de Débito </w:t>
      </w:r>
      <w:proofErr w:type="gramStart"/>
      <w:r>
        <w:rPr>
          <w:rFonts w:ascii="Tahoma" w:hAnsi="Tahoma" w:cs="Tahoma"/>
          <w:b/>
          <w:sz w:val="18"/>
          <w:szCs w:val="18"/>
        </w:rPr>
        <w:t>Trabalhista(</w:t>
      </w:r>
      <w:proofErr w:type="gramEnd"/>
      <w:r>
        <w:rPr>
          <w:rFonts w:ascii="Tahoma" w:hAnsi="Tahoma" w:cs="Tahoma"/>
          <w:b/>
          <w:sz w:val="18"/>
          <w:szCs w:val="18"/>
        </w:rPr>
        <w:t>CNDT)</w:t>
      </w:r>
      <w:r>
        <w:rPr>
          <w:rFonts w:ascii="Tahoma" w:hAnsi="Tahoma" w:cs="Tahoma"/>
          <w:sz w:val="18"/>
          <w:szCs w:val="18"/>
        </w:rPr>
        <w:t xml:space="preserve"> em atendimento a Lei 12.440, expedida através do </w:t>
      </w:r>
      <w:r>
        <w:rPr>
          <w:rFonts w:ascii="Tahoma" w:hAnsi="Tahoma" w:cs="Tahoma"/>
          <w:color w:val="000000"/>
          <w:sz w:val="18"/>
          <w:szCs w:val="18"/>
        </w:rPr>
        <w:t xml:space="preserve">site do TRT de MG </w:t>
      </w:r>
      <w:r>
        <w:rPr>
          <w:rFonts w:ascii="Tahoma" w:hAnsi="Tahoma" w:cs="Tahoma"/>
          <w:b/>
          <w:color w:val="0000FF"/>
          <w:sz w:val="18"/>
          <w:szCs w:val="18"/>
        </w:rPr>
        <w:t>(</w:t>
      </w:r>
      <w:hyperlink r:id="rId12" w:history="1">
        <w:r>
          <w:rPr>
            <w:rStyle w:val="Hyperlink"/>
            <w:rFonts w:ascii="Tahoma" w:hAnsi="Tahoma" w:cs="Tahoma"/>
            <w:b/>
            <w:sz w:val="18"/>
            <w:szCs w:val="18"/>
          </w:rPr>
          <w:t>www.tst.jus.br/certidao</w:t>
        </w:r>
      </w:hyperlink>
      <w:r>
        <w:rPr>
          <w:rFonts w:ascii="Tahoma" w:hAnsi="Tahoma" w:cs="Tahoma"/>
          <w:b/>
          <w:color w:val="0000FF"/>
          <w:sz w:val="18"/>
          <w:szCs w:val="18"/>
        </w:rPr>
        <w:t>)</w:t>
      </w:r>
      <w:r>
        <w:rPr>
          <w:rFonts w:ascii="Tahoma" w:hAnsi="Tahoma" w:cs="Tahoma"/>
          <w:color w:val="000000"/>
          <w:sz w:val="18"/>
          <w:szCs w:val="18"/>
        </w:rPr>
        <w:t>;</w:t>
      </w:r>
    </w:p>
    <w:p w:rsidR="00760242" w:rsidRPr="00BE4E1D" w:rsidRDefault="00760242" w:rsidP="00760242">
      <w:pPr>
        <w:pStyle w:val="PargrafodaLista"/>
        <w:numPr>
          <w:ilvl w:val="0"/>
          <w:numId w:val="23"/>
        </w:numPr>
        <w:autoSpaceDE w:val="0"/>
        <w:autoSpaceDN w:val="0"/>
        <w:adjustRightInd w:val="0"/>
        <w:spacing w:after="0" w:line="240" w:lineRule="auto"/>
        <w:ind w:right="-86"/>
        <w:jc w:val="both"/>
        <w:rPr>
          <w:rFonts w:ascii="Tahoma" w:eastAsia="Calibri" w:hAnsi="Tahoma" w:cs="Tahoma"/>
          <w:color w:val="000000"/>
          <w:sz w:val="18"/>
          <w:szCs w:val="18"/>
          <w:lang w:eastAsia="en-US"/>
        </w:rPr>
      </w:pPr>
      <w:r>
        <w:rPr>
          <w:rFonts w:ascii="Tahoma" w:eastAsia="Calibri" w:hAnsi="Tahoma" w:cs="Tahoma"/>
          <w:b/>
          <w:color w:val="000000"/>
          <w:sz w:val="18"/>
          <w:szCs w:val="18"/>
          <w:lang w:eastAsia="en-US"/>
        </w:rPr>
        <w:t xml:space="preserve">DECLARAÇÃO DE MENOR EMPREGADOR </w:t>
      </w:r>
      <w:r>
        <w:rPr>
          <w:rFonts w:ascii="Tahoma" w:eastAsia="Calibri" w:hAnsi="Tahoma" w:cs="Tahoma"/>
          <w:color w:val="000000"/>
          <w:sz w:val="18"/>
          <w:szCs w:val="18"/>
          <w:lang w:eastAsia="en-US"/>
        </w:rPr>
        <w:t xml:space="preserve">em cumprimento ao disposto no inciso XXXIII, do art. 7º da Constituição Federal, será </w:t>
      </w:r>
      <w:proofErr w:type="gramStart"/>
      <w:r>
        <w:rPr>
          <w:rFonts w:ascii="Tahoma" w:eastAsia="Calibri" w:hAnsi="Tahoma" w:cs="Tahoma"/>
          <w:color w:val="000000"/>
          <w:sz w:val="18"/>
          <w:szCs w:val="18"/>
          <w:lang w:eastAsia="en-US"/>
        </w:rPr>
        <w:t>comprovado</w:t>
      </w:r>
      <w:proofErr w:type="gramEnd"/>
      <w:r>
        <w:rPr>
          <w:rFonts w:ascii="Tahoma" w:eastAsia="Calibri" w:hAnsi="Tahoma" w:cs="Tahoma"/>
          <w:color w:val="000000"/>
          <w:sz w:val="18"/>
          <w:szCs w:val="18"/>
          <w:lang w:eastAsia="en-US"/>
        </w:rPr>
        <w:t xml:space="preserve"> mediante documento firmado pelo interessado ou seu representante legal, em que declare, sob as penas da lei, que não emprega mão-de-obra que constitua violação ao disposto naquele preceito constitucional (</w:t>
      </w:r>
      <w:r>
        <w:rPr>
          <w:rFonts w:ascii="Tahoma" w:eastAsia="Calibri" w:hAnsi="Tahoma" w:cs="Tahoma"/>
          <w:b/>
          <w:color w:val="000000"/>
          <w:sz w:val="18"/>
          <w:szCs w:val="18"/>
          <w:lang w:eastAsia="en-US"/>
        </w:rPr>
        <w:t>Anexo IV)</w:t>
      </w:r>
      <w:r>
        <w:rPr>
          <w:rFonts w:ascii="Tahoma" w:eastAsia="Calibri" w:hAnsi="Tahoma" w:cs="Tahoma"/>
          <w:color w:val="000000"/>
          <w:sz w:val="18"/>
          <w:szCs w:val="18"/>
          <w:lang w:eastAsia="en-US"/>
        </w:rPr>
        <w:t>;</w:t>
      </w:r>
    </w:p>
    <w:p w:rsidR="00760242" w:rsidRDefault="00760242" w:rsidP="00760242">
      <w:pPr>
        <w:numPr>
          <w:ilvl w:val="0"/>
          <w:numId w:val="23"/>
        </w:numPr>
        <w:spacing w:after="0" w:line="240" w:lineRule="auto"/>
        <w:ind w:right="-86"/>
        <w:jc w:val="both"/>
        <w:rPr>
          <w:rFonts w:ascii="Tahoma" w:hAnsi="Tahoma" w:cs="Tahoma"/>
          <w:sz w:val="18"/>
          <w:szCs w:val="18"/>
        </w:rPr>
      </w:pPr>
      <w:r>
        <w:rPr>
          <w:rFonts w:ascii="Tahoma" w:eastAsia="Calibri" w:hAnsi="Tahoma" w:cs="Tahoma"/>
          <w:color w:val="000000"/>
          <w:sz w:val="18"/>
          <w:szCs w:val="18"/>
          <w:lang w:eastAsia="en-US"/>
        </w:rPr>
        <w:t xml:space="preserve">Declaração de a licitante tomou conhecimento de todas as informações contidas neste edital e em seus anexos, e que inexistem fatos supervenientes impeditivos para </w:t>
      </w:r>
      <w:proofErr w:type="gramStart"/>
      <w:r>
        <w:rPr>
          <w:rFonts w:ascii="Tahoma" w:eastAsia="Calibri" w:hAnsi="Tahoma" w:cs="Tahoma"/>
          <w:color w:val="000000"/>
          <w:sz w:val="18"/>
          <w:szCs w:val="18"/>
          <w:lang w:eastAsia="en-US"/>
        </w:rPr>
        <w:t>a habilitação no presente processo licitatório</w:t>
      </w:r>
      <w:proofErr w:type="gramEnd"/>
      <w:r>
        <w:rPr>
          <w:rFonts w:ascii="Tahoma" w:eastAsia="Calibri" w:hAnsi="Tahoma" w:cs="Tahoma"/>
          <w:color w:val="000000"/>
          <w:sz w:val="18"/>
          <w:szCs w:val="18"/>
          <w:lang w:eastAsia="en-US"/>
        </w:rPr>
        <w:t xml:space="preserve">, bem como, não se acha declarada inidônea para licitar e contratar com o Poder Público ou suspensa do direito de licitar ou contratar com a administração Estadual, Federal e Municipal </w:t>
      </w:r>
      <w:r>
        <w:rPr>
          <w:rFonts w:ascii="Tahoma" w:eastAsia="Calibri" w:hAnsi="Tahoma" w:cs="Tahoma"/>
          <w:b/>
          <w:bCs/>
          <w:color w:val="000000"/>
          <w:sz w:val="18"/>
          <w:szCs w:val="18"/>
          <w:lang w:eastAsia="en-US"/>
        </w:rPr>
        <w:t>(Anexo V)</w:t>
      </w:r>
    </w:p>
    <w:p w:rsidR="00760242" w:rsidRDefault="00760242" w:rsidP="00760242">
      <w:pPr>
        <w:ind w:right="-86"/>
        <w:jc w:val="both"/>
        <w:rPr>
          <w:rFonts w:ascii="Tahoma" w:hAnsi="Tahoma" w:cs="Tahoma"/>
          <w:sz w:val="18"/>
          <w:szCs w:val="18"/>
        </w:rPr>
      </w:pPr>
    </w:p>
    <w:p w:rsidR="00760242" w:rsidRDefault="00760242" w:rsidP="00760242">
      <w:pPr>
        <w:ind w:right="-86"/>
        <w:jc w:val="both"/>
        <w:rPr>
          <w:rFonts w:ascii="Tahoma" w:hAnsi="Tahoma" w:cs="Tahoma"/>
          <w:sz w:val="18"/>
          <w:szCs w:val="18"/>
        </w:rPr>
      </w:pPr>
      <w:r>
        <w:rPr>
          <w:rFonts w:ascii="Tahoma" w:hAnsi="Tahoma" w:cs="Tahoma"/>
          <w:sz w:val="18"/>
          <w:szCs w:val="18"/>
        </w:rPr>
        <w:t xml:space="preserve">6 - Os documentos descritos nas alíneas “a, b, c, d </w:t>
      </w:r>
      <w:proofErr w:type="gramStart"/>
      <w:r>
        <w:rPr>
          <w:rFonts w:ascii="Tahoma" w:hAnsi="Tahoma" w:cs="Tahoma"/>
          <w:sz w:val="18"/>
          <w:szCs w:val="18"/>
        </w:rPr>
        <w:t xml:space="preserve">e </w:t>
      </w:r>
      <w:proofErr w:type="spellStart"/>
      <w:r>
        <w:rPr>
          <w:rFonts w:ascii="Tahoma" w:hAnsi="Tahoma" w:cs="Tahoma"/>
          <w:sz w:val="18"/>
          <w:szCs w:val="18"/>
        </w:rPr>
        <w:t>e</w:t>
      </w:r>
      <w:proofErr w:type="spellEnd"/>
      <w:proofErr w:type="gramEnd"/>
      <w:r>
        <w:rPr>
          <w:rFonts w:ascii="Tahoma" w:hAnsi="Tahoma" w:cs="Tahoma"/>
          <w:sz w:val="18"/>
          <w:szCs w:val="18"/>
        </w:rPr>
        <w:t>”, não haverá necessidade de apresentar juntamente com os demais documentos acima descritos, desde que apresentados no ato do credenciamento.</w:t>
      </w:r>
    </w:p>
    <w:p w:rsidR="00760242" w:rsidRDefault="00760242" w:rsidP="00760242">
      <w:pPr>
        <w:autoSpaceDE w:val="0"/>
        <w:autoSpaceDN w:val="0"/>
        <w:adjustRightInd w:val="0"/>
        <w:ind w:right="-30"/>
        <w:jc w:val="both"/>
        <w:rPr>
          <w:rFonts w:ascii="Tahoma" w:eastAsia="Calibri" w:hAnsi="Tahoma" w:cs="Tahoma"/>
          <w:bCs/>
          <w:iCs/>
          <w:sz w:val="18"/>
          <w:szCs w:val="18"/>
        </w:rPr>
      </w:pPr>
      <w:r>
        <w:rPr>
          <w:rFonts w:ascii="Tahoma" w:hAnsi="Tahoma" w:cs="Tahoma"/>
          <w:sz w:val="18"/>
          <w:szCs w:val="18"/>
        </w:rPr>
        <w:t xml:space="preserve">7 - As microempresas e empresas de pequeno porte,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w:t>
      </w:r>
      <w:proofErr w:type="gramStart"/>
      <w:r>
        <w:rPr>
          <w:rFonts w:ascii="Tahoma" w:hAnsi="Tahoma" w:cs="Tahoma"/>
          <w:sz w:val="18"/>
          <w:szCs w:val="18"/>
        </w:rPr>
        <w:t>não-regularização</w:t>
      </w:r>
      <w:proofErr w:type="gramEnd"/>
      <w:r>
        <w:rPr>
          <w:rFonts w:ascii="Tahoma" w:hAnsi="Tahoma" w:cs="Tahoma"/>
          <w:sz w:val="18"/>
          <w:szCs w:val="18"/>
        </w:rPr>
        <w:t xml:space="preserve">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760242" w:rsidRDefault="00760242" w:rsidP="00760242">
      <w:pPr>
        <w:autoSpaceDE w:val="0"/>
        <w:autoSpaceDN w:val="0"/>
        <w:adjustRightInd w:val="0"/>
        <w:ind w:right="-30"/>
        <w:jc w:val="both"/>
        <w:rPr>
          <w:rFonts w:ascii="Tahoma" w:eastAsia="Calibri" w:hAnsi="Tahoma" w:cs="Tahoma"/>
          <w:bCs/>
          <w:iCs/>
          <w:sz w:val="18"/>
          <w:szCs w:val="18"/>
        </w:rPr>
      </w:pPr>
      <w:r>
        <w:rPr>
          <w:rFonts w:ascii="Tahoma" w:eastAsia="Calibri" w:hAnsi="Tahoma" w:cs="Tahoma"/>
          <w:bCs/>
          <w:iCs/>
          <w:sz w:val="18"/>
          <w:szCs w:val="18"/>
        </w:rPr>
        <w:t xml:space="preserve">8 – A Declaração de Pleno Atendimento aos requisitos de habilitação </w:t>
      </w:r>
      <w:r>
        <w:rPr>
          <w:rFonts w:ascii="Tahoma" w:eastAsia="Calibri" w:hAnsi="Tahoma" w:cs="Tahoma"/>
          <w:b/>
          <w:bCs/>
          <w:iCs/>
          <w:sz w:val="18"/>
          <w:szCs w:val="18"/>
          <w:u w:val="single"/>
        </w:rPr>
        <w:t>(Anexo VI)</w:t>
      </w:r>
      <w:r>
        <w:rPr>
          <w:rFonts w:ascii="Tahoma" w:eastAsia="Calibri" w:hAnsi="Tahoma" w:cs="Tahoma"/>
          <w:bCs/>
          <w:iCs/>
          <w:sz w:val="18"/>
          <w:szCs w:val="18"/>
        </w:rPr>
        <w:t xml:space="preserve">, os documentos para credenciamento, a </w:t>
      </w:r>
      <w:r>
        <w:rPr>
          <w:rFonts w:ascii="Tahoma" w:hAnsi="Tahoma" w:cs="Tahoma"/>
          <w:sz w:val="18"/>
          <w:szCs w:val="18"/>
        </w:rPr>
        <w:t xml:space="preserve">DECLARAÇÃO que enquadra na citada lei, conforme modelo contido no </w:t>
      </w:r>
      <w:r>
        <w:rPr>
          <w:rFonts w:ascii="Tahoma" w:hAnsi="Tahoma" w:cs="Tahoma"/>
          <w:b/>
          <w:sz w:val="18"/>
          <w:szCs w:val="18"/>
        </w:rPr>
        <w:t>anexo IX,</w:t>
      </w:r>
      <w:r>
        <w:rPr>
          <w:rFonts w:ascii="Tahoma" w:hAnsi="Tahoma" w:cs="Tahoma"/>
          <w:sz w:val="18"/>
          <w:szCs w:val="18"/>
        </w:rPr>
        <w:t xml:space="preserve"> ou a DECLARAÇÃO DE ENQUADRAMENTO OU CERTIDÃO SIMPLIFICADA, ambas expedidas pela respectiva junta comercial</w:t>
      </w:r>
      <w:r>
        <w:rPr>
          <w:rFonts w:ascii="Tahoma" w:eastAsia="Calibri" w:hAnsi="Tahoma" w:cs="Tahoma"/>
          <w:bCs/>
          <w:iCs/>
          <w:sz w:val="18"/>
          <w:szCs w:val="18"/>
        </w:rPr>
        <w:t>, que pretendem fazer dos benefícios estabelecidos na Lei Complementar 123, de 14 de dezembro de 2006</w:t>
      </w:r>
      <w:r>
        <w:rPr>
          <w:rFonts w:ascii="Tahoma" w:hAnsi="Tahoma" w:cs="Tahoma"/>
          <w:sz w:val="18"/>
          <w:szCs w:val="18"/>
        </w:rPr>
        <w:t>e Lei Complementar 147 de 07 de agosto de 2.014</w:t>
      </w:r>
      <w:r>
        <w:rPr>
          <w:rFonts w:ascii="Tahoma" w:eastAsia="Calibri" w:hAnsi="Tahoma" w:cs="Tahoma"/>
          <w:bCs/>
          <w:iCs/>
          <w:sz w:val="18"/>
          <w:szCs w:val="18"/>
        </w:rPr>
        <w:t xml:space="preserve">, </w:t>
      </w:r>
      <w:proofErr w:type="gramStart"/>
      <w:r>
        <w:rPr>
          <w:rFonts w:ascii="Tahoma" w:eastAsia="Calibri" w:hAnsi="Tahoma" w:cs="Tahoma"/>
          <w:bCs/>
          <w:iCs/>
          <w:sz w:val="18"/>
          <w:szCs w:val="18"/>
        </w:rPr>
        <w:t>deverão ser</w:t>
      </w:r>
      <w:proofErr w:type="gramEnd"/>
      <w:r>
        <w:rPr>
          <w:rFonts w:ascii="Tahoma" w:eastAsia="Calibri" w:hAnsi="Tahoma" w:cs="Tahoma"/>
          <w:bCs/>
          <w:iCs/>
          <w:sz w:val="18"/>
          <w:szCs w:val="18"/>
        </w:rPr>
        <w:t xml:space="preserve"> preferencialmente apresentados fora dos ENVELOPES 01e 02.</w:t>
      </w:r>
    </w:p>
    <w:p w:rsidR="00760242" w:rsidRDefault="00760242" w:rsidP="00760242">
      <w:pPr>
        <w:autoSpaceDE w:val="0"/>
        <w:autoSpaceDN w:val="0"/>
        <w:adjustRightInd w:val="0"/>
        <w:ind w:right="-30"/>
        <w:jc w:val="both"/>
        <w:rPr>
          <w:rFonts w:ascii="Tahoma" w:hAnsi="Tahoma" w:cs="Tahoma"/>
          <w:sz w:val="18"/>
          <w:szCs w:val="18"/>
        </w:rPr>
      </w:pPr>
      <w:r>
        <w:rPr>
          <w:rFonts w:ascii="Tahoma" w:hAnsi="Tahoma" w:cs="Tahoma"/>
          <w:sz w:val="18"/>
          <w:szCs w:val="18"/>
        </w:rPr>
        <w:t>9 - Todos os documentos apresentados deverão corresponder unicamente em nome do licitante que se habilita para o certame:</w:t>
      </w:r>
    </w:p>
    <w:p w:rsidR="00760242" w:rsidRDefault="00760242" w:rsidP="00760242">
      <w:pPr>
        <w:autoSpaceDE w:val="0"/>
        <w:autoSpaceDN w:val="0"/>
        <w:adjustRightInd w:val="0"/>
        <w:ind w:left="708" w:right="-30" w:firstLine="708"/>
        <w:jc w:val="both"/>
        <w:rPr>
          <w:rFonts w:ascii="Tahoma" w:hAnsi="Tahoma" w:cs="Tahoma"/>
          <w:sz w:val="18"/>
          <w:szCs w:val="18"/>
        </w:rPr>
      </w:pPr>
      <w:r>
        <w:rPr>
          <w:rFonts w:ascii="Tahoma" w:hAnsi="Tahoma" w:cs="Tahoma"/>
          <w:sz w:val="18"/>
          <w:szCs w:val="18"/>
        </w:rPr>
        <w:t xml:space="preserve">a) se o licitante for </w:t>
      </w:r>
      <w:r>
        <w:rPr>
          <w:rFonts w:ascii="Tahoma" w:hAnsi="Tahoma" w:cs="Tahoma"/>
          <w:b/>
          <w:sz w:val="18"/>
          <w:szCs w:val="18"/>
        </w:rPr>
        <w:t>MATRIZ</w:t>
      </w:r>
      <w:r>
        <w:rPr>
          <w:rFonts w:ascii="Tahoma" w:hAnsi="Tahoma" w:cs="Tahoma"/>
          <w:sz w:val="18"/>
          <w:szCs w:val="18"/>
        </w:rPr>
        <w:t xml:space="preserve">, todos os documentos deverão estar em nome da </w:t>
      </w:r>
      <w:proofErr w:type="gramStart"/>
      <w:r>
        <w:rPr>
          <w:rFonts w:ascii="Tahoma" w:hAnsi="Tahoma" w:cs="Tahoma"/>
          <w:sz w:val="18"/>
          <w:szCs w:val="18"/>
        </w:rPr>
        <w:t>matriz</w:t>
      </w:r>
      <w:proofErr w:type="gramEnd"/>
    </w:p>
    <w:p w:rsidR="00760242" w:rsidRDefault="00760242" w:rsidP="00760242">
      <w:pPr>
        <w:autoSpaceDE w:val="0"/>
        <w:autoSpaceDN w:val="0"/>
        <w:adjustRightInd w:val="0"/>
        <w:ind w:left="708" w:right="-30" w:firstLine="708"/>
        <w:jc w:val="both"/>
        <w:rPr>
          <w:rFonts w:ascii="Tahoma" w:hAnsi="Tahoma" w:cs="Tahoma"/>
          <w:sz w:val="18"/>
          <w:szCs w:val="18"/>
        </w:rPr>
      </w:pPr>
      <w:r>
        <w:rPr>
          <w:rFonts w:ascii="Tahoma" w:hAnsi="Tahoma" w:cs="Tahoma"/>
          <w:sz w:val="18"/>
          <w:szCs w:val="18"/>
        </w:rPr>
        <w:t xml:space="preserve">b) se o licitante for a </w:t>
      </w:r>
      <w:r>
        <w:rPr>
          <w:rFonts w:ascii="Tahoma" w:hAnsi="Tahoma" w:cs="Tahoma"/>
          <w:b/>
          <w:sz w:val="18"/>
          <w:szCs w:val="18"/>
        </w:rPr>
        <w:t>FILIAL</w:t>
      </w:r>
      <w:r>
        <w:rPr>
          <w:rFonts w:ascii="Tahoma" w:hAnsi="Tahoma" w:cs="Tahoma"/>
          <w:sz w:val="18"/>
          <w:szCs w:val="18"/>
        </w:rPr>
        <w:t xml:space="preserve">, todos os documentos deverão estar em nome da </w:t>
      </w:r>
      <w:proofErr w:type="gramStart"/>
      <w:r>
        <w:rPr>
          <w:rFonts w:ascii="Tahoma" w:hAnsi="Tahoma" w:cs="Tahoma"/>
          <w:sz w:val="18"/>
          <w:szCs w:val="18"/>
        </w:rPr>
        <w:t>filial</w:t>
      </w:r>
      <w:proofErr w:type="gramEnd"/>
    </w:p>
    <w:p w:rsidR="00760242" w:rsidRDefault="00760242" w:rsidP="00760242">
      <w:pPr>
        <w:autoSpaceDE w:val="0"/>
        <w:autoSpaceDN w:val="0"/>
        <w:adjustRightInd w:val="0"/>
        <w:ind w:left="708" w:right="-30" w:firstLine="708"/>
        <w:jc w:val="both"/>
        <w:rPr>
          <w:rFonts w:ascii="Tahoma" w:hAnsi="Tahoma" w:cs="Tahoma"/>
          <w:sz w:val="18"/>
          <w:szCs w:val="18"/>
        </w:rPr>
      </w:pPr>
      <w:r>
        <w:rPr>
          <w:rFonts w:ascii="Tahoma" w:hAnsi="Tahoma" w:cs="Tahoma"/>
          <w:sz w:val="18"/>
          <w:szCs w:val="18"/>
        </w:rPr>
        <w:t>c) serão dispensados da filial aqueles documentos que, pela própria natureza, comprovadamente, forem emitidos somente em nome da matriz.</w:t>
      </w:r>
    </w:p>
    <w:p w:rsidR="00760242" w:rsidRPr="00BE4E1D" w:rsidRDefault="00760242" w:rsidP="00760242">
      <w:pPr>
        <w:autoSpaceDE w:val="0"/>
        <w:autoSpaceDN w:val="0"/>
        <w:adjustRightInd w:val="0"/>
        <w:ind w:right="-171"/>
        <w:jc w:val="both"/>
        <w:rPr>
          <w:rFonts w:ascii="Tahoma" w:hAnsi="Tahoma" w:cs="Tahoma"/>
          <w:sz w:val="18"/>
          <w:szCs w:val="18"/>
        </w:rPr>
      </w:pPr>
      <w:r>
        <w:rPr>
          <w:rFonts w:ascii="Tahoma" w:hAnsi="Tahoma" w:cs="Tahoma"/>
          <w:sz w:val="18"/>
          <w:szCs w:val="18"/>
        </w:rPr>
        <w:t>10 – A falta de data, rubrica nas declarações, poderá ser suprida pelo representante legal da licitante ou seu Procurador com poderes para esse fim presente à reunião de credenciamento e abertura dos envelopes Proposta e habilitação.</w:t>
      </w:r>
    </w:p>
    <w:p w:rsidR="00760242" w:rsidRPr="00BE4E1D" w:rsidRDefault="00760242" w:rsidP="00760242">
      <w:pPr>
        <w:pBdr>
          <w:top w:val="single" w:sz="4" w:space="1" w:color="auto"/>
          <w:left w:val="single" w:sz="4" w:space="4" w:color="auto"/>
          <w:bottom w:val="single" w:sz="4" w:space="1" w:color="auto"/>
          <w:right w:val="single" w:sz="4" w:space="4" w:color="auto"/>
        </w:pBdr>
        <w:ind w:right="-86"/>
        <w:jc w:val="both"/>
        <w:rPr>
          <w:rFonts w:ascii="Tahoma" w:hAnsi="Tahoma" w:cs="Tahoma"/>
          <w:b/>
          <w:sz w:val="18"/>
          <w:szCs w:val="18"/>
        </w:rPr>
      </w:pPr>
      <w:r>
        <w:rPr>
          <w:rFonts w:ascii="Tahoma" w:hAnsi="Tahoma" w:cs="Tahoma"/>
          <w:b/>
          <w:sz w:val="18"/>
          <w:szCs w:val="18"/>
        </w:rPr>
        <w:t>VII – DO TRATAMENTO DIFERENCIADO – LEI COMPLEMENTAR 123/06</w:t>
      </w:r>
    </w:p>
    <w:p w:rsidR="00760242" w:rsidRDefault="00760242" w:rsidP="00760242">
      <w:pPr>
        <w:ind w:right="-30"/>
        <w:jc w:val="both"/>
        <w:rPr>
          <w:rFonts w:ascii="Tahoma" w:hAnsi="Tahoma" w:cs="Tahoma"/>
          <w:sz w:val="18"/>
          <w:szCs w:val="18"/>
        </w:rPr>
      </w:pPr>
      <w:r>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Pr>
            <w:rFonts w:ascii="Tahoma" w:hAnsi="Tahoma" w:cs="Tahoma"/>
            <w:sz w:val="18"/>
            <w:szCs w:val="18"/>
          </w:rPr>
          <w:t>42 a</w:t>
        </w:r>
      </w:smartTag>
      <w:r>
        <w:rPr>
          <w:rFonts w:ascii="Tahoma" w:hAnsi="Tahoma" w:cs="Tahoma"/>
          <w:sz w:val="18"/>
          <w:szCs w:val="18"/>
        </w:rPr>
        <w:t xml:space="preserve"> 49 da Lei Complementar nº</w:t>
      </w:r>
      <w:proofErr w:type="gramEnd"/>
      <w:r>
        <w:rPr>
          <w:rFonts w:ascii="Tahoma" w:hAnsi="Tahoma" w:cs="Tahoma"/>
          <w:sz w:val="18"/>
          <w:szCs w:val="18"/>
        </w:rPr>
        <w:t xml:space="preserve"> 123 de 14 de dezembro de 2006.</w:t>
      </w:r>
    </w:p>
    <w:p w:rsidR="00760242" w:rsidRDefault="00760242" w:rsidP="00760242">
      <w:pPr>
        <w:ind w:right="-30"/>
        <w:jc w:val="both"/>
        <w:rPr>
          <w:rFonts w:ascii="Tahoma" w:hAnsi="Tahoma" w:cs="Tahoma"/>
          <w:sz w:val="18"/>
          <w:szCs w:val="18"/>
        </w:rPr>
      </w:pPr>
      <w:r>
        <w:rPr>
          <w:rFonts w:ascii="Tahoma" w:hAnsi="Tahoma" w:cs="Tahoma"/>
          <w:sz w:val="18"/>
          <w:szCs w:val="18"/>
        </w:rPr>
        <w:t>2-A comprovação de enquadramento como microempresa ou empresa de pequeno porte (para licitantes que assim se enquadrarem) da forma que segue abaixo:</w:t>
      </w:r>
    </w:p>
    <w:p w:rsidR="00760242" w:rsidRDefault="00760242" w:rsidP="00760242">
      <w:pPr>
        <w:numPr>
          <w:ilvl w:val="0"/>
          <w:numId w:val="24"/>
        </w:numPr>
        <w:spacing w:after="0" w:line="240" w:lineRule="auto"/>
        <w:ind w:right="-30"/>
        <w:jc w:val="both"/>
        <w:rPr>
          <w:rFonts w:ascii="Tahoma" w:hAnsi="Tahoma" w:cs="Tahoma"/>
          <w:sz w:val="18"/>
          <w:szCs w:val="18"/>
        </w:rPr>
      </w:pPr>
      <w:r>
        <w:rPr>
          <w:rFonts w:ascii="Tahoma" w:hAnsi="Tahoma" w:cs="Tahoma"/>
          <w:sz w:val="18"/>
          <w:szCs w:val="18"/>
        </w:rPr>
        <w:t xml:space="preserve">DECLARAÇÃO que enquadra na citada lei, conforme modelo contido no </w:t>
      </w:r>
      <w:r>
        <w:rPr>
          <w:rFonts w:ascii="Tahoma" w:hAnsi="Tahoma" w:cs="Tahoma"/>
          <w:b/>
          <w:sz w:val="18"/>
          <w:szCs w:val="18"/>
          <w:u w:val="single"/>
        </w:rPr>
        <w:t>Anexo IX</w:t>
      </w:r>
      <w:r>
        <w:rPr>
          <w:rFonts w:ascii="Tahoma" w:hAnsi="Tahoma" w:cs="Tahoma"/>
          <w:sz w:val="18"/>
          <w:szCs w:val="18"/>
        </w:rPr>
        <w:t xml:space="preserve"> ou apresentar a DECLARAÇÃO DE ENQUADRAMENTO OU CERTIDÃO SIMPLIFICADA, ambas expedidas pela respectiva junta comercial com data de expedição do exercício </w:t>
      </w:r>
      <w:proofErr w:type="gramStart"/>
      <w:r>
        <w:rPr>
          <w:rFonts w:ascii="Tahoma" w:hAnsi="Tahoma" w:cs="Tahoma"/>
          <w:sz w:val="18"/>
          <w:szCs w:val="18"/>
        </w:rPr>
        <w:t>atual</w:t>
      </w:r>
      <w:proofErr w:type="gramEnd"/>
    </w:p>
    <w:p w:rsidR="00760242" w:rsidRDefault="00760242" w:rsidP="00760242">
      <w:pPr>
        <w:ind w:left="720" w:right="-30"/>
        <w:jc w:val="both"/>
        <w:rPr>
          <w:rFonts w:ascii="Tahoma" w:hAnsi="Tahoma" w:cs="Tahoma"/>
          <w:sz w:val="18"/>
          <w:szCs w:val="18"/>
        </w:rPr>
      </w:pPr>
    </w:p>
    <w:p w:rsidR="00760242" w:rsidRDefault="00760242" w:rsidP="00760242">
      <w:pPr>
        <w:ind w:right="-30"/>
        <w:jc w:val="both"/>
        <w:rPr>
          <w:rFonts w:ascii="Tahoma" w:hAnsi="Tahoma" w:cs="Tahoma"/>
          <w:sz w:val="18"/>
          <w:szCs w:val="18"/>
        </w:rPr>
      </w:pPr>
      <w:r>
        <w:rPr>
          <w:rFonts w:ascii="Tahoma" w:hAnsi="Tahoma" w:cs="Tahoma"/>
          <w:sz w:val="18"/>
          <w:szCs w:val="18"/>
        </w:rPr>
        <w:t xml:space="preserve">3 - A não entrega da declaração ou de outro instrumento que comprove ser microempresa ou empresa de pequeno porte, implicará na anulação do direito da </w:t>
      </w:r>
      <w:proofErr w:type="gramStart"/>
      <w:r>
        <w:rPr>
          <w:rFonts w:ascii="Tahoma" w:hAnsi="Tahoma" w:cs="Tahoma"/>
          <w:sz w:val="18"/>
          <w:szCs w:val="18"/>
        </w:rPr>
        <w:t>mesma em usufruir o regime diferenciado garantido pela Lei Complementar nº</w:t>
      </w:r>
      <w:proofErr w:type="gramEnd"/>
      <w:r>
        <w:rPr>
          <w:rFonts w:ascii="Tahoma" w:hAnsi="Tahoma" w:cs="Tahoma"/>
          <w:sz w:val="18"/>
          <w:szCs w:val="18"/>
        </w:rPr>
        <w:t xml:space="preserve"> 123/2006.</w:t>
      </w:r>
    </w:p>
    <w:p w:rsidR="00760242" w:rsidRDefault="00760242" w:rsidP="00760242">
      <w:pPr>
        <w:pStyle w:val="NormalWeb"/>
        <w:pBdr>
          <w:top w:val="single" w:sz="4" w:space="1" w:color="auto"/>
          <w:left w:val="single" w:sz="4" w:space="4" w:color="auto"/>
          <w:bottom w:val="single" w:sz="4" w:space="1" w:color="auto"/>
          <w:right w:val="single" w:sz="4" w:space="4" w:color="auto"/>
        </w:pBdr>
        <w:ind w:right="-86"/>
        <w:jc w:val="both"/>
        <w:rPr>
          <w:rFonts w:ascii="Tahoma" w:hAnsi="Tahoma" w:cs="Tahoma"/>
          <w:color w:val="000000"/>
          <w:sz w:val="18"/>
          <w:szCs w:val="18"/>
        </w:rPr>
      </w:pPr>
      <w:r>
        <w:rPr>
          <w:rStyle w:val="Forte"/>
          <w:rFonts w:ascii="Tahoma" w:hAnsi="Tahoma" w:cs="Tahoma"/>
          <w:color w:val="000000"/>
          <w:sz w:val="18"/>
          <w:szCs w:val="18"/>
        </w:rPr>
        <w:t xml:space="preserve">VII – DOS CRITÉRIOS DO JULGAMENTO </w:t>
      </w:r>
    </w:p>
    <w:p w:rsidR="00760242" w:rsidRDefault="00760242" w:rsidP="00760242">
      <w:pPr>
        <w:pStyle w:val="NormalWeb"/>
        <w:ind w:right="-86"/>
        <w:jc w:val="both"/>
        <w:rPr>
          <w:rFonts w:ascii="Tahoma" w:hAnsi="Tahoma" w:cs="Tahoma"/>
          <w:color w:val="000000"/>
          <w:sz w:val="18"/>
          <w:szCs w:val="18"/>
        </w:rPr>
      </w:pPr>
      <w:r>
        <w:rPr>
          <w:rFonts w:ascii="Tahoma" w:hAnsi="Tahoma" w:cs="Tahoma"/>
          <w:color w:val="000000"/>
          <w:sz w:val="18"/>
          <w:szCs w:val="18"/>
        </w:rPr>
        <w:t xml:space="preserve">1 - No </w:t>
      </w:r>
      <w:proofErr w:type="gramStart"/>
      <w:r>
        <w:rPr>
          <w:rFonts w:ascii="Tahoma" w:hAnsi="Tahoma" w:cs="Tahoma"/>
          <w:color w:val="000000"/>
          <w:sz w:val="18"/>
          <w:szCs w:val="18"/>
        </w:rPr>
        <w:t>horário e local indicados</w:t>
      </w:r>
      <w:proofErr w:type="gramEnd"/>
      <w:r>
        <w:rPr>
          <w:rFonts w:ascii="Tahoma" w:hAnsi="Tahoma" w:cs="Tahoma"/>
          <w:color w:val="000000"/>
          <w:sz w:val="18"/>
          <w:szCs w:val="18"/>
        </w:rPr>
        <w:t xml:space="preserve"> no preâmbulo, será aberta a sessão de processamento do Pregão, iniciando-se com o credenciamento dos interessados em participar do certame, com duração mínima de 15 (quinze) minutos. </w:t>
      </w:r>
    </w:p>
    <w:p w:rsidR="00760242" w:rsidRDefault="00760242" w:rsidP="00760242">
      <w:pPr>
        <w:pStyle w:val="NormalWeb"/>
        <w:ind w:right="-86"/>
        <w:jc w:val="both"/>
        <w:rPr>
          <w:rFonts w:ascii="Tahoma" w:hAnsi="Tahoma" w:cs="Tahoma"/>
          <w:color w:val="000000"/>
          <w:sz w:val="18"/>
          <w:szCs w:val="18"/>
        </w:rPr>
      </w:pPr>
      <w:r>
        <w:rPr>
          <w:rFonts w:ascii="Tahoma" w:hAnsi="Tahoma" w:cs="Tahoma"/>
          <w:color w:val="000000"/>
          <w:sz w:val="18"/>
          <w:szCs w:val="18"/>
        </w:rPr>
        <w:t xml:space="preserve">2 - Após o credenciamento, as licitantes entregarão ao Pregoeiro a declaração de pleno atendimento aos requisitos de habilitação, de acordo com o estabelecido no </w:t>
      </w:r>
      <w:r>
        <w:rPr>
          <w:rFonts w:ascii="Tahoma" w:hAnsi="Tahoma" w:cs="Tahoma"/>
          <w:b/>
          <w:color w:val="000000"/>
          <w:sz w:val="18"/>
          <w:szCs w:val="18"/>
        </w:rPr>
        <w:t>Anexo VI</w:t>
      </w:r>
      <w:r>
        <w:rPr>
          <w:rFonts w:ascii="Tahoma" w:hAnsi="Tahoma" w:cs="Tahoma"/>
          <w:color w:val="000000"/>
          <w:sz w:val="18"/>
          <w:szCs w:val="18"/>
        </w:rPr>
        <w:t xml:space="preserve"> ao Edital e, em envelopes separados, a proposta de preços e os documentos de habilitação. </w:t>
      </w:r>
    </w:p>
    <w:p w:rsidR="00760242" w:rsidRDefault="00760242" w:rsidP="00760242">
      <w:pPr>
        <w:pStyle w:val="NormalWeb"/>
        <w:ind w:right="-86"/>
        <w:jc w:val="both"/>
        <w:rPr>
          <w:rFonts w:ascii="Tahoma" w:hAnsi="Tahoma" w:cs="Tahoma"/>
          <w:color w:val="000000"/>
          <w:sz w:val="18"/>
          <w:szCs w:val="18"/>
        </w:rPr>
      </w:pPr>
      <w:r>
        <w:rPr>
          <w:rFonts w:ascii="Tahoma" w:hAnsi="Tahoma" w:cs="Tahoma"/>
          <w:color w:val="000000"/>
          <w:sz w:val="18"/>
          <w:szCs w:val="18"/>
        </w:rPr>
        <w:t xml:space="preserve">3 - A análise das propostas pelo Pregoeiro visará ao atendimento das condições estabelecidas neste Edital e seus anexos, sendo desclassificadas as propostas: </w:t>
      </w:r>
    </w:p>
    <w:p w:rsidR="00760242" w:rsidRDefault="00760242" w:rsidP="00760242">
      <w:pPr>
        <w:pStyle w:val="NormalWeb"/>
        <w:ind w:right="-86"/>
        <w:jc w:val="both"/>
        <w:rPr>
          <w:rFonts w:ascii="Tahoma" w:hAnsi="Tahoma" w:cs="Tahoma"/>
          <w:color w:val="000000"/>
          <w:sz w:val="18"/>
          <w:szCs w:val="18"/>
        </w:rPr>
      </w:pPr>
      <w:r>
        <w:rPr>
          <w:rFonts w:ascii="Tahoma" w:hAnsi="Tahoma" w:cs="Tahoma"/>
          <w:color w:val="000000"/>
          <w:sz w:val="18"/>
          <w:szCs w:val="18"/>
        </w:rPr>
        <w:t xml:space="preserve">a) cujo objeto não atenda as especificações, prazos e condições fixados no Edital; </w:t>
      </w:r>
    </w:p>
    <w:p w:rsidR="00760242" w:rsidRDefault="00760242" w:rsidP="00760242">
      <w:pPr>
        <w:pStyle w:val="NormalWeb"/>
        <w:ind w:right="-86"/>
        <w:jc w:val="both"/>
        <w:rPr>
          <w:rFonts w:ascii="Tahoma" w:hAnsi="Tahoma" w:cs="Tahoma"/>
          <w:color w:val="000000"/>
          <w:sz w:val="18"/>
          <w:szCs w:val="18"/>
        </w:rPr>
      </w:pPr>
      <w:r>
        <w:rPr>
          <w:rFonts w:ascii="Tahoma" w:hAnsi="Tahoma" w:cs="Tahoma"/>
          <w:color w:val="000000"/>
          <w:sz w:val="18"/>
          <w:szCs w:val="18"/>
        </w:rPr>
        <w:t xml:space="preserve">4 - As propostas não desclassificadas serão selecionadas para a etapa de lances, com observância dos seguintes critérios: </w:t>
      </w:r>
    </w:p>
    <w:p w:rsidR="00760242" w:rsidRDefault="00760242" w:rsidP="00760242">
      <w:pPr>
        <w:pStyle w:val="NormalWeb"/>
        <w:widowControl/>
        <w:numPr>
          <w:ilvl w:val="0"/>
          <w:numId w:val="26"/>
        </w:numPr>
        <w:autoSpaceDE/>
        <w:autoSpaceDN/>
        <w:ind w:right="-86"/>
        <w:jc w:val="both"/>
        <w:rPr>
          <w:rStyle w:val="Forte"/>
          <w:b w:val="0"/>
        </w:rPr>
      </w:pPr>
      <w:proofErr w:type="gramStart"/>
      <w:r>
        <w:rPr>
          <w:rStyle w:val="Forte"/>
          <w:rFonts w:ascii="Tahoma" w:hAnsi="Tahoma" w:cs="Tahoma"/>
          <w:b w:val="0"/>
          <w:sz w:val="18"/>
          <w:szCs w:val="18"/>
        </w:rPr>
        <w:t>seleção</w:t>
      </w:r>
      <w:proofErr w:type="gramEnd"/>
      <w:r>
        <w:rPr>
          <w:rStyle w:val="Forte"/>
          <w:rFonts w:ascii="Tahoma" w:hAnsi="Tahoma" w:cs="Tahoma"/>
          <w:b w:val="0"/>
          <w:sz w:val="18"/>
          <w:szCs w:val="18"/>
        </w:rPr>
        <w:t xml:space="preserve"> da proposta de maior desconto e as demais com descontos até 10% inferiores àquela;</w:t>
      </w:r>
    </w:p>
    <w:p w:rsidR="00760242" w:rsidRDefault="00760242" w:rsidP="00760242">
      <w:pPr>
        <w:pStyle w:val="NormalWeb"/>
        <w:ind w:left="360" w:right="-86"/>
        <w:jc w:val="both"/>
        <w:rPr>
          <w:color w:val="000000"/>
        </w:rPr>
      </w:pPr>
      <w:r>
        <w:rPr>
          <w:rFonts w:ascii="Tahoma" w:hAnsi="Tahoma" w:cs="Tahoma"/>
          <w:color w:val="000000"/>
          <w:sz w:val="18"/>
          <w:szCs w:val="18"/>
        </w:rPr>
        <w:t>b)</w:t>
      </w:r>
      <w:proofErr w:type="gramStart"/>
      <w:r>
        <w:rPr>
          <w:rFonts w:ascii="Tahoma" w:hAnsi="Tahoma" w:cs="Tahoma"/>
          <w:color w:val="000000"/>
          <w:sz w:val="18"/>
          <w:szCs w:val="18"/>
        </w:rPr>
        <w:t xml:space="preserve">  </w:t>
      </w:r>
      <w:proofErr w:type="gramEnd"/>
      <w:r>
        <w:rPr>
          <w:rFonts w:ascii="Tahoma" w:hAnsi="Tahoma" w:cs="Tahoma"/>
          <w:color w:val="000000"/>
          <w:sz w:val="18"/>
          <w:szCs w:val="18"/>
        </w:rPr>
        <w:t xml:space="preserve">não havendo pelo menos 3 (três) propostas na condição definida na alínea anterior, serão selecionadas as propostas que apresentarem os maiores descontos, até o máximo de 3 (três). No caso de empate nos descontos, serão admitidas todas as propostas empatadas, independentemente do número de licitantes. </w:t>
      </w:r>
    </w:p>
    <w:p w:rsidR="00760242" w:rsidRDefault="00760242" w:rsidP="00760242">
      <w:pPr>
        <w:pStyle w:val="Corpodetexto"/>
        <w:jc w:val="both"/>
        <w:rPr>
          <w:rFonts w:ascii="Verdana" w:hAnsi="Verdana"/>
          <w:b/>
          <w:sz w:val="23"/>
          <w:szCs w:val="23"/>
        </w:rPr>
      </w:pPr>
      <w:r>
        <w:rPr>
          <w:rFonts w:ascii="Tahoma" w:hAnsi="Tahoma" w:cs="Tahoma"/>
          <w:color w:val="000000"/>
          <w:sz w:val="18"/>
          <w:szCs w:val="18"/>
        </w:rPr>
        <w:t>4.1 – Para efeitos de seleção, será considerada</w:t>
      </w:r>
      <w:r>
        <w:rPr>
          <w:rFonts w:ascii="Tahoma" w:eastAsiaTheme="minorHAnsi" w:hAnsi="Tahoma" w:cs="Tahoma"/>
          <w:color w:val="000000"/>
          <w:sz w:val="18"/>
          <w:szCs w:val="18"/>
          <w:lang w:eastAsia="en-US"/>
        </w:rPr>
        <w:t xml:space="preserve"> vencedora a proposta de </w:t>
      </w:r>
      <w:r>
        <w:rPr>
          <w:rFonts w:ascii="Tahoma" w:eastAsiaTheme="minorHAnsi" w:hAnsi="Tahoma" w:cs="Tahoma"/>
          <w:b/>
          <w:bCs/>
          <w:color w:val="000000"/>
          <w:sz w:val="18"/>
          <w:szCs w:val="18"/>
          <w:lang w:eastAsia="en-US"/>
        </w:rPr>
        <w:t>MAIOR PERCENTUAL DE DESCONTO POR LOTE</w:t>
      </w:r>
      <w:r>
        <w:rPr>
          <w:rFonts w:ascii="Tahoma" w:eastAsiaTheme="minorHAnsi" w:hAnsi="Tahoma" w:cs="Tahoma"/>
          <w:color w:val="333333"/>
          <w:sz w:val="18"/>
          <w:szCs w:val="18"/>
          <w:lang w:eastAsia="en-US"/>
        </w:rPr>
        <w:t xml:space="preserve">, </w:t>
      </w:r>
      <w:r>
        <w:rPr>
          <w:rFonts w:ascii="Verdana" w:hAnsi="Verdana"/>
          <w:sz w:val="18"/>
          <w:szCs w:val="18"/>
        </w:rPr>
        <w:t xml:space="preserve">como referência de preço, via Tabela de preço do Sistema </w:t>
      </w:r>
      <w:r>
        <w:rPr>
          <w:rFonts w:ascii="Verdana" w:hAnsi="Verdana"/>
          <w:b/>
          <w:sz w:val="18"/>
          <w:szCs w:val="18"/>
        </w:rPr>
        <w:t xml:space="preserve">TRAZ VALOR, conforme especificações e quantitativos em anexo no edital </w:t>
      </w:r>
      <w:r>
        <w:rPr>
          <w:rFonts w:ascii="Tahoma" w:eastAsiaTheme="minorHAnsi" w:hAnsi="Tahoma" w:cs="Tahoma"/>
          <w:color w:val="000000"/>
          <w:sz w:val="18"/>
          <w:szCs w:val="18"/>
          <w:lang w:eastAsia="en-US"/>
        </w:rPr>
        <w:t xml:space="preserve">de Peças Mecânicas, elétricas, acessório e funilaria, com preços à vista, vigente na data de apresentação da proposta, de acordo com especificação no </w:t>
      </w:r>
      <w:r>
        <w:rPr>
          <w:rFonts w:ascii="Tahoma" w:eastAsiaTheme="minorHAnsi" w:hAnsi="Tahoma" w:cs="Tahoma"/>
          <w:b/>
          <w:sz w:val="18"/>
          <w:szCs w:val="18"/>
          <w:lang w:eastAsia="en-US"/>
        </w:rPr>
        <w:t>Anexo VII</w:t>
      </w:r>
      <w:r>
        <w:rPr>
          <w:rFonts w:ascii="Tahoma" w:eastAsiaTheme="minorHAnsi" w:hAnsi="Tahoma" w:cs="Tahoma"/>
          <w:color w:val="000000"/>
          <w:sz w:val="18"/>
          <w:szCs w:val="18"/>
          <w:lang w:eastAsia="en-US"/>
        </w:rPr>
        <w:t>.</w:t>
      </w:r>
    </w:p>
    <w:p w:rsidR="00760242" w:rsidRDefault="00760242" w:rsidP="00760242">
      <w:pPr>
        <w:autoSpaceDE w:val="0"/>
        <w:autoSpaceDN w:val="0"/>
        <w:adjustRightInd w:val="0"/>
        <w:ind w:right="-86"/>
        <w:jc w:val="both"/>
        <w:rPr>
          <w:rFonts w:ascii="Tahoma" w:hAnsi="Tahoma" w:cs="Tahoma"/>
          <w:color w:val="000000"/>
          <w:sz w:val="18"/>
          <w:szCs w:val="18"/>
        </w:rPr>
      </w:pPr>
      <w:r>
        <w:rPr>
          <w:rFonts w:ascii="Tahoma" w:hAnsi="Tahoma" w:cs="Tahoma"/>
          <w:color w:val="000000"/>
          <w:sz w:val="18"/>
          <w:szCs w:val="18"/>
        </w:rPr>
        <w:t xml:space="preserve">5 - A oferta dos lances deverá ser efetuada por lote, de forma sucessiva, em percentuais distintos, crescentes e superiores ao maior ofertado, sempre que o Pregoeiro convidar individualmente, de forma </w:t>
      </w:r>
      <w:proofErr w:type="spellStart"/>
      <w:r>
        <w:rPr>
          <w:rFonts w:ascii="Tahoma" w:hAnsi="Tahoma" w:cs="Tahoma"/>
          <w:color w:val="000000"/>
          <w:sz w:val="18"/>
          <w:szCs w:val="18"/>
        </w:rPr>
        <w:t>seqüencial</w:t>
      </w:r>
      <w:proofErr w:type="spellEnd"/>
      <w:r>
        <w:rPr>
          <w:rFonts w:ascii="Tahoma" w:hAnsi="Tahoma" w:cs="Tahoma"/>
          <w:color w:val="000000"/>
          <w:sz w:val="18"/>
          <w:szCs w:val="18"/>
        </w:rPr>
        <w:t>, o representante para fazê-lo, a partir da proposta de menor desconto até a de maior.</w:t>
      </w:r>
    </w:p>
    <w:p w:rsidR="00760242" w:rsidRDefault="00760242" w:rsidP="00760242">
      <w:pPr>
        <w:pStyle w:val="NormalWeb"/>
        <w:ind w:right="-86"/>
        <w:jc w:val="both"/>
        <w:rPr>
          <w:rFonts w:ascii="Tahoma" w:hAnsi="Tahoma" w:cs="Tahoma"/>
          <w:color w:val="000000"/>
          <w:sz w:val="18"/>
          <w:szCs w:val="18"/>
        </w:rPr>
      </w:pPr>
      <w:r>
        <w:rPr>
          <w:rFonts w:ascii="Tahoma" w:hAnsi="Tahoma" w:cs="Tahoma"/>
          <w:color w:val="000000"/>
          <w:sz w:val="18"/>
          <w:szCs w:val="18"/>
        </w:rPr>
        <w:t xml:space="preserve">6 - A licitante sorteada em primeiro lugar poderá escolher a posição na ordenação de lances em relação aos demais empatados, e assim sucessivamente até a definição completa da ordem de lances. </w:t>
      </w:r>
    </w:p>
    <w:p w:rsidR="00760242" w:rsidRDefault="00760242" w:rsidP="00760242">
      <w:pPr>
        <w:pStyle w:val="NormalWeb"/>
        <w:ind w:right="-86"/>
        <w:jc w:val="both"/>
        <w:rPr>
          <w:rFonts w:ascii="Tahoma" w:hAnsi="Tahoma" w:cs="Tahoma"/>
          <w:color w:val="000000"/>
          <w:sz w:val="18"/>
          <w:szCs w:val="18"/>
        </w:rPr>
      </w:pPr>
      <w:r>
        <w:rPr>
          <w:rFonts w:ascii="Tahoma" w:hAnsi="Tahoma" w:cs="Tahoma"/>
          <w:color w:val="000000"/>
          <w:sz w:val="18"/>
          <w:szCs w:val="18"/>
        </w:rPr>
        <w:t xml:space="preserve">7 - A etapa de lances será considerada encerrada quando todos os participantes dessa etapa declinarem da formulação de lances. </w:t>
      </w:r>
    </w:p>
    <w:p w:rsidR="00760242" w:rsidRDefault="00760242" w:rsidP="00760242">
      <w:pPr>
        <w:pStyle w:val="NormalWeb"/>
        <w:ind w:right="-86"/>
        <w:jc w:val="both"/>
        <w:rPr>
          <w:rFonts w:ascii="Tahoma" w:hAnsi="Tahoma" w:cs="Tahoma"/>
          <w:color w:val="000000"/>
          <w:sz w:val="18"/>
          <w:szCs w:val="18"/>
        </w:rPr>
      </w:pPr>
      <w:r>
        <w:rPr>
          <w:rFonts w:ascii="Tahoma" w:hAnsi="Tahoma" w:cs="Tahoma"/>
          <w:color w:val="000000"/>
          <w:sz w:val="18"/>
          <w:szCs w:val="18"/>
        </w:rPr>
        <w:t xml:space="preserve">8 - Encerrada a etapa de lances, serão classificadas as propostas selecionadas e, com base nessa classificação, será assegurada às licitantes microempresas e empresas de pequeno porte preferência à contratação, observadas as seguintes regras: </w:t>
      </w:r>
    </w:p>
    <w:p w:rsidR="00760242" w:rsidRDefault="00760242" w:rsidP="00760242">
      <w:pPr>
        <w:pStyle w:val="NormalWeb"/>
        <w:ind w:left="708" w:right="-86"/>
        <w:jc w:val="both"/>
        <w:rPr>
          <w:rFonts w:ascii="Tahoma" w:hAnsi="Tahoma" w:cs="Tahoma"/>
          <w:color w:val="000000"/>
          <w:sz w:val="18"/>
          <w:szCs w:val="18"/>
        </w:rPr>
      </w:pPr>
      <w:r>
        <w:rPr>
          <w:rFonts w:ascii="Tahoma" w:hAnsi="Tahoma" w:cs="Tahoma"/>
          <w:color w:val="000000"/>
          <w:sz w:val="18"/>
          <w:szCs w:val="18"/>
        </w:rPr>
        <w:t xml:space="preserve">8.1 - O Pregoeiro convocará a microempresa ou empresa de pequeno porte, detentora da proposta de maior desconto, dentre aquelas cujos descontos sejam iguais ou até 5% (cinco por cento) ao desconto da proposta melhor classificada, para que apresente desconto superior ao da melhor classificada, no prazo de </w:t>
      </w:r>
      <w:proofErr w:type="gramStart"/>
      <w:r>
        <w:rPr>
          <w:rFonts w:ascii="Tahoma" w:hAnsi="Tahoma" w:cs="Tahoma"/>
          <w:color w:val="000000"/>
          <w:sz w:val="18"/>
          <w:szCs w:val="18"/>
        </w:rPr>
        <w:t>5</w:t>
      </w:r>
      <w:proofErr w:type="gramEnd"/>
      <w:r>
        <w:rPr>
          <w:rFonts w:ascii="Tahoma" w:hAnsi="Tahoma" w:cs="Tahoma"/>
          <w:color w:val="000000"/>
          <w:sz w:val="18"/>
          <w:szCs w:val="18"/>
        </w:rPr>
        <w:t xml:space="preserve"> (cinco) minutos, sob pena de preclusão do direito de preferência. </w:t>
      </w:r>
    </w:p>
    <w:p w:rsidR="00760242" w:rsidRDefault="00760242" w:rsidP="00760242">
      <w:pPr>
        <w:pStyle w:val="NormalWeb"/>
        <w:ind w:left="708" w:right="-86"/>
        <w:jc w:val="both"/>
        <w:rPr>
          <w:rFonts w:ascii="Tahoma" w:hAnsi="Tahoma" w:cs="Tahoma"/>
          <w:color w:val="000000"/>
          <w:sz w:val="18"/>
          <w:szCs w:val="18"/>
        </w:rPr>
      </w:pPr>
      <w:r>
        <w:rPr>
          <w:rFonts w:ascii="Tahoma" w:hAnsi="Tahoma" w:cs="Tahoma"/>
          <w:color w:val="000000"/>
          <w:sz w:val="18"/>
          <w:szCs w:val="18"/>
        </w:rPr>
        <w:t xml:space="preserve">8.1.1 - A convocação será feita mediante sorteio, no caso de haver propostas empatadas, nas condições do </w:t>
      </w:r>
      <w:proofErr w:type="gramStart"/>
      <w:r>
        <w:rPr>
          <w:rFonts w:ascii="Tahoma" w:hAnsi="Tahoma" w:cs="Tahoma"/>
          <w:color w:val="000000"/>
          <w:sz w:val="18"/>
          <w:szCs w:val="18"/>
        </w:rPr>
        <w:t>subitem</w:t>
      </w:r>
      <w:proofErr w:type="gramEnd"/>
      <w:r>
        <w:rPr>
          <w:rFonts w:ascii="Tahoma" w:hAnsi="Tahoma" w:cs="Tahoma"/>
          <w:color w:val="000000"/>
          <w:sz w:val="18"/>
          <w:szCs w:val="18"/>
        </w:rPr>
        <w:t xml:space="preserve"> </w:t>
      </w:r>
    </w:p>
    <w:p w:rsidR="00760242" w:rsidRDefault="00760242" w:rsidP="00760242">
      <w:pPr>
        <w:pStyle w:val="NormalWeb"/>
        <w:ind w:left="708" w:right="-86"/>
        <w:jc w:val="both"/>
        <w:rPr>
          <w:rFonts w:ascii="Tahoma" w:hAnsi="Tahoma" w:cs="Tahoma"/>
          <w:color w:val="000000"/>
          <w:sz w:val="18"/>
          <w:szCs w:val="18"/>
        </w:rPr>
      </w:pPr>
      <w:r>
        <w:rPr>
          <w:rFonts w:ascii="Tahoma" w:hAnsi="Tahoma" w:cs="Tahoma"/>
          <w:color w:val="000000"/>
          <w:sz w:val="18"/>
          <w:szCs w:val="18"/>
        </w:rPr>
        <w:t xml:space="preserve">8.2 - Não havendo a apresentação de novo desconto, superior ao desconto da proposta melhor classificada, serão convocadas para o exercício do direito de preferência, respeitada a ordem de classificação, as demais microempresas e empresas de pequeno porte, cujos valores das propostas, se enquadrem nas condições indicadas no subitem 8.1. </w:t>
      </w:r>
    </w:p>
    <w:p w:rsidR="00760242" w:rsidRDefault="00760242" w:rsidP="00760242">
      <w:pPr>
        <w:pStyle w:val="NormalWeb"/>
        <w:ind w:left="708" w:right="-86"/>
        <w:jc w:val="both"/>
        <w:rPr>
          <w:rFonts w:ascii="Tahoma" w:hAnsi="Tahoma" w:cs="Tahoma"/>
          <w:color w:val="000000"/>
          <w:sz w:val="18"/>
          <w:szCs w:val="18"/>
        </w:rPr>
      </w:pPr>
      <w:r>
        <w:rPr>
          <w:rFonts w:ascii="Tahoma" w:hAnsi="Tahoma" w:cs="Tahoma"/>
          <w:color w:val="000000"/>
          <w:sz w:val="18"/>
          <w:szCs w:val="18"/>
        </w:rPr>
        <w:t xml:space="preserve">8.3 - Caso a detentora da melhor oferta, de acordo com a classificação de que trata o subitem </w:t>
      </w:r>
      <w:proofErr w:type="gramStart"/>
      <w:r>
        <w:rPr>
          <w:rFonts w:ascii="Tahoma" w:hAnsi="Tahoma" w:cs="Tahoma"/>
          <w:color w:val="000000"/>
          <w:sz w:val="18"/>
          <w:szCs w:val="18"/>
        </w:rPr>
        <w:t>8</w:t>
      </w:r>
      <w:proofErr w:type="gramEnd"/>
      <w:r>
        <w:rPr>
          <w:rFonts w:ascii="Tahoma" w:hAnsi="Tahoma" w:cs="Tahoma"/>
          <w:color w:val="000000"/>
          <w:sz w:val="18"/>
          <w:szCs w:val="18"/>
        </w:rPr>
        <w:t>, seja microempresa ou empresa de pequeno porte, não será assegurado o direito de preferência, passando-se, desde logo, à negociação do preço.</w:t>
      </w:r>
    </w:p>
    <w:p w:rsidR="00760242" w:rsidRDefault="00760242" w:rsidP="00760242">
      <w:pPr>
        <w:pStyle w:val="NormalWeb"/>
        <w:ind w:right="-86"/>
        <w:jc w:val="both"/>
        <w:rPr>
          <w:rFonts w:ascii="Tahoma" w:hAnsi="Tahoma" w:cs="Tahoma"/>
          <w:color w:val="000000"/>
          <w:sz w:val="18"/>
          <w:szCs w:val="18"/>
        </w:rPr>
      </w:pPr>
      <w:r>
        <w:rPr>
          <w:rFonts w:ascii="Tahoma" w:hAnsi="Tahoma" w:cs="Tahoma"/>
          <w:color w:val="000000"/>
          <w:sz w:val="18"/>
          <w:szCs w:val="18"/>
        </w:rPr>
        <w:t xml:space="preserve">9 - O Pregoeiro poderá negociar com o autor da oferta de maior desconto, obtida com base nas disposições dos subitens 8.1 e 8.2, ou, na falta desta, com base na classificação de que trata o subitem </w:t>
      </w:r>
      <w:proofErr w:type="gramStart"/>
      <w:r>
        <w:rPr>
          <w:rFonts w:ascii="Tahoma" w:hAnsi="Tahoma" w:cs="Tahoma"/>
          <w:color w:val="000000"/>
          <w:sz w:val="18"/>
          <w:szCs w:val="18"/>
        </w:rPr>
        <w:t>8</w:t>
      </w:r>
      <w:proofErr w:type="gramEnd"/>
      <w:r>
        <w:rPr>
          <w:rFonts w:ascii="Tahoma" w:hAnsi="Tahoma" w:cs="Tahoma"/>
          <w:color w:val="000000"/>
          <w:sz w:val="18"/>
          <w:szCs w:val="18"/>
        </w:rPr>
        <w:t>, com vistas à redução do preço.</w:t>
      </w:r>
    </w:p>
    <w:p w:rsidR="00760242" w:rsidRDefault="00760242" w:rsidP="00760242">
      <w:pPr>
        <w:pStyle w:val="NormalWeb"/>
        <w:ind w:right="-86"/>
        <w:jc w:val="both"/>
        <w:rPr>
          <w:rFonts w:ascii="Tahoma" w:hAnsi="Tahoma" w:cs="Tahoma"/>
          <w:color w:val="000000"/>
          <w:sz w:val="18"/>
          <w:szCs w:val="18"/>
        </w:rPr>
      </w:pPr>
      <w:r>
        <w:rPr>
          <w:rFonts w:ascii="Tahoma" w:hAnsi="Tahoma" w:cs="Tahoma"/>
          <w:color w:val="000000"/>
          <w:sz w:val="18"/>
          <w:szCs w:val="18"/>
        </w:rPr>
        <w:t xml:space="preserve">10 - Após a negociação, se </w:t>
      </w:r>
      <w:proofErr w:type="gramStart"/>
      <w:r>
        <w:rPr>
          <w:rFonts w:ascii="Tahoma" w:hAnsi="Tahoma" w:cs="Tahoma"/>
          <w:color w:val="000000"/>
          <w:sz w:val="18"/>
          <w:szCs w:val="18"/>
        </w:rPr>
        <w:t>houver,</w:t>
      </w:r>
      <w:proofErr w:type="gramEnd"/>
      <w:r>
        <w:rPr>
          <w:rFonts w:ascii="Tahoma" w:hAnsi="Tahoma" w:cs="Tahoma"/>
          <w:color w:val="000000"/>
          <w:sz w:val="18"/>
          <w:szCs w:val="18"/>
        </w:rPr>
        <w:t xml:space="preserve"> o Pregoeiro examinará a aceitabilidade do maior desconto, decidindo motivadamente a respeito. </w:t>
      </w:r>
    </w:p>
    <w:p w:rsidR="00760242" w:rsidRDefault="00760242" w:rsidP="00760242">
      <w:pPr>
        <w:pStyle w:val="NormalWeb"/>
        <w:ind w:right="-86"/>
        <w:jc w:val="both"/>
        <w:rPr>
          <w:rFonts w:ascii="Tahoma" w:hAnsi="Tahoma" w:cs="Tahoma"/>
          <w:color w:val="000000"/>
          <w:sz w:val="18"/>
          <w:szCs w:val="18"/>
        </w:rPr>
      </w:pPr>
      <w:r>
        <w:rPr>
          <w:rFonts w:ascii="Tahoma" w:hAnsi="Tahoma" w:cs="Tahoma"/>
          <w:color w:val="000000"/>
          <w:sz w:val="18"/>
          <w:szCs w:val="18"/>
        </w:rPr>
        <w:t xml:space="preserve">11 - Considerada aceitável a oferta de maior desconto, será aberto o envelope contendo os documentos de habilitação do respectivo proponente. </w:t>
      </w:r>
    </w:p>
    <w:p w:rsidR="00760242" w:rsidRDefault="00760242" w:rsidP="00760242">
      <w:pPr>
        <w:pStyle w:val="NormalWeb"/>
        <w:ind w:right="-86"/>
        <w:jc w:val="both"/>
        <w:rPr>
          <w:rFonts w:ascii="Tahoma" w:hAnsi="Tahoma" w:cs="Tahoma"/>
          <w:color w:val="000000"/>
          <w:sz w:val="18"/>
          <w:szCs w:val="18"/>
        </w:rPr>
      </w:pPr>
      <w:r>
        <w:rPr>
          <w:rFonts w:ascii="Tahoma" w:hAnsi="Tahoma" w:cs="Tahoma"/>
          <w:color w:val="000000"/>
          <w:sz w:val="18"/>
          <w:szCs w:val="18"/>
        </w:rPr>
        <w:t xml:space="preserve">12 - Constatado o atendimento dos requisitos de habilitação previstos neste Edital, a licitante será habilitada e declarada vencedora do certame. </w:t>
      </w:r>
    </w:p>
    <w:p w:rsidR="00760242" w:rsidRDefault="00760242" w:rsidP="00760242">
      <w:pPr>
        <w:pStyle w:val="NormalWeb"/>
        <w:ind w:right="-86"/>
        <w:jc w:val="both"/>
        <w:rPr>
          <w:rFonts w:ascii="Tahoma" w:hAnsi="Tahoma" w:cs="Tahoma"/>
          <w:color w:val="000000"/>
          <w:sz w:val="18"/>
          <w:szCs w:val="18"/>
        </w:rPr>
      </w:pPr>
      <w:r>
        <w:rPr>
          <w:rFonts w:ascii="Tahoma" w:hAnsi="Tahoma" w:cs="Tahoma"/>
          <w:color w:val="000000"/>
          <w:sz w:val="18"/>
          <w:szCs w:val="18"/>
        </w:rPr>
        <w:t xml:space="preserve">13 - Se a oferta não for aceitável, ou se a licitante desatender as exigências para a habilitação, o Pregoeiro examinará a oferta subsequente de menor desconto,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760242" w:rsidRDefault="00760242" w:rsidP="00760242">
      <w:pPr>
        <w:pStyle w:val="NormalWeb"/>
        <w:ind w:right="-86"/>
        <w:jc w:val="both"/>
        <w:rPr>
          <w:rFonts w:ascii="Tahoma" w:hAnsi="Tahoma" w:cs="Tahoma"/>
          <w:color w:val="000000"/>
          <w:sz w:val="18"/>
          <w:szCs w:val="18"/>
        </w:rPr>
      </w:pPr>
      <w:r>
        <w:rPr>
          <w:rFonts w:ascii="Tahoma" w:hAnsi="Tahoma" w:cs="Tahoma"/>
          <w:color w:val="000000"/>
          <w:sz w:val="18"/>
          <w:szCs w:val="18"/>
        </w:rPr>
        <w:t xml:space="preserve">14 - Conhecida a vencedora, o Pregoeiro consultará as demais classificadas se aceitam fornecer ao desconto daquela, mantidas </w:t>
      </w:r>
      <w:proofErr w:type="gramStart"/>
      <w:r>
        <w:rPr>
          <w:rFonts w:ascii="Tahoma" w:hAnsi="Tahoma" w:cs="Tahoma"/>
          <w:color w:val="000000"/>
          <w:sz w:val="18"/>
          <w:szCs w:val="18"/>
        </w:rPr>
        <w:t>as</w:t>
      </w:r>
      <w:proofErr w:type="gramEnd"/>
      <w:r>
        <w:rPr>
          <w:rFonts w:ascii="Tahoma" w:hAnsi="Tahoma" w:cs="Tahoma"/>
          <w:color w:val="000000"/>
          <w:sz w:val="18"/>
          <w:szCs w:val="18"/>
        </w:rPr>
        <w:t xml:space="preserve"> quantidades ofertadas.</w:t>
      </w:r>
    </w:p>
    <w:p w:rsidR="00760242" w:rsidRDefault="00760242" w:rsidP="00760242">
      <w:pPr>
        <w:pStyle w:val="NormalWeb"/>
        <w:ind w:right="-86"/>
        <w:jc w:val="both"/>
        <w:rPr>
          <w:rFonts w:ascii="Tahoma" w:hAnsi="Tahoma" w:cs="Tahoma"/>
          <w:color w:val="000000"/>
          <w:sz w:val="18"/>
          <w:szCs w:val="18"/>
        </w:rPr>
      </w:pPr>
    </w:p>
    <w:p w:rsidR="00760242" w:rsidRDefault="00760242" w:rsidP="00760242">
      <w:pPr>
        <w:pStyle w:val="NormalWeb"/>
        <w:pBdr>
          <w:top w:val="single" w:sz="4" w:space="1" w:color="auto"/>
          <w:left w:val="single" w:sz="4" w:space="4" w:color="auto"/>
          <w:bottom w:val="single" w:sz="4" w:space="1" w:color="auto"/>
          <w:right w:val="single" w:sz="4" w:space="4" w:color="auto"/>
        </w:pBdr>
        <w:ind w:right="-86"/>
        <w:jc w:val="both"/>
        <w:rPr>
          <w:rFonts w:ascii="Tahoma" w:hAnsi="Tahoma" w:cs="Tahoma"/>
          <w:color w:val="000000"/>
          <w:sz w:val="18"/>
          <w:szCs w:val="18"/>
        </w:rPr>
      </w:pPr>
      <w:r>
        <w:rPr>
          <w:rStyle w:val="Forte"/>
          <w:rFonts w:ascii="Tahoma" w:hAnsi="Tahoma" w:cs="Tahoma"/>
          <w:color w:val="000000"/>
          <w:sz w:val="18"/>
          <w:szCs w:val="18"/>
        </w:rPr>
        <w:t>VIII – DA IMPUGNAÇÃO DO ATO CONVOCATÓRIO E DOS RECURSOS</w:t>
      </w:r>
    </w:p>
    <w:p w:rsidR="00760242" w:rsidRDefault="00760242" w:rsidP="00760242">
      <w:pPr>
        <w:pStyle w:val="PargrafodaLista"/>
        <w:autoSpaceDE w:val="0"/>
        <w:autoSpaceDN w:val="0"/>
        <w:adjustRightInd w:val="0"/>
        <w:spacing w:after="0" w:line="240" w:lineRule="auto"/>
        <w:ind w:right="-86"/>
        <w:jc w:val="both"/>
        <w:rPr>
          <w:rFonts w:ascii="Tahoma" w:eastAsiaTheme="minorHAnsi" w:hAnsi="Tahoma" w:cs="Tahoma"/>
          <w:b/>
          <w:bCs/>
          <w:sz w:val="18"/>
          <w:szCs w:val="18"/>
          <w:lang w:eastAsia="en-US"/>
        </w:rPr>
      </w:pPr>
    </w:p>
    <w:p w:rsidR="00760242" w:rsidRPr="00756EF0" w:rsidRDefault="00760242" w:rsidP="00760242">
      <w:pPr>
        <w:pStyle w:val="PargrafodaLista"/>
        <w:numPr>
          <w:ilvl w:val="0"/>
          <w:numId w:val="44"/>
        </w:numPr>
        <w:autoSpaceDE w:val="0"/>
        <w:autoSpaceDN w:val="0"/>
        <w:adjustRightInd w:val="0"/>
        <w:spacing w:after="0" w:line="240" w:lineRule="auto"/>
        <w:ind w:right="-86"/>
        <w:jc w:val="both"/>
        <w:rPr>
          <w:rFonts w:ascii="Tahoma" w:eastAsiaTheme="minorHAnsi" w:hAnsi="Tahoma" w:cs="Tahoma"/>
          <w:b/>
          <w:bCs/>
          <w:sz w:val="18"/>
          <w:szCs w:val="18"/>
          <w:lang w:eastAsia="en-US"/>
        </w:rPr>
      </w:pPr>
      <w:r>
        <w:rPr>
          <w:rFonts w:ascii="Tahoma" w:eastAsiaTheme="minorHAnsi" w:hAnsi="Tahoma" w:cs="Tahoma"/>
          <w:b/>
          <w:bCs/>
          <w:sz w:val="18"/>
          <w:szCs w:val="18"/>
          <w:lang w:eastAsia="en-US"/>
        </w:rPr>
        <w:t>DA IMPUGNAÇÃO</w:t>
      </w:r>
    </w:p>
    <w:p w:rsidR="00760242" w:rsidRDefault="00760242" w:rsidP="00760242">
      <w:pPr>
        <w:pStyle w:val="PargrafodaLista"/>
        <w:autoSpaceDE w:val="0"/>
        <w:autoSpaceDN w:val="0"/>
        <w:adjustRightInd w:val="0"/>
        <w:spacing w:after="0" w:line="240" w:lineRule="auto"/>
        <w:ind w:right="-86"/>
        <w:jc w:val="both"/>
        <w:rPr>
          <w:rFonts w:ascii="Tahoma" w:eastAsiaTheme="minorHAnsi" w:hAnsi="Tahoma" w:cs="Tahoma"/>
          <w:b/>
          <w:bCs/>
          <w:sz w:val="18"/>
          <w:szCs w:val="18"/>
          <w:lang w:eastAsia="en-US"/>
        </w:rPr>
      </w:pPr>
    </w:p>
    <w:p w:rsidR="00760242" w:rsidRDefault="00760242" w:rsidP="00760242">
      <w:pPr>
        <w:autoSpaceDE w:val="0"/>
        <w:autoSpaceDN w:val="0"/>
        <w:adjustRightInd w:val="0"/>
        <w:ind w:left="360"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1.2. </w:t>
      </w:r>
      <w:r>
        <w:rPr>
          <w:rFonts w:ascii="Tahoma" w:eastAsiaTheme="minorHAnsi" w:hAnsi="Tahoma" w:cs="Tahoma"/>
          <w:sz w:val="18"/>
          <w:szCs w:val="18"/>
          <w:lang w:eastAsia="en-US"/>
        </w:rPr>
        <w:t xml:space="preserve">Qualquer cidadão poderá solicitar esclarecimentos, providências ou impugnar os termos do presente Edital por irregularidades, protocolizando o pedido até </w:t>
      </w:r>
      <w:proofErr w:type="gramStart"/>
      <w:r>
        <w:rPr>
          <w:rFonts w:ascii="Tahoma" w:eastAsiaTheme="minorHAnsi" w:hAnsi="Tahoma" w:cs="Tahoma"/>
          <w:b/>
          <w:bCs/>
          <w:sz w:val="18"/>
          <w:szCs w:val="18"/>
          <w:lang w:eastAsia="en-US"/>
        </w:rPr>
        <w:t>2</w:t>
      </w:r>
      <w:proofErr w:type="gramEnd"/>
      <w:r>
        <w:rPr>
          <w:rFonts w:ascii="Tahoma" w:eastAsiaTheme="minorHAnsi" w:hAnsi="Tahoma" w:cs="Tahoma"/>
          <w:b/>
          <w:bCs/>
          <w:sz w:val="18"/>
          <w:szCs w:val="18"/>
          <w:lang w:eastAsia="en-US"/>
        </w:rPr>
        <w:t xml:space="preserve"> (dois) dias úteis antes </w:t>
      </w:r>
      <w:r>
        <w:rPr>
          <w:rFonts w:ascii="Tahoma" w:eastAsiaTheme="minorHAnsi" w:hAnsi="Tahoma" w:cs="Tahoma"/>
          <w:sz w:val="18"/>
          <w:szCs w:val="18"/>
          <w:lang w:eastAsia="en-US"/>
        </w:rPr>
        <w:t>da data fixada para realização do pregão, no serviço de protocolo do Setor de Licitações, situado no endereço mencionado no preâmbulo, cabendo ao Pregoeiro decidir sobre a petição no prazo de vinte e quatro horas.</w:t>
      </w:r>
    </w:p>
    <w:p w:rsidR="00760242" w:rsidRDefault="00760242" w:rsidP="00760242">
      <w:pPr>
        <w:autoSpaceDE w:val="0"/>
        <w:autoSpaceDN w:val="0"/>
        <w:adjustRightInd w:val="0"/>
        <w:ind w:left="360" w:right="-86"/>
        <w:jc w:val="both"/>
        <w:rPr>
          <w:rFonts w:ascii="Tahoma" w:eastAsiaTheme="minorHAnsi" w:hAnsi="Tahoma" w:cs="Tahoma"/>
          <w:sz w:val="18"/>
          <w:szCs w:val="18"/>
          <w:lang w:eastAsia="en-US"/>
        </w:rPr>
      </w:pPr>
      <w:r>
        <w:rPr>
          <w:rFonts w:ascii="Tahoma" w:eastAsiaTheme="minorHAnsi" w:hAnsi="Tahoma" w:cs="Tahoma"/>
          <w:sz w:val="18"/>
          <w:szCs w:val="18"/>
          <w:lang w:eastAsia="en-US"/>
        </w:rPr>
        <w:t>1.3. Decairá do direito de impugnar os termos do presente Edital o proponente que não apontar falhas ou irregularidades supostamente existentes no Edital até 2º (segundo) dia útil que anteceder a data de realização do pregão. Sendo intempestiva, a comunicação do suposto vício não suspenderá o curso do certame.</w:t>
      </w:r>
    </w:p>
    <w:p w:rsidR="00760242" w:rsidRDefault="00760242" w:rsidP="00760242">
      <w:pPr>
        <w:autoSpaceDE w:val="0"/>
        <w:autoSpaceDN w:val="0"/>
        <w:adjustRightInd w:val="0"/>
        <w:ind w:left="360" w:right="-86"/>
        <w:jc w:val="both"/>
        <w:rPr>
          <w:rFonts w:ascii="Tahoma" w:eastAsiaTheme="minorHAnsi" w:hAnsi="Tahoma" w:cs="Tahoma"/>
          <w:sz w:val="18"/>
          <w:szCs w:val="18"/>
          <w:lang w:eastAsia="en-US"/>
        </w:rPr>
      </w:pPr>
      <w:r>
        <w:rPr>
          <w:rFonts w:ascii="Tahoma" w:eastAsiaTheme="minorHAnsi" w:hAnsi="Tahoma" w:cs="Tahoma"/>
          <w:sz w:val="18"/>
          <w:szCs w:val="18"/>
          <w:lang w:eastAsia="en-US"/>
        </w:rPr>
        <w:t>1.4. A impugnação feita tempestivamente pela proponente não a impedirá de participar do processo licitatório, ao mesmo até o trânsito em julgado da decisão a ela pertinente.</w:t>
      </w:r>
    </w:p>
    <w:p w:rsidR="00760242" w:rsidRPr="00756EF0" w:rsidRDefault="00760242" w:rsidP="00760242">
      <w:pPr>
        <w:pStyle w:val="PargrafodaLista"/>
        <w:numPr>
          <w:ilvl w:val="0"/>
          <w:numId w:val="44"/>
        </w:numPr>
        <w:autoSpaceDE w:val="0"/>
        <w:autoSpaceDN w:val="0"/>
        <w:adjustRightInd w:val="0"/>
        <w:spacing w:after="0" w:line="240" w:lineRule="auto"/>
        <w:ind w:right="-86"/>
        <w:jc w:val="both"/>
        <w:rPr>
          <w:rFonts w:ascii="Tahoma" w:eastAsiaTheme="minorHAnsi" w:hAnsi="Tahoma" w:cs="Tahoma"/>
          <w:b/>
          <w:bCs/>
          <w:sz w:val="18"/>
          <w:szCs w:val="18"/>
          <w:lang w:eastAsia="en-US"/>
        </w:rPr>
      </w:pPr>
      <w:r w:rsidRPr="00756EF0">
        <w:rPr>
          <w:rFonts w:ascii="Tahoma" w:eastAsiaTheme="minorHAnsi" w:hAnsi="Tahoma" w:cs="Tahoma"/>
          <w:b/>
          <w:bCs/>
          <w:sz w:val="18"/>
          <w:szCs w:val="18"/>
          <w:lang w:eastAsia="en-US"/>
        </w:rPr>
        <w:t>DOS RECURSOS</w:t>
      </w:r>
    </w:p>
    <w:p w:rsidR="00760242" w:rsidRPr="00BE4E1D" w:rsidRDefault="00760242" w:rsidP="00760242">
      <w:pPr>
        <w:pStyle w:val="PargrafodaLista"/>
        <w:autoSpaceDE w:val="0"/>
        <w:autoSpaceDN w:val="0"/>
        <w:adjustRightInd w:val="0"/>
        <w:spacing w:after="0" w:line="240" w:lineRule="auto"/>
        <w:ind w:right="-86"/>
        <w:jc w:val="both"/>
        <w:rPr>
          <w:rFonts w:ascii="Tahoma" w:eastAsiaTheme="minorHAnsi" w:hAnsi="Tahoma" w:cs="Tahoma"/>
          <w:b/>
          <w:bCs/>
          <w:sz w:val="18"/>
          <w:szCs w:val="18"/>
          <w:lang w:eastAsia="en-US"/>
        </w:rPr>
      </w:pPr>
    </w:p>
    <w:p w:rsidR="00760242" w:rsidRDefault="00760242" w:rsidP="00760242">
      <w:pPr>
        <w:autoSpaceDE w:val="0"/>
        <w:autoSpaceDN w:val="0"/>
        <w:adjustRightInd w:val="0"/>
        <w:ind w:left="360"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2.1. </w:t>
      </w:r>
      <w:r>
        <w:rPr>
          <w:rFonts w:ascii="Tahoma" w:eastAsiaTheme="minorHAnsi" w:hAnsi="Tahoma" w:cs="Tahoma"/>
          <w:sz w:val="18"/>
          <w:szCs w:val="18"/>
          <w:lang w:eastAsia="en-US"/>
        </w:rPr>
        <w:t>Se o resultado da decisão não for aceito, qualquer licitante, na mesma sessão de proclamação do vencedor da licitação, poderá manifestar imediata intenção de recorrer do ato decisório, devendo o fato ser devidamente consignado em ata, observado o que segue:</w:t>
      </w:r>
    </w:p>
    <w:p w:rsidR="00760242" w:rsidRDefault="00760242" w:rsidP="00760242">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sz w:val="18"/>
          <w:szCs w:val="18"/>
          <w:lang w:eastAsia="en-US"/>
        </w:rPr>
        <w:t xml:space="preserve">a) A manifestação necessariamente, explicará </w:t>
      </w:r>
      <w:r>
        <w:rPr>
          <w:rFonts w:ascii="Tahoma" w:eastAsiaTheme="minorHAnsi" w:hAnsi="Tahoma" w:cs="Tahoma"/>
          <w:b/>
          <w:bCs/>
          <w:sz w:val="18"/>
          <w:szCs w:val="18"/>
          <w:lang w:eastAsia="en-US"/>
        </w:rPr>
        <w:t xml:space="preserve">motivação consistente </w:t>
      </w:r>
      <w:r>
        <w:rPr>
          <w:rFonts w:ascii="Tahoma" w:eastAsiaTheme="minorHAnsi" w:hAnsi="Tahoma" w:cs="Tahoma"/>
          <w:sz w:val="18"/>
          <w:szCs w:val="18"/>
          <w:lang w:eastAsia="en-US"/>
        </w:rPr>
        <w:t>e esta será liminarmente avaliada pelo Pregoeiro, o qual decidirá pela sua aceitação ou não;</w:t>
      </w:r>
    </w:p>
    <w:p w:rsidR="00760242" w:rsidRDefault="00760242" w:rsidP="00760242">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sz w:val="18"/>
          <w:szCs w:val="18"/>
          <w:lang w:eastAsia="en-US"/>
        </w:rPr>
        <w:t xml:space="preserve">b) Presentes os </w:t>
      </w:r>
      <w:r>
        <w:rPr>
          <w:rFonts w:ascii="Tahoma" w:eastAsiaTheme="minorHAnsi" w:hAnsi="Tahoma" w:cs="Tahoma"/>
          <w:b/>
          <w:bCs/>
          <w:sz w:val="18"/>
          <w:szCs w:val="18"/>
          <w:lang w:eastAsia="en-US"/>
        </w:rPr>
        <w:t>pressupostos da admissibilidade</w:t>
      </w:r>
      <w:r>
        <w:rPr>
          <w:rFonts w:ascii="Tahoma" w:eastAsiaTheme="minorHAnsi" w:hAnsi="Tahoma" w:cs="Tahoma"/>
          <w:sz w:val="18"/>
          <w:szCs w:val="18"/>
          <w:lang w:eastAsia="en-US"/>
        </w:rPr>
        <w:t xml:space="preserve">, o Pregoeiro dará novamente por suspensa a sessão, concedendo ao interessado, na própria sessão, o prazo de </w:t>
      </w:r>
      <w:r>
        <w:rPr>
          <w:rFonts w:ascii="Tahoma" w:eastAsiaTheme="minorHAnsi" w:hAnsi="Tahoma" w:cs="Tahoma"/>
          <w:b/>
          <w:bCs/>
          <w:sz w:val="18"/>
          <w:szCs w:val="18"/>
          <w:lang w:eastAsia="en-US"/>
        </w:rPr>
        <w:t xml:space="preserve">03 (três) dias úteis </w:t>
      </w:r>
      <w:r>
        <w:rPr>
          <w:rFonts w:ascii="Tahoma" w:eastAsiaTheme="minorHAnsi" w:hAnsi="Tahoma" w:cs="Tahoma"/>
          <w:sz w:val="18"/>
          <w:szCs w:val="18"/>
          <w:lang w:eastAsia="en-US"/>
        </w:rPr>
        <w:t>para a prestação das razões recursais. Oportunidade em que serão também intimados os demais participantes, para, querendo, apresentar impugnações ao recurso, em igual número de dias, contados do término do prazo recursal concedido ao recorrente, disponibilizando-se, de imediato, vista do processo de licitação.</w:t>
      </w:r>
    </w:p>
    <w:p w:rsidR="00760242" w:rsidRDefault="00760242" w:rsidP="00760242">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2.2. </w:t>
      </w:r>
      <w:r>
        <w:rPr>
          <w:rFonts w:ascii="Tahoma" w:eastAsiaTheme="minorHAnsi" w:hAnsi="Tahoma" w:cs="Tahoma"/>
          <w:sz w:val="18"/>
          <w:szCs w:val="18"/>
          <w:lang w:eastAsia="en-US"/>
        </w:rPr>
        <w:t>Os recursos deverão ser dirigidos à autoridade superior competente, por intermédio daquela que praticou o ato recorrido e encaminhado ao Pregoeiro designado e protocolado no Departamento de Licitação e Contratos da Prefeitura Municipal de MONTE AZUL-MG, constando o número do processo.</w:t>
      </w:r>
    </w:p>
    <w:p w:rsidR="00760242" w:rsidRPr="00BE4E1D" w:rsidRDefault="00760242" w:rsidP="00760242">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sz w:val="18"/>
          <w:szCs w:val="18"/>
          <w:lang w:eastAsia="en-US"/>
        </w:rPr>
        <w:t>2.3 Serão aceitos recursos interpostos através de fac-símile, e-mail ou similar, desde que posteriormente apresente o original.</w:t>
      </w:r>
    </w:p>
    <w:p w:rsidR="00760242" w:rsidRDefault="00760242" w:rsidP="00760242">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2.4 </w:t>
      </w:r>
      <w:r>
        <w:rPr>
          <w:rFonts w:ascii="Tahoma" w:eastAsiaTheme="minorHAnsi" w:hAnsi="Tahoma" w:cs="Tahoma"/>
          <w:sz w:val="18"/>
          <w:szCs w:val="18"/>
          <w:lang w:eastAsia="en-US"/>
        </w:rPr>
        <w:t>Caso a decisão do Pregoeiro seja pelo não provimento do recurso, os autos serão remetidos, com seu relatório em favor da manutenção da decisão, à autoridade superior, a quem caberá manter ou reformar a decisão.</w:t>
      </w:r>
    </w:p>
    <w:p w:rsidR="00760242" w:rsidRDefault="00760242" w:rsidP="00760242">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2.5 </w:t>
      </w:r>
      <w:r>
        <w:rPr>
          <w:rFonts w:ascii="Tahoma" w:eastAsiaTheme="minorHAnsi" w:hAnsi="Tahoma" w:cs="Tahoma"/>
          <w:sz w:val="18"/>
          <w:szCs w:val="18"/>
          <w:lang w:eastAsia="en-US"/>
        </w:rPr>
        <w:t>A inocorrência de imediata manifestação do licitante no interesse de interposição de recurso ou</w:t>
      </w:r>
    </w:p>
    <w:p w:rsidR="00760242" w:rsidRDefault="00760242" w:rsidP="00760242">
      <w:pPr>
        <w:autoSpaceDE w:val="0"/>
        <w:autoSpaceDN w:val="0"/>
        <w:adjustRightInd w:val="0"/>
        <w:ind w:left="708" w:right="-86"/>
        <w:jc w:val="both"/>
        <w:rPr>
          <w:rFonts w:ascii="Tahoma" w:hAnsi="Tahoma" w:cs="Tahoma"/>
          <w:color w:val="000000"/>
          <w:sz w:val="18"/>
          <w:szCs w:val="18"/>
        </w:rPr>
      </w:pPr>
      <w:proofErr w:type="gramStart"/>
      <w:r>
        <w:rPr>
          <w:rFonts w:ascii="Tahoma" w:eastAsiaTheme="minorHAnsi" w:hAnsi="Tahoma" w:cs="Tahoma"/>
          <w:sz w:val="18"/>
          <w:szCs w:val="18"/>
          <w:lang w:eastAsia="en-US"/>
        </w:rPr>
        <w:t>a</w:t>
      </w:r>
      <w:proofErr w:type="gramEnd"/>
      <w:r>
        <w:rPr>
          <w:rFonts w:ascii="Tahoma" w:eastAsiaTheme="minorHAnsi" w:hAnsi="Tahoma" w:cs="Tahoma"/>
          <w:sz w:val="18"/>
          <w:szCs w:val="18"/>
          <w:lang w:eastAsia="en-US"/>
        </w:rPr>
        <w:t xml:space="preserve"> sua apresentação imotivada ou insubsistente implicará na preclusão do seu direito de recorrer do ato decisório e adjudicação do objeto da licitação Pregoeiro ao vencedor.</w:t>
      </w:r>
    </w:p>
    <w:p w:rsidR="00760242" w:rsidRDefault="00760242" w:rsidP="00760242">
      <w:pPr>
        <w:pStyle w:val="NormalWeb"/>
        <w:pBdr>
          <w:top w:val="single" w:sz="4" w:space="1" w:color="auto"/>
          <w:left w:val="single" w:sz="4" w:space="4" w:color="auto"/>
          <w:bottom w:val="single" w:sz="4" w:space="1" w:color="auto"/>
          <w:right w:val="single" w:sz="4" w:space="4" w:color="auto"/>
        </w:pBdr>
        <w:ind w:right="-86"/>
        <w:jc w:val="both"/>
        <w:rPr>
          <w:rFonts w:ascii="Tahoma" w:hAnsi="Tahoma" w:cs="Tahoma"/>
          <w:sz w:val="18"/>
          <w:szCs w:val="18"/>
        </w:rPr>
      </w:pPr>
      <w:r>
        <w:rPr>
          <w:rStyle w:val="Forte"/>
          <w:rFonts w:ascii="Tahoma" w:hAnsi="Tahoma" w:cs="Tahoma"/>
          <w:sz w:val="18"/>
          <w:szCs w:val="18"/>
        </w:rPr>
        <w:t>IX - DA ADJUDICAÇÃO, HOMOLOGAÇÃO E ASSINATURA.</w:t>
      </w:r>
    </w:p>
    <w:p w:rsidR="00760242" w:rsidRDefault="00760242" w:rsidP="00760242">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1. </w:t>
      </w:r>
      <w:r>
        <w:rPr>
          <w:rFonts w:ascii="Tahoma" w:eastAsiaTheme="minorHAnsi" w:hAnsi="Tahoma" w:cs="Tahoma"/>
          <w:sz w:val="18"/>
          <w:szCs w:val="18"/>
          <w:lang w:eastAsia="en-US"/>
        </w:rPr>
        <w:t xml:space="preserve">Após declaração do vencedor da licitação, não havendo manifestação dos proponentes quanto a interposição de recurso, o Pregoeiro opinará pela adjudicação do objeto licitado, o que posteriormente será submetido </w:t>
      </w:r>
      <w:proofErr w:type="gramStart"/>
      <w:r>
        <w:rPr>
          <w:rFonts w:ascii="Tahoma" w:eastAsiaTheme="minorHAnsi" w:hAnsi="Tahoma" w:cs="Tahoma"/>
          <w:sz w:val="18"/>
          <w:szCs w:val="18"/>
          <w:lang w:eastAsia="en-US"/>
        </w:rPr>
        <w:t>a</w:t>
      </w:r>
      <w:proofErr w:type="gramEnd"/>
      <w:r>
        <w:rPr>
          <w:rFonts w:ascii="Tahoma" w:eastAsiaTheme="minorHAnsi" w:hAnsi="Tahoma" w:cs="Tahoma"/>
          <w:sz w:val="18"/>
          <w:szCs w:val="18"/>
          <w:lang w:eastAsia="en-US"/>
        </w:rPr>
        <w:t xml:space="preserve"> autoridade competente.</w:t>
      </w:r>
    </w:p>
    <w:p w:rsidR="00760242" w:rsidRDefault="00760242" w:rsidP="00760242">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2. </w:t>
      </w:r>
      <w:r>
        <w:rPr>
          <w:rFonts w:ascii="Tahoma" w:eastAsiaTheme="minorHAnsi" w:hAnsi="Tahoma" w:cs="Tahoma"/>
          <w:sz w:val="18"/>
          <w:szCs w:val="18"/>
          <w:lang w:eastAsia="en-US"/>
        </w:rPr>
        <w:t>A adjudicação do licitante vencedor será realizada pelo Pregoeiro, ao final da sessão do pregão, sempre que não houver manifestação dos participantes no sentido de apresentar recurso.</w:t>
      </w:r>
    </w:p>
    <w:p w:rsidR="00760242" w:rsidRDefault="00760242" w:rsidP="00760242">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3. </w:t>
      </w:r>
      <w:r>
        <w:rPr>
          <w:rFonts w:ascii="Tahoma" w:eastAsiaTheme="minorHAnsi" w:hAnsi="Tahoma" w:cs="Tahoma"/>
          <w:sz w:val="18"/>
          <w:szCs w:val="18"/>
          <w:lang w:eastAsia="en-US"/>
        </w:rPr>
        <w:t xml:space="preserve">No caso de interposição de recurso, </w:t>
      </w:r>
      <w:proofErr w:type="gramStart"/>
      <w:r>
        <w:rPr>
          <w:rFonts w:ascii="Tahoma" w:eastAsiaTheme="minorHAnsi" w:hAnsi="Tahoma" w:cs="Tahoma"/>
          <w:sz w:val="18"/>
          <w:szCs w:val="18"/>
          <w:lang w:eastAsia="en-US"/>
        </w:rPr>
        <w:t>após</w:t>
      </w:r>
      <w:proofErr w:type="gramEnd"/>
      <w:r>
        <w:rPr>
          <w:rFonts w:ascii="Tahoma" w:eastAsiaTheme="minorHAnsi" w:hAnsi="Tahoma" w:cs="Tahoma"/>
          <w:sz w:val="18"/>
          <w:szCs w:val="18"/>
          <w:lang w:eastAsia="en-US"/>
        </w:rPr>
        <w:t xml:space="preserve"> proferida a decisão, serão adotados os mesmos procedimentos já previstos neste Edital para adjudicação e homologação do resultado da licitação.</w:t>
      </w:r>
    </w:p>
    <w:p w:rsidR="00760242" w:rsidRDefault="00760242" w:rsidP="00760242">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4. </w:t>
      </w:r>
      <w:r>
        <w:rPr>
          <w:rFonts w:ascii="Tahoma" w:eastAsiaTheme="minorHAnsi" w:hAnsi="Tahoma" w:cs="Tahoma"/>
          <w:sz w:val="18"/>
          <w:szCs w:val="18"/>
          <w:lang w:eastAsia="en-US"/>
        </w:rPr>
        <w:t xml:space="preserve">A autoridade competente homologará o resultado do certame o objeto licitado ao vencedor e, convocando o adjudicatário a assinar o contrato, quando houver, dentro do prazo de no máximo, </w:t>
      </w:r>
      <w:proofErr w:type="gramStart"/>
      <w:r>
        <w:rPr>
          <w:rFonts w:ascii="Tahoma" w:eastAsiaTheme="minorHAnsi" w:hAnsi="Tahoma" w:cs="Tahoma"/>
          <w:sz w:val="18"/>
          <w:szCs w:val="18"/>
          <w:lang w:eastAsia="en-US"/>
        </w:rPr>
        <w:t>5</w:t>
      </w:r>
      <w:proofErr w:type="gramEnd"/>
      <w:r>
        <w:rPr>
          <w:rFonts w:ascii="Tahoma" w:eastAsiaTheme="minorHAnsi" w:hAnsi="Tahoma" w:cs="Tahoma"/>
          <w:sz w:val="18"/>
          <w:szCs w:val="18"/>
          <w:lang w:eastAsia="en-US"/>
        </w:rPr>
        <w:t xml:space="preserve"> (cinco) dias úteis a contar da data em que o mesmo for convocado para fazê-lo junto ao Município.</w:t>
      </w:r>
    </w:p>
    <w:p w:rsidR="00760242" w:rsidRDefault="00760242" w:rsidP="00760242">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5. </w:t>
      </w:r>
      <w:r>
        <w:rPr>
          <w:rFonts w:ascii="Tahoma" w:eastAsiaTheme="minorHAnsi" w:hAnsi="Tahoma" w:cs="Tahoma"/>
          <w:sz w:val="18"/>
          <w:szCs w:val="18"/>
          <w:lang w:eastAsia="en-US"/>
        </w:rPr>
        <w:t xml:space="preserve">A Administração poderá, quando o proponente vencedor, convocado dentro do prazo de validade de sua proposta,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w:t>
      </w:r>
      <w:proofErr w:type="gramStart"/>
      <w:r>
        <w:rPr>
          <w:rFonts w:ascii="Tahoma" w:eastAsiaTheme="minorHAnsi" w:hAnsi="Tahoma" w:cs="Tahoma"/>
          <w:sz w:val="18"/>
          <w:szCs w:val="18"/>
          <w:lang w:eastAsia="en-US"/>
        </w:rPr>
        <w:t>Federal8.</w:t>
      </w:r>
      <w:proofErr w:type="gramEnd"/>
      <w:r>
        <w:rPr>
          <w:rFonts w:ascii="Tahoma" w:eastAsiaTheme="minorHAnsi" w:hAnsi="Tahoma" w:cs="Tahoma"/>
          <w:sz w:val="18"/>
          <w:szCs w:val="18"/>
          <w:lang w:eastAsia="en-US"/>
        </w:rPr>
        <w:t>666/93.</w:t>
      </w:r>
    </w:p>
    <w:p w:rsidR="00760242" w:rsidRDefault="00760242" w:rsidP="00760242">
      <w:pPr>
        <w:autoSpaceDE w:val="0"/>
        <w:autoSpaceDN w:val="0"/>
        <w:adjustRightInd w:val="0"/>
        <w:ind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6. </w:t>
      </w:r>
      <w:r>
        <w:rPr>
          <w:rFonts w:ascii="Tahoma" w:eastAsiaTheme="minorHAnsi" w:hAnsi="Tahoma" w:cs="Tahoma"/>
          <w:sz w:val="18"/>
          <w:szCs w:val="18"/>
          <w:lang w:eastAsia="en-US"/>
        </w:rPr>
        <w:t>Decidido o prazo da sessão VIII, dentro do prazo de validade da proposta, e não comparecendo à Prefeitura o proponente convocado para assinatura do contrato, será ele havido como desistente, ficando sujeito às seguintes sansões, aplicáveis isolada ou conjuntamente:</w:t>
      </w:r>
    </w:p>
    <w:p w:rsidR="00760242" w:rsidRDefault="00760242" w:rsidP="00760242">
      <w:pPr>
        <w:autoSpaceDE w:val="0"/>
        <w:autoSpaceDN w:val="0"/>
        <w:adjustRightInd w:val="0"/>
        <w:ind w:right="-86" w:firstLine="708"/>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6.1- </w:t>
      </w:r>
      <w:r>
        <w:rPr>
          <w:rFonts w:ascii="Tahoma" w:eastAsiaTheme="minorHAnsi" w:hAnsi="Tahoma" w:cs="Tahoma"/>
          <w:sz w:val="18"/>
          <w:szCs w:val="18"/>
          <w:lang w:eastAsia="en-US"/>
        </w:rPr>
        <w:t>Multa de 3% (três por cento) sobre o valor global de sua proposta;</w:t>
      </w:r>
    </w:p>
    <w:p w:rsidR="00760242" w:rsidRDefault="00760242" w:rsidP="00760242">
      <w:pPr>
        <w:autoSpaceDE w:val="0"/>
        <w:autoSpaceDN w:val="0"/>
        <w:adjustRightInd w:val="0"/>
        <w:ind w:right="-86" w:firstLine="708"/>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6.2- </w:t>
      </w:r>
      <w:r>
        <w:rPr>
          <w:rFonts w:ascii="Tahoma" w:eastAsiaTheme="minorHAnsi" w:hAnsi="Tahoma" w:cs="Tahoma"/>
          <w:sz w:val="18"/>
          <w:szCs w:val="18"/>
          <w:lang w:eastAsia="en-US"/>
        </w:rPr>
        <w:t xml:space="preserve">Impedimento de contratar com a Administração por prazo não superior a </w:t>
      </w:r>
      <w:proofErr w:type="gramStart"/>
      <w:r>
        <w:rPr>
          <w:rFonts w:ascii="Tahoma" w:eastAsiaTheme="minorHAnsi" w:hAnsi="Tahoma" w:cs="Tahoma"/>
          <w:sz w:val="18"/>
          <w:szCs w:val="18"/>
          <w:lang w:eastAsia="en-US"/>
        </w:rPr>
        <w:t>5</w:t>
      </w:r>
      <w:proofErr w:type="gramEnd"/>
      <w:r>
        <w:rPr>
          <w:rFonts w:ascii="Tahoma" w:eastAsiaTheme="minorHAnsi" w:hAnsi="Tahoma" w:cs="Tahoma"/>
          <w:sz w:val="18"/>
          <w:szCs w:val="18"/>
          <w:lang w:eastAsia="en-US"/>
        </w:rPr>
        <w:t xml:space="preserve"> (cinco) anos.</w:t>
      </w:r>
    </w:p>
    <w:p w:rsidR="00760242" w:rsidRDefault="00760242" w:rsidP="00760242">
      <w:pPr>
        <w:autoSpaceDE w:val="0"/>
        <w:autoSpaceDN w:val="0"/>
        <w:adjustRightInd w:val="0"/>
        <w:ind w:left="708" w:right="-86"/>
        <w:jc w:val="both"/>
        <w:rPr>
          <w:rFonts w:ascii="Tahoma" w:eastAsiaTheme="minorHAnsi" w:hAnsi="Tahoma" w:cs="Tahoma"/>
          <w:sz w:val="18"/>
          <w:szCs w:val="18"/>
          <w:lang w:eastAsia="en-US"/>
        </w:rPr>
      </w:pPr>
      <w:r>
        <w:rPr>
          <w:rFonts w:ascii="Tahoma" w:eastAsiaTheme="minorHAnsi" w:hAnsi="Tahoma" w:cs="Tahoma"/>
          <w:bCs/>
          <w:sz w:val="18"/>
          <w:szCs w:val="18"/>
          <w:lang w:eastAsia="en-US"/>
        </w:rPr>
        <w:t xml:space="preserve">6.3- </w:t>
      </w:r>
      <w:r>
        <w:rPr>
          <w:rFonts w:ascii="Tahoma" w:eastAsiaTheme="minorHAnsi" w:hAnsi="Tahoma" w:cs="Tahoma"/>
          <w:sz w:val="18"/>
          <w:szCs w:val="18"/>
          <w:lang w:eastAsia="en-US"/>
        </w:rPr>
        <w:t>A multa de que trata o item 6.1 deverá ser recolhida no prazo de 05 (cinco) dias úteis, a contar da intimação da decisão administrativa que a tenha aplicado, garantida a defesa prévia do interessado, no prazo de 05 (cinco) dias úteis.</w:t>
      </w:r>
    </w:p>
    <w:p w:rsidR="00760242" w:rsidRDefault="00760242" w:rsidP="00760242">
      <w:pPr>
        <w:pStyle w:val="NormalWeb"/>
        <w:pBdr>
          <w:top w:val="single" w:sz="4" w:space="1" w:color="auto"/>
          <w:left w:val="single" w:sz="4" w:space="4" w:color="auto"/>
          <w:bottom w:val="single" w:sz="4" w:space="1" w:color="auto"/>
          <w:right w:val="single" w:sz="4" w:space="4" w:color="auto"/>
        </w:pBdr>
        <w:ind w:right="-86"/>
        <w:jc w:val="both"/>
        <w:rPr>
          <w:rFonts w:ascii="Tahoma" w:eastAsia="Arial Unicode MS" w:hAnsi="Tahoma" w:cs="Tahoma"/>
          <w:color w:val="000000"/>
          <w:sz w:val="18"/>
          <w:szCs w:val="18"/>
        </w:rPr>
      </w:pPr>
      <w:r>
        <w:rPr>
          <w:rStyle w:val="Forte"/>
          <w:rFonts w:ascii="Tahoma" w:hAnsi="Tahoma" w:cs="Tahoma"/>
          <w:color w:val="000000"/>
          <w:sz w:val="18"/>
          <w:szCs w:val="18"/>
        </w:rPr>
        <w:t>X – DA VIGÊNCIA E PRAZO DE FORNECIMENTO</w:t>
      </w:r>
    </w:p>
    <w:p w:rsidR="00760242" w:rsidRDefault="00760242" w:rsidP="00760242">
      <w:pPr>
        <w:autoSpaceDE w:val="0"/>
        <w:autoSpaceDN w:val="0"/>
        <w:adjustRightInd w:val="0"/>
        <w:ind w:right="-86"/>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1. </w:t>
      </w:r>
      <w:r>
        <w:rPr>
          <w:rFonts w:ascii="Tahoma" w:eastAsiaTheme="minorHAnsi" w:hAnsi="Tahoma" w:cs="Tahoma"/>
          <w:color w:val="000000"/>
          <w:sz w:val="18"/>
          <w:szCs w:val="18"/>
          <w:lang w:eastAsia="en-US"/>
        </w:rPr>
        <w:t>As entregas serão feitas de forma parcelada conforme a necessidade da(s) Secretaria(s) solicitante(s), através de Solicitação, Pedido ou Autorização de fornecimento na quantidade solicitada;</w:t>
      </w:r>
    </w:p>
    <w:p w:rsidR="00760242" w:rsidRDefault="00760242" w:rsidP="00760242">
      <w:pPr>
        <w:autoSpaceDE w:val="0"/>
        <w:autoSpaceDN w:val="0"/>
        <w:adjustRightInd w:val="0"/>
        <w:ind w:right="-86"/>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2. </w:t>
      </w:r>
      <w:r>
        <w:rPr>
          <w:rFonts w:ascii="Tahoma" w:eastAsiaTheme="minorHAnsi" w:hAnsi="Tahoma" w:cs="Tahoma"/>
          <w:color w:val="000000"/>
          <w:sz w:val="18"/>
          <w:szCs w:val="18"/>
          <w:lang w:eastAsia="en-US"/>
        </w:rPr>
        <w:t xml:space="preserve">Os objetos adquiridos através deste Pregão deverão ser entregues nas quantidades solicitadas, nos locais indicados pela Secretaria solicitante no prazo máximo de </w:t>
      </w:r>
      <w:r>
        <w:rPr>
          <w:rFonts w:ascii="Tahoma" w:eastAsiaTheme="minorHAnsi" w:hAnsi="Tahoma" w:cs="Tahoma"/>
          <w:b/>
          <w:color w:val="000000"/>
          <w:sz w:val="18"/>
          <w:szCs w:val="18"/>
          <w:lang w:eastAsia="en-US"/>
        </w:rPr>
        <w:t>05 (cinco)</w:t>
      </w:r>
      <w:r>
        <w:rPr>
          <w:rFonts w:ascii="Tahoma" w:eastAsiaTheme="minorHAnsi" w:hAnsi="Tahoma" w:cs="Tahoma"/>
          <w:color w:val="000000"/>
          <w:sz w:val="18"/>
          <w:szCs w:val="18"/>
          <w:lang w:eastAsia="en-US"/>
        </w:rPr>
        <w:t xml:space="preserve"> dias corridos após solicitação, pedido ou autorização de fornecimento expedido pela Secretaria solicitante.</w:t>
      </w:r>
    </w:p>
    <w:p w:rsidR="00760242" w:rsidRDefault="00760242" w:rsidP="00760242">
      <w:pPr>
        <w:pStyle w:val="NormalWeb"/>
        <w:ind w:right="-86"/>
        <w:jc w:val="both"/>
        <w:rPr>
          <w:rFonts w:ascii="Tahoma" w:eastAsia="Arial Unicode MS" w:hAnsi="Tahoma" w:cs="Tahoma"/>
          <w:color w:val="000000"/>
          <w:sz w:val="18"/>
          <w:szCs w:val="18"/>
        </w:rPr>
      </w:pPr>
      <w:r>
        <w:rPr>
          <w:rFonts w:ascii="Tahoma" w:eastAsiaTheme="minorHAnsi" w:hAnsi="Tahoma" w:cs="Tahoma"/>
          <w:bCs/>
          <w:color w:val="000000"/>
          <w:sz w:val="18"/>
          <w:szCs w:val="18"/>
          <w:lang w:eastAsia="en-US"/>
        </w:rPr>
        <w:t xml:space="preserve">3. </w:t>
      </w:r>
      <w:r>
        <w:rPr>
          <w:rFonts w:ascii="Tahoma" w:eastAsiaTheme="minorHAnsi" w:hAnsi="Tahoma" w:cs="Tahoma"/>
          <w:color w:val="000000"/>
          <w:sz w:val="18"/>
          <w:szCs w:val="18"/>
          <w:lang w:eastAsia="en-US"/>
        </w:rPr>
        <w:t>Os itens licitados somente serão adquiridos se houver eventual necessidade de aquisição da Prefeitura Municipal de MONTE AZUL-MG-MG.</w:t>
      </w:r>
    </w:p>
    <w:p w:rsidR="00760242" w:rsidRDefault="00760242" w:rsidP="00760242">
      <w:pPr>
        <w:autoSpaceDE w:val="0"/>
        <w:autoSpaceDN w:val="0"/>
        <w:adjustRightInd w:val="0"/>
        <w:ind w:right="-86"/>
        <w:jc w:val="both"/>
        <w:rPr>
          <w:rFonts w:ascii="Tahoma" w:eastAsiaTheme="minorHAnsi" w:hAnsi="Tahoma" w:cs="Tahoma"/>
          <w:color w:val="000000"/>
          <w:sz w:val="18"/>
          <w:szCs w:val="18"/>
          <w:lang w:eastAsia="en-US"/>
        </w:rPr>
      </w:pPr>
      <w:r>
        <w:rPr>
          <w:rFonts w:ascii="Tahoma" w:hAnsi="Tahoma" w:cs="Tahoma"/>
          <w:sz w:val="18"/>
          <w:szCs w:val="18"/>
        </w:rPr>
        <w:t xml:space="preserve">4. O Prazo de vigência será </w:t>
      </w:r>
      <w:proofErr w:type="gramStart"/>
      <w:r>
        <w:rPr>
          <w:rFonts w:ascii="Tahoma" w:hAnsi="Tahoma" w:cs="Tahoma"/>
          <w:sz w:val="18"/>
          <w:szCs w:val="18"/>
        </w:rPr>
        <w:t>contados</w:t>
      </w:r>
      <w:proofErr w:type="gramEnd"/>
      <w:r>
        <w:rPr>
          <w:rFonts w:ascii="Tahoma" w:hAnsi="Tahoma" w:cs="Tahoma"/>
          <w:sz w:val="18"/>
          <w:szCs w:val="18"/>
        </w:rPr>
        <w:t xml:space="preserve"> a partir da assinatura do Termo Contratual </w:t>
      </w:r>
      <w:r>
        <w:rPr>
          <w:rFonts w:ascii="Tahoma" w:hAnsi="Tahoma" w:cs="Tahoma"/>
          <w:b/>
          <w:sz w:val="18"/>
          <w:szCs w:val="18"/>
        </w:rPr>
        <w:t>MAIS 12 (DOZE) MESES.</w:t>
      </w:r>
    </w:p>
    <w:p w:rsidR="00760242" w:rsidRDefault="00760242" w:rsidP="00760242">
      <w:pPr>
        <w:pStyle w:val="NormalWeb"/>
        <w:pBdr>
          <w:top w:val="single" w:sz="4" w:space="1" w:color="auto"/>
          <w:left w:val="single" w:sz="4" w:space="4" w:color="auto"/>
          <w:bottom w:val="single" w:sz="4" w:space="1" w:color="auto"/>
          <w:right w:val="single" w:sz="4" w:space="4" w:color="auto"/>
        </w:pBdr>
        <w:ind w:right="-86"/>
        <w:rPr>
          <w:rFonts w:ascii="Tahoma" w:eastAsia="Arial Unicode MS" w:hAnsi="Tahoma" w:cs="Tahoma"/>
          <w:sz w:val="18"/>
          <w:szCs w:val="18"/>
        </w:rPr>
      </w:pPr>
      <w:r>
        <w:rPr>
          <w:rStyle w:val="Forte"/>
          <w:rFonts w:ascii="Tahoma" w:hAnsi="Tahoma" w:cs="Tahoma"/>
          <w:sz w:val="18"/>
          <w:szCs w:val="18"/>
        </w:rPr>
        <w:t xml:space="preserve">XI – DO PRAZO E DAS CONDIÇÕES DE RECEBIMENTO DO OBJETO </w:t>
      </w:r>
    </w:p>
    <w:p w:rsidR="00760242" w:rsidRDefault="00760242" w:rsidP="00760242">
      <w:pPr>
        <w:autoSpaceDE w:val="0"/>
        <w:autoSpaceDN w:val="0"/>
        <w:adjustRightInd w:val="0"/>
        <w:ind w:right="-86"/>
        <w:jc w:val="both"/>
        <w:rPr>
          <w:rFonts w:ascii="Tahoma" w:hAnsi="Tahoma" w:cs="Tahoma"/>
          <w:sz w:val="18"/>
          <w:szCs w:val="18"/>
        </w:rPr>
      </w:pPr>
      <w:r>
        <w:rPr>
          <w:rFonts w:ascii="Tahoma" w:hAnsi="Tahoma" w:cs="Tahoma"/>
          <w:sz w:val="18"/>
          <w:szCs w:val="18"/>
        </w:rPr>
        <w:t>1 - A aquisição das peças, acessórios e mão de obra objeto deste edital será feita de forma parcelada, dentro da vigência da Ata de Registro de Preços, conforme a necessidade da Administração;</w:t>
      </w:r>
    </w:p>
    <w:p w:rsidR="00760242" w:rsidRDefault="00760242" w:rsidP="00760242">
      <w:pPr>
        <w:autoSpaceDE w:val="0"/>
        <w:autoSpaceDN w:val="0"/>
        <w:adjustRightInd w:val="0"/>
        <w:ind w:right="-86"/>
        <w:jc w:val="both"/>
        <w:rPr>
          <w:rFonts w:ascii="Tahoma" w:hAnsi="Tahoma" w:cs="Tahoma"/>
          <w:sz w:val="18"/>
          <w:szCs w:val="18"/>
        </w:rPr>
      </w:pPr>
      <w:r w:rsidRPr="00756EF0">
        <w:rPr>
          <w:rFonts w:ascii="Tahoma" w:hAnsi="Tahoma" w:cs="Tahoma"/>
          <w:sz w:val="18"/>
          <w:szCs w:val="18"/>
        </w:rPr>
        <w:t xml:space="preserve">2 - Os serviços deverão ser prestados na sede da empresa vencedora, estabelecidas em um raio de até </w:t>
      </w:r>
      <w:r>
        <w:rPr>
          <w:rFonts w:ascii="Tahoma" w:hAnsi="Tahoma" w:cs="Tahoma"/>
          <w:b/>
          <w:sz w:val="18"/>
          <w:szCs w:val="18"/>
        </w:rPr>
        <w:t>150</w:t>
      </w:r>
      <w:r w:rsidRPr="00756EF0">
        <w:rPr>
          <w:rFonts w:ascii="Tahoma" w:hAnsi="Tahoma" w:cs="Tahoma"/>
          <w:b/>
          <w:sz w:val="18"/>
          <w:szCs w:val="18"/>
        </w:rPr>
        <w:t xml:space="preserve"> (</w:t>
      </w:r>
      <w:r>
        <w:rPr>
          <w:rFonts w:ascii="Tahoma" w:hAnsi="Tahoma" w:cs="Tahoma"/>
          <w:b/>
          <w:sz w:val="18"/>
          <w:szCs w:val="18"/>
        </w:rPr>
        <w:t>Cento e cinquenta</w:t>
      </w:r>
      <w:r w:rsidRPr="00756EF0">
        <w:rPr>
          <w:rFonts w:ascii="Tahoma" w:hAnsi="Tahoma" w:cs="Tahoma"/>
          <w:b/>
          <w:sz w:val="18"/>
          <w:szCs w:val="18"/>
        </w:rPr>
        <w:t xml:space="preserve">) </w:t>
      </w:r>
      <w:proofErr w:type="spellStart"/>
      <w:r w:rsidRPr="00756EF0">
        <w:rPr>
          <w:rFonts w:ascii="Tahoma" w:hAnsi="Tahoma" w:cs="Tahoma"/>
          <w:b/>
          <w:sz w:val="18"/>
          <w:szCs w:val="18"/>
        </w:rPr>
        <w:t>km</w:t>
      </w:r>
      <w:r>
        <w:rPr>
          <w:rFonts w:ascii="Tahoma" w:hAnsi="Tahoma" w:cs="Tahoma"/>
          <w:b/>
          <w:sz w:val="18"/>
          <w:szCs w:val="18"/>
        </w:rPr>
        <w:t>s</w:t>
      </w:r>
      <w:proofErr w:type="spellEnd"/>
      <w:r w:rsidRPr="00756EF0">
        <w:rPr>
          <w:rFonts w:ascii="Tahoma" w:hAnsi="Tahoma" w:cs="Tahoma"/>
          <w:sz w:val="18"/>
          <w:szCs w:val="18"/>
        </w:rPr>
        <w:t xml:space="preserve"> da sede do Município de MONTE AZUL-MG/MG, e que atenda as exigências mínimas de estrutura para atender as máquinas para manutenção, além de possuir os recursos essenciais para que os serviços prestados tenham a técnica, qualidade e presteza </w:t>
      </w:r>
      <w:proofErr w:type="gramStart"/>
      <w:r w:rsidRPr="00756EF0">
        <w:rPr>
          <w:rFonts w:ascii="Tahoma" w:hAnsi="Tahoma" w:cs="Tahoma"/>
          <w:sz w:val="18"/>
          <w:szCs w:val="18"/>
        </w:rPr>
        <w:t>exigidos para os padrões do fabricante</w:t>
      </w:r>
      <w:proofErr w:type="gramEnd"/>
      <w:r w:rsidRPr="00756EF0">
        <w:rPr>
          <w:rFonts w:ascii="Tahoma" w:hAnsi="Tahoma" w:cs="Tahoma"/>
          <w:sz w:val="18"/>
          <w:szCs w:val="18"/>
        </w:rPr>
        <w:t>, conforme termo de referência.</w:t>
      </w:r>
    </w:p>
    <w:p w:rsidR="00760242" w:rsidRDefault="00760242" w:rsidP="00760242">
      <w:pPr>
        <w:autoSpaceDE w:val="0"/>
        <w:autoSpaceDN w:val="0"/>
        <w:adjustRightInd w:val="0"/>
        <w:ind w:right="-86"/>
        <w:jc w:val="both"/>
        <w:rPr>
          <w:rFonts w:ascii="Tahoma" w:hAnsi="Tahoma" w:cs="Tahoma"/>
          <w:sz w:val="18"/>
          <w:szCs w:val="18"/>
        </w:rPr>
      </w:pPr>
      <w:r>
        <w:rPr>
          <w:rFonts w:ascii="Tahoma" w:hAnsi="Tahoma" w:cs="Tahoma"/>
          <w:sz w:val="18"/>
          <w:szCs w:val="18"/>
        </w:rPr>
        <w:t>3 - Para o fornecimento das peças, acessórios e serviços prestados, proceder-se-á de acordo o anexo I do Edital.</w:t>
      </w:r>
    </w:p>
    <w:p w:rsidR="00760242" w:rsidRDefault="00760242" w:rsidP="00760242">
      <w:pPr>
        <w:autoSpaceDE w:val="0"/>
        <w:autoSpaceDN w:val="0"/>
        <w:adjustRightInd w:val="0"/>
        <w:ind w:right="-86" w:firstLine="708"/>
        <w:jc w:val="both"/>
        <w:rPr>
          <w:rFonts w:ascii="Tahoma" w:hAnsi="Tahoma" w:cs="Tahoma"/>
          <w:sz w:val="18"/>
          <w:szCs w:val="18"/>
        </w:rPr>
      </w:pPr>
      <w:r>
        <w:rPr>
          <w:rFonts w:ascii="Tahoma" w:hAnsi="Tahoma" w:cs="Tahoma"/>
          <w:sz w:val="18"/>
          <w:szCs w:val="18"/>
        </w:rPr>
        <w:t>a) Os serviços serão realizados nas dependências da contratada, devendo a mesma permitir livre acesso de representantes da prefeitura, para que se proceda à fiscalização dos trabalhos, que após o recebimento da NAF (Nota de Autorização de Fornecimento);</w:t>
      </w:r>
    </w:p>
    <w:p w:rsidR="00760242" w:rsidRDefault="00760242" w:rsidP="00760242">
      <w:pPr>
        <w:autoSpaceDE w:val="0"/>
        <w:autoSpaceDN w:val="0"/>
        <w:adjustRightInd w:val="0"/>
        <w:ind w:right="-86" w:firstLine="708"/>
        <w:jc w:val="both"/>
        <w:rPr>
          <w:rFonts w:ascii="Tahoma" w:hAnsi="Tahoma" w:cs="Tahoma"/>
          <w:sz w:val="18"/>
          <w:szCs w:val="18"/>
        </w:rPr>
      </w:pPr>
      <w:r>
        <w:rPr>
          <w:rFonts w:ascii="Tahoma" w:hAnsi="Tahoma" w:cs="Tahoma"/>
          <w:sz w:val="18"/>
          <w:szCs w:val="18"/>
        </w:rPr>
        <w:t>c) Os serviços deverão ser realizados por técnicos treinados para atuarem nos veículos e máquinas daquela marca específica;</w:t>
      </w:r>
    </w:p>
    <w:p w:rsidR="00760242" w:rsidRDefault="00760242" w:rsidP="00760242">
      <w:pPr>
        <w:autoSpaceDE w:val="0"/>
        <w:autoSpaceDN w:val="0"/>
        <w:adjustRightInd w:val="0"/>
        <w:ind w:right="-86" w:firstLine="708"/>
        <w:jc w:val="both"/>
        <w:rPr>
          <w:rFonts w:ascii="Tahoma" w:hAnsi="Tahoma" w:cs="Tahoma"/>
          <w:sz w:val="18"/>
          <w:szCs w:val="18"/>
        </w:rPr>
      </w:pPr>
      <w:r>
        <w:rPr>
          <w:rFonts w:ascii="Tahoma" w:hAnsi="Tahoma" w:cs="Tahoma"/>
          <w:sz w:val="18"/>
          <w:szCs w:val="18"/>
        </w:rPr>
        <w:t>d) Tanto a manutenção corretiva quanto à manutenção preventiva será quando o Município de MONTE AZUL-MG, julgar necessário;</w:t>
      </w:r>
    </w:p>
    <w:p w:rsidR="00760242" w:rsidRDefault="00760242" w:rsidP="00760242">
      <w:pPr>
        <w:autoSpaceDE w:val="0"/>
        <w:autoSpaceDN w:val="0"/>
        <w:adjustRightInd w:val="0"/>
        <w:ind w:right="-86" w:firstLine="708"/>
        <w:jc w:val="both"/>
        <w:rPr>
          <w:rFonts w:ascii="Tahoma" w:hAnsi="Tahoma" w:cs="Tahoma"/>
          <w:sz w:val="18"/>
          <w:szCs w:val="18"/>
        </w:rPr>
      </w:pPr>
      <w:r>
        <w:rPr>
          <w:rFonts w:ascii="Tahoma" w:hAnsi="Tahoma" w:cs="Tahoma"/>
          <w:sz w:val="18"/>
          <w:szCs w:val="18"/>
        </w:rPr>
        <w:t>e) As autorizações de fornecimento serão expedidas por qualquer meio de comunicação que possibilitem a comprovação do respectivo recebimento por parte da Contratada, inclusive correio eletrônico;</w:t>
      </w:r>
    </w:p>
    <w:p w:rsidR="00760242" w:rsidRDefault="00760242" w:rsidP="00760242">
      <w:pPr>
        <w:autoSpaceDE w:val="0"/>
        <w:autoSpaceDN w:val="0"/>
        <w:adjustRightInd w:val="0"/>
        <w:ind w:right="-86" w:firstLine="708"/>
        <w:jc w:val="both"/>
        <w:rPr>
          <w:rFonts w:ascii="Tahoma" w:hAnsi="Tahoma" w:cs="Tahoma"/>
          <w:sz w:val="18"/>
          <w:szCs w:val="18"/>
        </w:rPr>
      </w:pPr>
      <w:r>
        <w:rPr>
          <w:rFonts w:ascii="Tahoma" w:hAnsi="Tahoma" w:cs="Tahoma"/>
          <w:sz w:val="18"/>
          <w:szCs w:val="18"/>
        </w:rPr>
        <w:t xml:space="preserve">f) Para que seja realizada a emissão da Autorização de Fornecimento, será </w:t>
      </w:r>
      <w:proofErr w:type="gramStart"/>
      <w:r>
        <w:rPr>
          <w:rFonts w:ascii="Tahoma" w:hAnsi="Tahoma" w:cs="Tahoma"/>
          <w:sz w:val="18"/>
          <w:szCs w:val="18"/>
        </w:rPr>
        <w:t>solicitado</w:t>
      </w:r>
      <w:proofErr w:type="gramEnd"/>
      <w:r>
        <w:rPr>
          <w:rFonts w:ascii="Tahoma" w:hAnsi="Tahoma" w:cs="Tahoma"/>
          <w:sz w:val="18"/>
          <w:szCs w:val="18"/>
        </w:rPr>
        <w:t xml:space="preserve"> a empresa vencedora do certame levantamento das peças/acessórios e serviços, o qual deverá ser retornado a Administração pata autorização. Neste levantamento deverá constar obrigatoriamente </w:t>
      </w:r>
      <w:proofErr w:type="gramStart"/>
      <w:r>
        <w:rPr>
          <w:rFonts w:ascii="Tahoma" w:hAnsi="Tahoma" w:cs="Tahoma"/>
          <w:sz w:val="18"/>
          <w:szCs w:val="18"/>
        </w:rPr>
        <w:t>marca,</w:t>
      </w:r>
      <w:proofErr w:type="gramEnd"/>
      <w:r>
        <w:rPr>
          <w:rFonts w:ascii="Tahoma" w:hAnsi="Tahoma" w:cs="Tahoma"/>
          <w:sz w:val="18"/>
          <w:szCs w:val="18"/>
        </w:rPr>
        <w:t xml:space="preserve"> código da peça/acessório constante do sistema, quantidade e tempo para execução dos serviços;</w:t>
      </w:r>
    </w:p>
    <w:p w:rsidR="00760242" w:rsidRDefault="00760242" w:rsidP="00760242">
      <w:pPr>
        <w:autoSpaceDE w:val="0"/>
        <w:autoSpaceDN w:val="0"/>
        <w:adjustRightInd w:val="0"/>
        <w:ind w:right="-86" w:firstLine="708"/>
        <w:jc w:val="both"/>
        <w:rPr>
          <w:rFonts w:ascii="Tahoma" w:hAnsi="Tahoma" w:cs="Tahoma"/>
          <w:sz w:val="18"/>
          <w:szCs w:val="18"/>
        </w:rPr>
      </w:pPr>
      <w:r>
        <w:rPr>
          <w:rFonts w:ascii="Tahoma" w:hAnsi="Tahoma" w:cs="Tahoma"/>
          <w:sz w:val="18"/>
          <w:szCs w:val="18"/>
        </w:rPr>
        <w:t xml:space="preserve">g) O levantamento será avaliado pelo responsável pela frota municipal ou pelo responsável a qual tenha designado tal função, procedendo </w:t>
      </w:r>
      <w:proofErr w:type="gramStart"/>
      <w:r>
        <w:rPr>
          <w:rFonts w:ascii="Tahoma" w:hAnsi="Tahoma" w:cs="Tahoma"/>
          <w:sz w:val="18"/>
          <w:szCs w:val="18"/>
        </w:rPr>
        <w:t>a</w:t>
      </w:r>
      <w:proofErr w:type="gramEnd"/>
      <w:r>
        <w:rPr>
          <w:rFonts w:ascii="Tahoma" w:hAnsi="Tahoma" w:cs="Tahoma"/>
          <w:sz w:val="18"/>
          <w:szCs w:val="18"/>
        </w:rPr>
        <w:t xml:space="preserve"> aprovação no que se refere ás peças/acessórios e tempo de execução dos serviços, somente após o aceite é que será emitida a Autorização de Fornecimento a licitante vencedora;</w:t>
      </w:r>
    </w:p>
    <w:p w:rsidR="00760242" w:rsidRDefault="00760242" w:rsidP="00760242">
      <w:pPr>
        <w:autoSpaceDE w:val="0"/>
        <w:autoSpaceDN w:val="0"/>
        <w:adjustRightInd w:val="0"/>
        <w:ind w:right="-86" w:firstLine="708"/>
        <w:jc w:val="both"/>
        <w:rPr>
          <w:rFonts w:ascii="Tahoma" w:hAnsi="Tahoma" w:cs="Tahoma"/>
          <w:sz w:val="18"/>
          <w:szCs w:val="18"/>
        </w:rPr>
      </w:pPr>
      <w:r>
        <w:rPr>
          <w:rFonts w:ascii="Tahoma" w:hAnsi="Tahoma" w:cs="Tahoma"/>
          <w:sz w:val="18"/>
          <w:szCs w:val="18"/>
        </w:rPr>
        <w:t xml:space="preserve">h) O Município se reserva no direito de requisitar peças originais, não sendo aceitas, em sob nenhuma hipótese, peças não originais, usadas ou </w:t>
      </w:r>
      <w:proofErr w:type="spellStart"/>
      <w:r>
        <w:rPr>
          <w:rFonts w:ascii="Tahoma" w:hAnsi="Tahoma" w:cs="Tahoma"/>
          <w:sz w:val="18"/>
          <w:szCs w:val="18"/>
        </w:rPr>
        <w:t>remanufaturadas</w:t>
      </w:r>
      <w:proofErr w:type="spellEnd"/>
      <w:r>
        <w:rPr>
          <w:rFonts w:ascii="Tahoma" w:hAnsi="Tahoma" w:cs="Tahoma"/>
          <w:sz w:val="18"/>
          <w:szCs w:val="18"/>
        </w:rPr>
        <w:t>;</w:t>
      </w:r>
    </w:p>
    <w:p w:rsidR="00760242" w:rsidRDefault="00760242" w:rsidP="00760242">
      <w:pPr>
        <w:autoSpaceDE w:val="0"/>
        <w:autoSpaceDN w:val="0"/>
        <w:adjustRightInd w:val="0"/>
        <w:ind w:right="-86" w:firstLine="708"/>
        <w:jc w:val="both"/>
        <w:rPr>
          <w:rFonts w:ascii="Tahoma" w:hAnsi="Tahoma" w:cs="Tahoma"/>
          <w:sz w:val="18"/>
          <w:szCs w:val="18"/>
        </w:rPr>
      </w:pPr>
      <w:r>
        <w:rPr>
          <w:rFonts w:ascii="Tahoma" w:hAnsi="Tahoma" w:cs="Tahoma"/>
          <w:sz w:val="18"/>
          <w:szCs w:val="18"/>
        </w:rPr>
        <w:t xml:space="preserve">i) O Município se reserva no direito de rejeitar, no todo ou em parte, as peças e serviços que venham a apresentar defeitos quer sejam referentes </w:t>
      </w:r>
      <w:proofErr w:type="gramStart"/>
      <w:r>
        <w:rPr>
          <w:rFonts w:ascii="Tahoma" w:hAnsi="Tahoma" w:cs="Tahoma"/>
          <w:sz w:val="18"/>
          <w:szCs w:val="18"/>
        </w:rPr>
        <w:t>as</w:t>
      </w:r>
      <w:proofErr w:type="gramEnd"/>
      <w:r>
        <w:rPr>
          <w:rFonts w:ascii="Tahoma" w:hAnsi="Tahoma" w:cs="Tahoma"/>
          <w:sz w:val="18"/>
          <w:szCs w:val="18"/>
        </w:rPr>
        <w:t xml:space="preserve"> peças utilizadas que deverão possuir garantia mínima de fábrica igual a 90 (noventa) dias conforme prevê o Código de Defesa do Consumidor ou ainda que atendam as especificações constantes do Edital ou da Proposta comercial. Caso a garantia de fábrica seja maior que o mínimo exigido neste edital, será </w:t>
      </w:r>
      <w:proofErr w:type="gramStart"/>
      <w:r>
        <w:rPr>
          <w:rFonts w:ascii="Tahoma" w:hAnsi="Tahoma" w:cs="Tahoma"/>
          <w:sz w:val="18"/>
          <w:szCs w:val="18"/>
        </w:rPr>
        <w:t>adotada</w:t>
      </w:r>
      <w:proofErr w:type="gramEnd"/>
      <w:r>
        <w:rPr>
          <w:rFonts w:ascii="Tahoma" w:hAnsi="Tahoma" w:cs="Tahoma"/>
          <w:sz w:val="18"/>
          <w:szCs w:val="18"/>
        </w:rPr>
        <w:t xml:space="preserve"> aquela como correta, devendo o licitante fazer constar este prazo em sua proposta;</w:t>
      </w:r>
    </w:p>
    <w:p w:rsidR="00760242" w:rsidRDefault="00760242" w:rsidP="00760242">
      <w:pPr>
        <w:autoSpaceDE w:val="0"/>
        <w:autoSpaceDN w:val="0"/>
        <w:adjustRightInd w:val="0"/>
        <w:ind w:right="-86" w:firstLine="708"/>
        <w:jc w:val="both"/>
        <w:rPr>
          <w:rFonts w:ascii="Tahoma" w:hAnsi="Tahoma" w:cs="Tahoma"/>
          <w:sz w:val="18"/>
          <w:szCs w:val="18"/>
        </w:rPr>
      </w:pPr>
      <w:r>
        <w:rPr>
          <w:rFonts w:ascii="Tahoma" w:hAnsi="Tahoma" w:cs="Tahoma"/>
          <w:sz w:val="18"/>
          <w:szCs w:val="18"/>
        </w:rPr>
        <w:t xml:space="preserve">j) A Contratada não fica exonerada de suas responsabilidades, por possíveis falhas ou defeitos observados nas peças ou serviços </w:t>
      </w:r>
      <w:proofErr w:type="gramStart"/>
      <w:r>
        <w:rPr>
          <w:rFonts w:ascii="Tahoma" w:hAnsi="Tahoma" w:cs="Tahoma"/>
          <w:sz w:val="18"/>
          <w:szCs w:val="18"/>
        </w:rPr>
        <w:t>após o recebimento, observadas</w:t>
      </w:r>
      <w:proofErr w:type="gramEnd"/>
      <w:r>
        <w:rPr>
          <w:rFonts w:ascii="Tahoma" w:hAnsi="Tahoma" w:cs="Tahoma"/>
          <w:sz w:val="18"/>
          <w:szCs w:val="18"/>
        </w:rPr>
        <w:t xml:space="preserve"> as disposições do edital;</w:t>
      </w:r>
    </w:p>
    <w:p w:rsidR="00760242" w:rsidRDefault="00760242" w:rsidP="00760242">
      <w:pPr>
        <w:autoSpaceDE w:val="0"/>
        <w:autoSpaceDN w:val="0"/>
        <w:adjustRightInd w:val="0"/>
        <w:ind w:right="-86" w:firstLine="708"/>
        <w:jc w:val="both"/>
        <w:rPr>
          <w:rFonts w:ascii="Tahoma" w:hAnsi="Tahoma" w:cs="Tahoma"/>
          <w:sz w:val="18"/>
          <w:szCs w:val="18"/>
        </w:rPr>
      </w:pPr>
      <w:r>
        <w:rPr>
          <w:rFonts w:ascii="Tahoma" w:hAnsi="Tahoma" w:cs="Tahoma"/>
          <w:sz w:val="18"/>
          <w:szCs w:val="18"/>
        </w:rPr>
        <w:t>k) Correrão por conta da contratada todas as despesas de embalagem, seguros, tributos, encargos trabalhistas e previdenciários, decorrentes dos serviços e da própria aquisição das peças e acessórios;</w:t>
      </w:r>
    </w:p>
    <w:p w:rsidR="00760242" w:rsidRDefault="00760242" w:rsidP="00760242">
      <w:pPr>
        <w:autoSpaceDE w:val="0"/>
        <w:autoSpaceDN w:val="0"/>
        <w:adjustRightInd w:val="0"/>
        <w:ind w:right="-86" w:firstLine="708"/>
        <w:jc w:val="both"/>
        <w:rPr>
          <w:rFonts w:ascii="Tahoma" w:hAnsi="Tahoma" w:cs="Tahoma"/>
          <w:sz w:val="18"/>
          <w:szCs w:val="18"/>
        </w:rPr>
      </w:pPr>
      <w:r>
        <w:rPr>
          <w:rFonts w:ascii="Tahoma" w:hAnsi="Tahoma" w:cs="Tahoma"/>
          <w:sz w:val="18"/>
          <w:szCs w:val="18"/>
        </w:rPr>
        <w:t>l) Por ocasião da entrega, a Contratada deverá colher no comprovante respectivo a data, o nome, o cargo, a assinatura e o número do Registro Geral (RG), do servidor do Contratante responsável pelo recebimento.</w:t>
      </w:r>
    </w:p>
    <w:p w:rsidR="00760242" w:rsidRDefault="00760242" w:rsidP="00760242">
      <w:pPr>
        <w:autoSpaceDE w:val="0"/>
        <w:autoSpaceDN w:val="0"/>
        <w:adjustRightInd w:val="0"/>
        <w:ind w:right="-86"/>
        <w:jc w:val="both"/>
        <w:rPr>
          <w:rFonts w:ascii="Tahoma" w:hAnsi="Tahoma" w:cs="Tahoma"/>
          <w:sz w:val="18"/>
          <w:szCs w:val="18"/>
        </w:rPr>
      </w:pPr>
      <w:r>
        <w:rPr>
          <w:rFonts w:ascii="Tahoma" w:hAnsi="Tahoma" w:cs="Tahoma"/>
          <w:sz w:val="18"/>
          <w:szCs w:val="18"/>
        </w:rPr>
        <w:t>2 - Constatadas irregularidades no objeto contratual, o Contratante poderá:</w:t>
      </w:r>
    </w:p>
    <w:p w:rsidR="00760242" w:rsidRDefault="00760242" w:rsidP="00760242">
      <w:pPr>
        <w:autoSpaceDE w:val="0"/>
        <w:autoSpaceDN w:val="0"/>
        <w:adjustRightInd w:val="0"/>
        <w:ind w:right="-86" w:firstLine="708"/>
        <w:jc w:val="both"/>
        <w:rPr>
          <w:rFonts w:ascii="Tahoma" w:hAnsi="Tahoma" w:cs="Tahoma"/>
          <w:sz w:val="18"/>
          <w:szCs w:val="18"/>
        </w:rPr>
      </w:pPr>
      <w:r>
        <w:rPr>
          <w:rFonts w:ascii="Tahoma" w:hAnsi="Tahoma" w:cs="Tahoma"/>
          <w:sz w:val="18"/>
          <w:szCs w:val="18"/>
        </w:rPr>
        <w:t>a) se disser respeito à especificação, rejeitá-lo no todo ou em parte, determinando sua substituição ou rescindindo a contratação, sem prejuízo das penalidades cabíveis;</w:t>
      </w:r>
    </w:p>
    <w:p w:rsidR="00760242" w:rsidRDefault="00760242" w:rsidP="00760242">
      <w:pPr>
        <w:autoSpaceDE w:val="0"/>
        <w:autoSpaceDN w:val="0"/>
        <w:adjustRightInd w:val="0"/>
        <w:ind w:right="-86" w:firstLine="708"/>
        <w:jc w:val="both"/>
        <w:rPr>
          <w:rFonts w:ascii="Tahoma" w:hAnsi="Tahoma" w:cs="Tahoma"/>
          <w:sz w:val="18"/>
          <w:szCs w:val="18"/>
        </w:rPr>
      </w:pPr>
      <w:r>
        <w:rPr>
          <w:rFonts w:ascii="Tahoma" w:hAnsi="Tahoma" w:cs="Tahoma"/>
          <w:sz w:val="18"/>
          <w:szCs w:val="18"/>
        </w:rPr>
        <w:t>b) na hipótese de substituição, a Contratada deverá fazê-la em conformidade com a indicação da Administração, e, em virtude dos bens objeto do presente, deverá ser efetuada de imediato, mantido o preço inicialmente contratado;</w:t>
      </w:r>
    </w:p>
    <w:p w:rsidR="00760242" w:rsidRDefault="00760242" w:rsidP="00760242">
      <w:pPr>
        <w:autoSpaceDE w:val="0"/>
        <w:autoSpaceDN w:val="0"/>
        <w:adjustRightInd w:val="0"/>
        <w:ind w:right="-86" w:firstLine="708"/>
        <w:jc w:val="both"/>
        <w:rPr>
          <w:rFonts w:ascii="Tahoma" w:hAnsi="Tahoma" w:cs="Tahoma"/>
          <w:sz w:val="18"/>
          <w:szCs w:val="18"/>
        </w:rPr>
      </w:pPr>
      <w:r>
        <w:rPr>
          <w:rFonts w:ascii="Tahoma" w:hAnsi="Tahoma" w:cs="Tahoma"/>
          <w:sz w:val="18"/>
          <w:szCs w:val="18"/>
        </w:rPr>
        <w:t>c) se disser respeito à diferença de quantidade ou de partes, determinar sua complementação ou rescindir a contratação, sem prejuízo das penalidades cabíveis;</w:t>
      </w:r>
    </w:p>
    <w:p w:rsidR="00760242" w:rsidRDefault="00760242" w:rsidP="00760242">
      <w:pPr>
        <w:autoSpaceDE w:val="0"/>
        <w:autoSpaceDN w:val="0"/>
        <w:adjustRightInd w:val="0"/>
        <w:ind w:right="-86" w:firstLine="708"/>
        <w:jc w:val="both"/>
        <w:rPr>
          <w:rFonts w:ascii="Tahoma" w:hAnsi="Tahoma" w:cs="Tahoma"/>
          <w:sz w:val="18"/>
          <w:szCs w:val="18"/>
        </w:rPr>
      </w:pPr>
      <w:r>
        <w:rPr>
          <w:rFonts w:ascii="Tahoma" w:hAnsi="Tahoma" w:cs="Tahoma"/>
          <w:sz w:val="18"/>
          <w:szCs w:val="18"/>
        </w:rPr>
        <w:t>d) na hipótese de complementação, a Contratada deverá fazê-la em conformidade com a indicação do Contratante, e, em virtude dos bens objeto do presente, deverá ser efetuada de imediato, mantido o preço inicialmente contratado.</w:t>
      </w:r>
    </w:p>
    <w:p w:rsidR="00760242" w:rsidRDefault="00760242" w:rsidP="00760242">
      <w:pPr>
        <w:autoSpaceDE w:val="0"/>
        <w:autoSpaceDN w:val="0"/>
        <w:adjustRightInd w:val="0"/>
        <w:ind w:right="-86"/>
        <w:jc w:val="both"/>
        <w:rPr>
          <w:rFonts w:ascii="Tahoma" w:hAnsi="Tahoma" w:cs="Tahoma"/>
          <w:sz w:val="18"/>
          <w:szCs w:val="18"/>
        </w:rPr>
      </w:pPr>
      <w:r>
        <w:rPr>
          <w:rFonts w:ascii="Tahoma" w:hAnsi="Tahoma" w:cs="Tahoma"/>
          <w:sz w:val="18"/>
          <w:szCs w:val="18"/>
        </w:rPr>
        <w:t xml:space="preserve">2 - As peças, acessórios e prestação dos serviços serão </w:t>
      </w:r>
      <w:proofErr w:type="gramStart"/>
      <w:r>
        <w:rPr>
          <w:rFonts w:ascii="Tahoma" w:hAnsi="Tahoma" w:cs="Tahoma"/>
          <w:sz w:val="18"/>
          <w:szCs w:val="18"/>
        </w:rPr>
        <w:t>considerados</w:t>
      </w:r>
      <w:proofErr w:type="gramEnd"/>
      <w:r>
        <w:rPr>
          <w:rFonts w:ascii="Tahoma" w:hAnsi="Tahoma" w:cs="Tahoma"/>
          <w:sz w:val="18"/>
          <w:szCs w:val="18"/>
        </w:rPr>
        <w:t xml:space="preserve"> aceitos após a conferência e inspeção do técnico responsável, ficando sujeito à correção ou cancelamento da NAF mediante a comprovação da existência de má qualidade das peças e/ou serviços, má-fé do fornecedor e, condições que possam comprometer a integridade dos veículos e máquinas dispostos no presente edital.</w:t>
      </w:r>
    </w:p>
    <w:p w:rsidR="00760242" w:rsidRDefault="00760242" w:rsidP="00760242">
      <w:pPr>
        <w:autoSpaceDE w:val="0"/>
        <w:autoSpaceDN w:val="0"/>
        <w:adjustRightInd w:val="0"/>
        <w:ind w:right="-86"/>
        <w:jc w:val="both"/>
        <w:rPr>
          <w:rFonts w:ascii="Tahoma" w:hAnsi="Tahoma" w:cs="Tahoma"/>
          <w:sz w:val="18"/>
          <w:szCs w:val="18"/>
        </w:rPr>
      </w:pPr>
      <w:r>
        <w:rPr>
          <w:rFonts w:ascii="Tahoma" w:hAnsi="Tahoma" w:cs="Tahoma"/>
          <w:sz w:val="18"/>
          <w:szCs w:val="18"/>
        </w:rPr>
        <w:t>3 - Reserva-se ao Município de MONTE AZUL-MG, o direito de rejeitar as peças, acessórios e serviços prestados quando julgar que não esteja nas condições estabelecidas no Edital, conforme previsto no art. 76 da Lei Federal nº 8.666/93, ficando a licitante vencedora responsável pela substituição do mesmo sem nenhum ônus para o Município de MONTE AZUL-MG.</w:t>
      </w:r>
    </w:p>
    <w:p w:rsidR="00760242" w:rsidRDefault="00760242" w:rsidP="00760242">
      <w:pPr>
        <w:autoSpaceDE w:val="0"/>
        <w:autoSpaceDN w:val="0"/>
        <w:adjustRightInd w:val="0"/>
        <w:ind w:right="-86"/>
        <w:jc w:val="both"/>
        <w:rPr>
          <w:rFonts w:ascii="Tahoma" w:hAnsi="Tahoma" w:cs="Tahoma"/>
          <w:sz w:val="18"/>
          <w:szCs w:val="18"/>
        </w:rPr>
      </w:pPr>
      <w:r>
        <w:rPr>
          <w:rFonts w:ascii="Tahoma" w:hAnsi="Tahoma" w:cs="Tahoma"/>
          <w:sz w:val="18"/>
          <w:szCs w:val="18"/>
        </w:rPr>
        <w:t>4 - A Nota de Autorização de Fornecimento - NAF será cancelada se a empresa não cumprir com o prazo de entrega das peças e prestação dos serviços, exceto quando justificar, com antecedência à Unidade Requisitante. Além do cancelamento da NAF, serão aplicadas as sanções administrativas e penalidades previstas neste edital.</w:t>
      </w:r>
    </w:p>
    <w:p w:rsidR="00760242" w:rsidRDefault="00760242" w:rsidP="00760242">
      <w:pPr>
        <w:autoSpaceDE w:val="0"/>
        <w:autoSpaceDN w:val="0"/>
        <w:adjustRightInd w:val="0"/>
        <w:ind w:right="-86"/>
        <w:jc w:val="both"/>
        <w:rPr>
          <w:rFonts w:ascii="Tahoma" w:hAnsi="Tahoma" w:cs="Tahoma"/>
          <w:sz w:val="18"/>
          <w:szCs w:val="18"/>
        </w:rPr>
      </w:pPr>
      <w:r>
        <w:rPr>
          <w:rFonts w:ascii="Tahoma" w:hAnsi="Tahoma" w:cs="Tahoma"/>
          <w:sz w:val="18"/>
          <w:szCs w:val="18"/>
        </w:rPr>
        <w:t xml:space="preserve">5 - A existência de percentuais de descontos registrados não obriga a Administração a adquirir todo o objeto do registro de preços, firmar as contratações que deles poderão advir, facultando-se a realização de Licitação específica para a aquisição pretendida, sendo </w:t>
      </w:r>
      <w:proofErr w:type="gramStart"/>
      <w:r>
        <w:rPr>
          <w:rFonts w:ascii="Tahoma" w:hAnsi="Tahoma" w:cs="Tahoma"/>
          <w:sz w:val="18"/>
          <w:szCs w:val="18"/>
        </w:rPr>
        <w:t>assegurado</w:t>
      </w:r>
      <w:proofErr w:type="gramEnd"/>
      <w:r>
        <w:rPr>
          <w:rFonts w:ascii="Tahoma" w:hAnsi="Tahoma" w:cs="Tahoma"/>
          <w:sz w:val="18"/>
          <w:szCs w:val="18"/>
        </w:rPr>
        <w:t xml:space="preserve"> ao beneficiário do Registro de Preços a preferência de fornecimento quando o percentual de desconto oferecido na Licitação específica for inferior ou igual ao percentual de desconto registrado e as peças e serviços atenderem as demais condições estabelecidas.</w:t>
      </w:r>
    </w:p>
    <w:p w:rsidR="00760242" w:rsidRDefault="00760242" w:rsidP="00760242">
      <w:pPr>
        <w:autoSpaceDE w:val="0"/>
        <w:autoSpaceDN w:val="0"/>
        <w:adjustRightInd w:val="0"/>
        <w:ind w:right="-86"/>
        <w:jc w:val="both"/>
        <w:rPr>
          <w:rFonts w:ascii="Tahoma" w:hAnsi="Tahoma" w:cs="Tahoma"/>
          <w:sz w:val="18"/>
          <w:szCs w:val="18"/>
        </w:rPr>
      </w:pPr>
      <w:r>
        <w:rPr>
          <w:rFonts w:ascii="Tahoma" w:hAnsi="Tahoma" w:cs="Tahoma"/>
          <w:sz w:val="18"/>
          <w:szCs w:val="18"/>
        </w:rPr>
        <w:t>6 – Ficará de responsabilidade da CONTRATADA, o transporte dos veículos, tanto da área URBANA como da área RURAL até a oficina e da oficina até a garagem municipal, localizada na cidade de Monte Azul-MG.</w:t>
      </w:r>
    </w:p>
    <w:p w:rsidR="00760242" w:rsidRPr="00BE4E1D" w:rsidRDefault="00760242" w:rsidP="00760242">
      <w:pPr>
        <w:autoSpaceDE w:val="0"/>
        <w:autoSpaceDN w:val="0"/>
        <w:adjustRightInd w:val="0"/>
        <w:ind w:right="-86"/>
        <w:jc w:val="both"/>
        <w:rPr>
          <w:rFonts w:ascii="Tahoma" w:eastAsia="Calibri" w:hAnsi="Tahoma" w:cs="Tahoma"/>
          <w:bCs/>
          <w:color w:val="000000"/>
          <w:sz w:val="18"/>
          <w:szCs w:val="18"/>
          <w:lang w:eastAsia="en-US"/>
        </w:rPr>
      </w:pPr>
      <w:r>
        <w:rPr>
          <w:rFonts w:ascii="Tahoma" w:hAnsi="Tahoma" w:cs="Tahoma"/>
          <w:sz w:val="18"/>
          <w:szCs w:val="18"/>
        </w:rPr>
        <w:t xml:space="preserve">7 – Além do acima exposto, a CONTRATADA deverá seguir as disposições dos serviços e fornecimentos de acordo o anexo I do Edital.  </w:t>
      </w:r>
    </w:p>
    <w:p w:rsidR="00760242" w:rsidRPr="00BE4E1D" w:rsidRDefault="00760242" w:rsidP="00760242">
      <w:pPr>
        <w:pBdr>
          <w:top w:val="single" w:sz="4" w:space="1" w:color="auto"/>
          <w:left w:val="single" w:sz="4" w:space="4" w:color="auto"/>
          <w:bottom w:val="single" w:sz="4" w:space="1" w:color="auto"/>
          <w:right w:val="single" w:sz="4" w:space="4" w:color="auto"/>
        </w:pBdr>
        <w:ind w:right="-86"/>
        <w:jc w:val="both"/>
        <w:rPr>
          <w:rFonts w:ascii="Tahoma" w:hAnsi="Tahoma" w:cs="Tahoma"/>
          <w:sz w:val="18"/>
          <w:szCs w:val="18"/>
        </w:rPr>
      </w:pPr>
      <w:r>
        <w:rPr>
          <w:rStyle w:val="Forte"/>
          <w:rFonts w:ascii="Tahoma" w:hAnsi="Tahoma" w:cs="Tahoma"/>
          <w:sz w:val="18"/>
          <w:szCs w:val="18"/>
        </w:rPr>
        <w:t>XII - DA FORMA DE PAGAMENTO</w:t>
      </w:r>
    </w:p>
    <w:p w:rsidR="00760242" w:rsidRPr="00BE4E1D" w:rsidRDefault="00760242" w:rsidP="00760242">
      <w:pPr>
        <w:autoSpaceDE w:val="0"/>
        <w:autoSpaceDN w:val="0"/>
        <w:adjustRightInd w:val="0"/>
        <w:ind w:right="-86"/>
        <w:jc w:val="both"/>
        <w:rPr>
          <w:rFonts w:ascii="Tahoma" w:eastAsia="Calibri" w:hAnsi="Tahoma" w:cs="Tahoma"/>
          <w:sz w:val="18"/>
          <w:szCs w:val="18"/>
        </w:rPr>
      </w:pPr>
      <w:r>
        <w:rPr>
          <w:rFonts w:ascii="Tahoma" w:eastAsia="Calibri" w:hAnsi="Tahoma" w:cs="Tahoma"/>
          <w:bCs/>
          <w:sz w:val="18"/>
          <w:szCs w:val="18"/>
        </w:rPr>
        <w:t xml:space="preserve">1 - </w:t>
      </w:r>
      <w:r>
        <w:rPr>
          <w:rFonts w:ascii="Tahoma" w:eastAsia="Calibri" w:hAnsi="Tahoma" w:cs="Tahoma"/>
          <w:sz w:val="18"/>
          <w:szCs w:val="18"/>
        </w:rPr>
        <w:t xml:space="preserve">O pagamento do objeto será até o 5º (quinto) dia útil </w:t>
      </w:r>
      <w:r>
        <w:rPr>
          <w:rFonts w:ascii="Tahoma" w:eastAsia="Calibri" w:hAnsi="Tahoma" w:cs="Tahoma"/>
          <w:bCs/>
          <w:sz w:val="18"/>
          <w:szCs w:val="18"/>
        </w:rPr>
        <w:t>após a data da entrega</w:t>
      </w:r>
      <w:r>
        <w:rPr>
          <w:rFonts w:ascii="Tahoma" w:eastAsia="Calibri" w:hAnsi="Tahoma" w:cs="Tahoma"/>
          <w:sz w:val="18"/>
          <w:szCs w:val="18"/>
        </w:rPr>
        <w:t>, depois da devida aferição do produto, mediante a apresentação de nota fiscal/fatura correspondente na Tesouraria através de cheque nominal, depósito em conta corrente da licitante vencedora ou através de boleto bancário.</w:t>
      </w:r>
    </w:p>
    <w:p w:rsidR="00760242" w:rsidRPr="00BE4E1D" w:rsidRDefault="00760242" w:rsidP="00760242">
      <w:pPr>
        <w:ind w:right="-86"/>
        <w:jc w:val="both"/>
        <w:rPr>
          <w:rFonts w:ascii="Tahoma" w:hAnsi="Tahoma" w:cs="Tahoma"/>
          <w:sz w:val="18"/>
          <w:szCs w:val="18"/>
        </w:rPr>
      </w:pPr>
      <w:r>
        <w:rPr>
          <w:rFonts w:ascii="Tahoma" w:hAnsi="Tahoma" w:cs="Tahoma"/>
          <w:sz w:val="18"/>
          <w:szCs w:val="18"/>
        </w:rPr>
        <w:t xml:space="preserve">2-A Administração se reserva o direito de não receber o objeto que não estiverem em perfeitas condições </w:t>
      </w:r>
      <w:proofErr w:type="gramStart"/>
      <w:r>
        <w:rPr>
          <w:rFonts w:ascii="Tahoma" w:hAnsi="Tahoma" w:cs="Tahoma"/>
          <w:sz w:val="18"/>
          <w:szCs w:val="18"/>
        </w:rPr>
        <w:t>da uso</w:t>
      </w:r>
      <w:proofErr w:type="gramEnd"/>
      <w:r>
        <w:rPr>
          <w:rFonts w:ascii="Tahoma" w:hAnsi="Tahoma" w:cs="Tahoma"/>
          <w:sz w:val="18"/>
          <w:szCs w:val="18"/>
        </w:rPr>
        <w:t xml:space="preserve"> e/ou de acordo com as especificações estipuladas neste Pregão, ficando suspenso o pagamento da Nota Fiscal enquanto não forem sanadas tais incorreções;</w:t>
      </w:r>
    </w:p>
    <w:p w:rsidR="00760242" w:rsidRPr="00BE4E1D" w:rsidRDefault="00760242" w:rsidP="00760242">
      <w:pPr>
        <w:ind w:right="-86"/>
        <w:jc w:val="both"/>
        <w:rPr>
          <w:rFonts w:ascii="Tahoma" w:hAnsi="Tahoma" w:cs="Tahoma"/>
          <w:sz w:val="18"/>
          <w:szCs w:val="18"/>
        </w:rPr>
      </w:pPr>
      <w:r>
        <w:rPr>
          <w:rFonts w:ascii="Tahoma" w:hAnsi="Tahoma" w:cs="Tahoma"/>
          <w:sz w:val="18"/>
          <w:szCs w:val="18"/>
        </w:rPr>
        <w:t>3-A emissão antecipada do documento fiscal não implicará adiantamento para o pagamento;</w:t>
      </w:r>
    </w:p>
    <w:p w:rsidR="00760242" w:rsidRPr="00BE4E1D" w:rsidRDefault="00760242" w:rsidP="00760242">
      <w:pPr>
        <w:ind w:right="-86"/>
        <w:jc w:val="both"/>
        <w:rPr>
          <w:rFonts w:ascii="Tahoma" w:hAnsi="Tahoma" w:cs="Tahoma"/>
          <w:sz w:val="18"/>
          <w:szCs w:val="18"/>
        </w:rPr>
      </w:pPr>
      <w:r>
        <w:rPr>
          <w:rFonts w:ascii="Tahoma" w:hAnsi="Tahoma" w:cs="Tahoma"/>
          <w:sz w:val="18"/>
          <w:szCs w:val="18"/>
        </w:rPr>
        <w:t>4-Havendo erro na emissão da Nota Fiscal, a mesma será devolvida ao licitante vencedor;</w:t>
      </w:r>
    </w:p>
    <w:p w:rsidR="00760242" w:rsidRPr="00BE4E1D" w:rsidRDefault="00760242" w:rsidP="00760242">
      <w:pPr>
        <w:ind w:right="-86"/>
        <w:jc w:val="both"/>
        <w:rPr>
          <w:rFonts w:ascii="Tahoma" w:hAnsi="Tahoma" w:cs="Tahoma"/>
          <w:sz w:val="18"/>
          <w:szCs w:val="18"/>
        </w:rPr>
      </w:pPr>
      <w:r>
        <w:rPr>
          <w:rFonts w:ascii="Tahoma" w:hAnsi="Tahoma" w:cs="Tahoma"/>
          <w:sz w:val="18"/>
          <w:szCs w:val="18"/>
        </w:rPr>
        <w:t>5-Qualquer irregularidade que impeça a liquidação da despesa será comunicada ao licitante vencedor, ficando o pagamento pendente até que se providenciem as medidas saneadoras;</w:t>
      </w:r>
    </w:p>
    <w:p w:rsidR="00760242" w:rsidRDefault="00760242" w:rsidP="00760242">
      <w:pPr>
        <w:ind w:right="-86"/>
        <w:jc w:val="both"/>
        <w:rPr>
          <w:rFonts w:ascii="Tahoma" w:hAnsi="Tahoma" w:cs="Tahoma"/>
          <w:sz w:val="18"/>
          <w:szCs w:val="18"/>
        </w:rPr>
      </w:pPr>
      <w:r>
        <w:rPr>
          <w:rFonts w:ascii="Tahoma" w:hAnsi="Tahoma" w:cs="Tahoma"/>
          <w:sz w:val="18"/>
          <w:szCs w:val="18"/>
        </w:rPr>
        <w:t>6-Para efeito do recebimento, o licitante deverá entregar no setor de almoxarifado a nota fiscal devidamente liquidada, sem o que o pagamento não será processado;</w:t>
      </w:r>
    </w:p>
    <w:p w:rsidR="00760242" w:rsidRPr="00BE4E1D" w:rsidRDefault="00760242" w:rsidP="00760242">
      <w:pPr>
        <w:pBdr>
          <w:top w:val="single" w:sz="4" w:space="1" w:color="auto"/>
          <w:left w:val="single" w:sz="4" w:space="4" w:color="auto"/>
          <w:bottom w:val="single" w:sz="4" w:space="1" w:color="auto"/>
          <w:right w:val="single" w:sz="4" w:space="4" w:color="auto"/>
        </w:pBdr>
        <w:ind w:right="-86"/>
        <w:jc w:val="both"/>
        <w:rPr>
          <w:rFonts w:ascii="Tahoma" w:eastAsia="Calibri" w:hAnsi="Tahoma" w:cs="Tahoma"/>
          <w:b/>
          <w:bCs/>
          <w:sz w:val="18"/>
          <w:szCs w:val="18"/>
          <w:lang w:eastAsia="en-US"/>
        </w:rPr>
      </w:pPr>
      <w:r>
        <w:rPr>
          <w:rStyle w:val="Forte"/>
          <w:rFonts w:ascii="Tahoma" w:hAnsi="Tahoma" w:cs="Tahoma"/>
          <w:sz w:val="18"/>
        </w:rPr>
        <w:t>XIII - DA CONTRATAÇÃO DA ATA</w:t>
      </w:r>
      <w:r>
        <w:rPr>
          <w:rFonts w:ascii="Tahoma" w:eastAsia="Calibri" w:hAnsi="Tahoma" w:cs="Tahoma"/>
          <w:b/>
          <w:bCs/>
          <w:sz w:val="18"/>
          <w:szCs w:val="18"/>
          <w:lang w:eastAsia="en-US"/>
        </w:rPr>
        <w:t xml:space="preserve"> DE REGISTRO DE PREÇOS E DA ADESÃO</w:t>
      </w:r>
    </w:p>
    <w:p w:rsidR="00760242" w:rsidRPr="00BE4E1D" w:rsidRDefault="00760242" w:rsidP="00760242">
      <w:pPr>
        <w:pStyle w:val="PargrafodaLista"/>
        <w:numPr>
          <w:ilvl w:val="0"/>
          <w:numId w:val="30"/>
        </w:numPr>
        <w:autoSpaceDE w:val="0"/>
        <w:autoSpaceDN w:val="0"/>
        <w:adjustRightInd w:val="0"/>
        <w:spacing w:after="0" w:line="240" w:lineRule="auto"/>
        <w:ind w:right="-30"/>
        <w:jc w:val="both"/>
        <w:rPr>
          <w:rFonts w:ascii="Tahoma" w:eastAsia="Calibri" w:hAnsi="Tahoma" w:cs="Tahoma"/>
          <w:b/>
          <w:bCs/>
          <w:sz w:val="18"/>
          <w:szCs w:val="18"/>
          <w:lang w:eastAsia="en-US"/>
        </w:rPr>
      </w:pPr>
      <w:r>
        <w:rPr>
          <w:rFonts w:ascii="Tahoma" w:eastAsia="Calibri" w:hAnsi="Tahoma" w:cs="Tahoma"/>
          <w:b/>
          <w:bCs/>
          <w:sz w:val="18"/>
          <w:szCs w:val="18"/>
          <w:lang w:eastAsia="en-US"/>
        </w:rPr>
        <w:t>DA ATA DE REGISTRO DE PREÇOS</w:t>
      </w:r>
    </w:p>
    <w:p w:rsidR="00760242" w:rsidRPr="00BE4E1D" w:rsidRDefault="00760242" w:rsidP="00760242">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sz w:val="18"/>
          <w:szCs w:val="18"/>
          <w:lang w:eastAsia="en-US"/>
        </w:rPr>
        <w:t>1.1</w:t>
      </w:r>
      <w:r>
        <w:rPr>
          <w:rFonts w:ascii="Tahoma" w:eastAsia="Calibri" w:hAnsi="Tahoma" w:cs="Tahoma"/>
          <w:sz w:val="18"/>
          <w:szCs w:val="18"/>
          <w:lang w:eastAsia="en-US"/>
        </w:rPr>
        <w:t>- Homologada</w:t>
      </w:r>
      <w:r>
        <w:rPr>
          <w:rFonts w:ascii="Tahoma" w:eastAsia="Calibri" w:hAnsi="Tahoma" w:cs="Tahoma"/>
          <w:color w:val="000000"/>
          <w:sz w:val="18"/>
          <w:szCs w:val="18"/>
          <w:lang w:eastAsia="en-US"/>
        </w:rPr>
        <w:t xml:space="preserve"> a licitação e respeitada </w:t>
      </w:r>
      <w:proofErr w:type="gramStart"/>
      <w:r>
        <w:rPr>
          <w:rFonts w:ascii="Tahoma" w:eastAsia="Calibri" w:hAnsi="Tahoma" w:cs="Tahoma"/>
          <w:color w:val="000000"/>
          <w:sz w:val="18"/>
          <w:szCs w:val="18"/>
          <w:lang w:eastAsia="en-US"/>
        </w:rPr>
        <w:t>a</w:t>
      </w:r>
      <w:proofErr w:type="gramEnd"/>
      <w:r>
        <w:rPr>
          <w:rFonts w:ascii="Tahoma" w:eastAsia="Calibri" w:hAnsi="Tahoma" w:cs="Tahoma"/>
          <w:color w:val="000000"/>
          <w:sz w:val="18"/>
          <w:szCs w:val="18"/>
          <w:lang w:eastAsia="en-US"/>
        </w:rPr>
        <w:t xml:space="preserve"> ordem de classificação, será formalizada a Ata de Registro de Preços, conforme </w:t>
      </w:r>
      <w:r>
        <w:rPr>
          <w:rFonts w:ascii="Tahoma" w:eastAsia="Calibri" w:hAnsi="Tahoma" w:cs="Tahoma"/>
          <w:b/>
          <w:bCs/>
          <w:color w:val="000000"/>
          <w:sz w:val="18"/>
          <w:szCs w:val="18"/>
          <w:u w:val="single"/>
          <w:lang w:eastAsia="en-US"/>
        </w:rPr>
        <w:t>Anexo VIII</w:t>
      </w:r>
      <w:r>
        <w:rPr>
          <w:rFonts w:ascii="Tahoma" w:eastAsia="Calibri" w:hAnsi="Tahoma" w:cs="Tahoma"/>
          <w:b/>
          <w:bCs/>
          <w:color w:val="000000"/>
          <w:sz w:val="18"/>
          <w:szCs w:val="18"/>
          <w:lang w:eastAsia="en-US"/>
        </w:rPr>
        <w:t xml:space="preserve"> </w:t>
      </w:r>
      <w:r>
        <w:rPr>
          <w:rFonts w:ascii="Tahoma" w:eastAsia="Calibri" w:hAnsi="Tahoma" w:cs="Tahoma"/>
          <w:color w:val="000000"/>
          <w:sz w:val="18"/>
          <w:szCs w:val="18"/>
          <w:lang w:eastAsia="en-US"/>
        </w:rPr>
        <w:t>deste Edital, que, após cumpridos os requisitos de publicidade, terá efeito de compromisso de fornecimento nas condições estabelecidas.</w:t>
      </w:r>
    </w:p>
    <w:p w:rsidR="00760242" w:rsidRPr="00BE4E1D" w:rsidRDefault="00760242" w:rsidP="00760242">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1.2</w:t>
      </w:r>
      <w:r>
        <w:rPr>
          <w:rFonts w:ascii="Tahoma" w:eastAsia="Calibri" w:hAnsi="Tahoma" w:cs="Tahoma"/>
          <w:color w:val="000000"/>
          <w:sz w:val="18"/>
          <w:szCs w:val="18"/>
          <w:lang w:eastAsia="en-US"/>
        </w:rPr>
        <w:t xml:space="preserve">- </w:t>
      </w:r>
      <w:r>
        <w:rPr>
          <w:rFonts w:ascii="Tahoma" w:hAnsi="Tahoma" w:cs="Tahoma"/>
          <w:sz w:val="18"/>
          <w:szCs w:val="18"/>
        </w:rPr>
        <w:t xml:space="preserve">A licitante Vencedora terá o prazo de até 05 (cinco) dias corridos contados da data da convocação (VIA CORREIOS OU VIA INTERNET), para assinar o Contrato, </w:t>
      </w:r>
      <w:proofErr w:type="gramStart"/>
      <w:r>
        <w:rPr>
          <w:rFonts w:ascii="Tahoma" w:hAnsi="Tahoma" w:cs="Tahoma"/>
          <w:sz w:val="18"/>
          <w:szCs w:val="18"/>
        </w:rPr>
        <w:t>sob pena</w:t>
      </w:r>
      <w:proofErr w:type="gramEnd"/>
      <w:r>
        <w:rPr>
          <w:rFonts w:ascii="Tahoma" w:hAnsi="Tahoma" w:cs="Tahoma"/>
          <w:sz w:val="18"/>
          <w:szCs w:val="18"/>
        </w:rPr>
        <w:t xml:space="preserve"> de decair do direito à contratação, sem prejuízo das sanções previstas no art. 81 da Lei Federal n.º 8.666/93, o mesmo deverá comparecer a </w:t>
      </w:r>
      <w:r>
        <w:rPr>
          <w:rFonts w:ascii="Tahoma" w:hAnsi="Tahoma" w:cs="Tahoma"/>
          <w:b/>
          <w:sz w:val="18"/>
          <w:szCs w:val="18"/>
        </w:rPr>
        <w:t>PRAÇA CORONEL JONATHAS, Nº 220 - CENTRO, MONTE AZUL-MG-MG</w:t>
      </w:r>
      <w:r>
        <w:rPr>
          <w:rFonts w:ascii="Tahoma" w:eastAsia="Calibri" w:hAnsi="Tahoma" w:cs="Tahoma"/>
          <w:color w:val="000000"/>
          <w:sz w:val="18"/>
          <w:szCs w:val="18"/>
          <w:lang w:eastAsia="en-US"/>
        </w:rPr>
        <w:t>.</w:t>
      </w:r>
    </w:p>
    <w:p w:rsidR="00760242" w:rsidRPr="00BE4E1D" w:rsidRDefault="00760242" w:rsidP="00760242">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1.3</w:t>
      </w:r>
      <w:r>
        <w:rPr>
          <w:rFonts w:ascii="Tahoma" w:eastAsia="Calibri" w:hAnsi="Tahoma" w:cs="Tahoma"/>
          <w:color w:val="000000"/>
          <w:sz w:val="18"/>
          <w:szCs w:val="18"/>
          <w:lang w:eastAsia="en-US"/>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Pr>
          <w:rFonts w:ascii="Tahoma" w:eastAsia="Calibri" w:hAnsi="Tahoma" w:cs="Tahoma"/>
          <w:color w:val="000000"/>
          <w:sz w:val="18"/>
          <w:szCs w:val="18"/>
          <w:lang w:eastAsia="en-US"/>
        </w:rPr>
        <w:t>sob pena</w:t>
      </w:r>
      <w:proofErr w:type="gramEnd"/>
      <w:r>
        <w:rPr>
          <w:rFonts w:ascii="Tahoma" w:eastAsia="Calibri" w:hAnsi="Tahoma" w:cs="Tahoma"/>
          <w:color w:val="000000"/>
          <w:sz w:val="18"/>
          <w:szCs w:val="18"/>
          <w:lang w:eastAsia="en-US"/>
        </w:rPr>
        <w:t xml:space="preserve"> de decair o direito a contratação, sem prejuízo das sanções previstas na Lei n.º 10.520/2002. </w:t>
      </w:r>
    </w:p>
    <w:p w:rsidR="00760242" w:rsidRPr="00BE4E1D" w:rsidRDefault="00760242" w:rsidP="00760242">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1.4</w:t>
      </w:r>
      <w:r>
        <w:rPr>
          <w:rFonts w:ascii="Tahoma" w:eastAsia="Calibri" w:hAnsi="Tahoma" w:cs="Tahoma"/>
          <w:color w:val="000000"/>
          <w:sz w:val="18"/>
          <w:szCs w:val="18"/>
          <w:lang w:eastAsia="en-US"/>
        </w:rPr>
        <w:t>– Durante a vigência da ata de registro de preço a contratada terá que estar em dias com a documentação de Habilitação.</w:t>
      </w:r>
    </w:p>
    <w:p w:rsidR="00760242" w:rsidRPr="00BE4E1D" w:rsidRDefault="00760242" w:rsidP="00760242">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1.5</w:t>
      </w:r>
      <w:r>
        <w:rPr>
          <w:rFonts w:ascii="Tahoma" w:eastAsia="Calibri" w:hAnsi="Tahoma" w:cs="Tahoma"/>
          <w:color w:val="000000"/>
          <w:sz w:val="18"/>
          <w:szCs w:val="18"/>
          <w:lang w:eastAsia="en-US"/>
        </w:rPr>
        <w:t xml:space="preserve">- Caso o licitante vencedor não faça a comprovação referida no subitem anterior ou quando, injustificadamente, recusar-se a assinar a Ata, poderá ser convocado outro licitante, desde que respeitada </w:t>
      </w:r>
      <w:proofErr w:type="gramStart"/>
      <w:r>
        <w:rPr>
          <w:rFonts w:ascii="Tahoma" w:eastAsia="Calibri" w:hAnsi="Tahoma" w:cs="Tahoma"/>
          <w:color w:val="000000"/>
          <w:sz w:val="18"/>
          <w:szCs w:val="18"/>
          <w:lang w:eastAsia="en-US"/>
        </w:rPr>
        <w:t>a</w:t>
      </w:r>
      <w:proofErr w:type="gramEnd"/>
      <w:r>
        <w:rPr>
          <w:rFonts w:ascii="Tahoma" w:eastAsia="Calibri" w:hAnsi="Tahoma" w:cs="Tahoma"/>
          <w:color w:val="000000"/>
          <w:sz w:val="18"/>
          <w:szCs w:val="18"/>
          <w:lang w:eastAsia="en-US"/>
        </w:rPr>
        <w:t xml:space="preserve"> ordem de classificação, para, após comprovados os requisitos </w:t>
      </w:r>
      <w:proofErr w:type="spellStart"/>
      <w:r>
        <w:rPr>
          <w:rFonts w:ascii="Tahoma" w:eastAsia="Calibri" w:hAnsi="Tahoma" w:cs="Tahoma"/>
          <w:color w:val="000000"/>
          <w:sz w:val="18"/>
          <w:szCs w:val="18"/>
          <w:lang w:eastAsia="en-US"/>
        </w:rPr>
        <w:t>habilitatórios</w:t>
      </w:r>
      <w:proofErr w:type="spellEnd"/>
      <w:r>
        <w:rPr>
          <w:rFonts w:ascii="Tahoma" w:eastAsia="Calibri" w:hAnsi="Tahoma" w:cs="Tahoma"/>
          <w:color w:val="000000"/>
          <w:sz w:val="18"/>
          <w:szCs w:val="18"/>
          <w:lang w:eastAsia="en-US"/>
        </w:rPr>
        <w:t xml:space="preserve"> e feita a negociação, assiná-la, sem prejuízo das multas previstas neste edital e demais cominações legais. </w:t>
      </w:r>
    </w:p>
    <w:p w:rsidR="00760242" w:rsidRPr="00BE4E1D" w:rsidRDefault="00760242" w:rsidP="00760242">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1.6</w:t>
      </w:r>
      <w:r>
        <w:rPr>
          <w:rFonts w:ascii="Tahoma" w:eastAsia="Calibri" w:hAnsi="Tahoma" w:cs="Tahoma"/>
          <w:color w:val="000000"/>
          <w:sz w:val="18"/>
          <w:szCs w:val="18"/>
          <w:lang w:eastAsia="en-US"/>
        </w:rPr>
        <w:t>- Firmada a Ata de Registro de Preços entre o licitante vencedor e a Prefeitura Municipal, os mesmos passarão a denominar-se: FORNECEDOR REGISTRADO e ÓRGÃO GERENCIADOR, respectivamente.</w:t>
      </w:r>
    </w:p>
    <w:p w:rsidR="00760242" w:rsidRPr="00BE4E1D" w:rsidRDefault="00760242" w:rsidP="00760242">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1.7 </w:t>
      </w:r>
      <w:r>
        <w:rPr>
          <w:rFonts w:ascii="Tahoma" w:eastAsia="Calibri" w:hAnsi="Tahoma" w:cs="Tahoma"/>
          <w:color w:val="000000"/>
          <w:sz w:val="18"/>
          <w:szCs w:val="18"/>
          <w:lang w:eastAsia="en-US"/>
        </w:rPr>
        <w:t xml:space="preserve">- A Ata poderá ser firmada por representante legal, diretor ou sócio da empresa, devidamente munido, respectivamente, de procuração ou contrato social e cédula de identificação do(s) licitante(s) </w:t>
      </w:r>
      <w:proofErr w:type="gramStart"/>
      <w:r>
        <w:rPr>
          <w:rFonts w:ascii="Tahoma" w:eastAsia="Calibri" w:hAnsi="Tahoma" w:cs="Tahoma"/>
          <w:color w:val="000000"/>
          <w:sz w:val="18"/>
          <w:szCs w:val="18"/>
          <w:lang w:eastAsia="en-US"/>
        </w:rPr>
        <w:t>vencedor(</w:t>
      </w:r>
      <w:proofErr w:type="gramEnd"/>
      <w:r>
        <w:rPr>
          <w:rFonts w:ascii="Tahoma" w:eastAsia="Calibri" w:hAnsi="Tahoma" w:cs="Tahoma"/>
          <w:color w:val="000000"/>
          <w:sz w:val="18"/>
          <w:szCs w:val="18"/>
          <w:lang w:eastAsia="en-US"/>
        </w:rPr>
        <w:t xml:space="preserve">es). </w:t>
      </w:r>
    </w:p>
    <w:p w:rsidR="00760242" w:rsidRPr="00BE4E1D" w:rsidRDefault="00760242" w:rsidP="00760242">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1.8</w:t>
      </w:r>
      <w:r>
        <w:rPr>
          <w:rFonts w:ascii="Tahoma" w:eastAsia="Calibri" w:hAnsi="Tahoma" w:cs="Tahoma"/>
          <w:color w:val="000000"/>
          <w:sz w:val="18"/>
          <w:szCs w:val="18"/>
          <w:lang w:eastAsia="en-US"/>
        </w:rPr>
        <w:t xml:space="preserve">- Ao firmar a Ata, o FORNECEDOR Registrado, quando solicitado pelo Órgão Gerenciador, obriga-se a fornecer os itens a ele adjudicados, mesmo se a entrega for prevista para data posterior ao seu vencimento. </w:t>
      </w:r>
    </w:p>
    <w:p w:rsidR="00760242" w:rsidRDefault="00760242" w:rsidP="00760242">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1.9</w:t>
      </w:r>
      <w:r>
        <w:rPr>
          <w:rFonts w:ascii="Tahoma" w:eastAsia="Calibri" w:hAnsi="Tahoma" w:cs="Tahoma"/>
          <w:color w:val="000000"/>
          <w:sz w:val="18"/>
          <w:szCs w:val="18"/>
          <w:lang w:eastAsia="en-US"/>
        </w:rPr>
        <w:t xml:space="preserve">- É vedada a transferência ou cessão da Ata de Registro de Preços, bem como do Contrato de Fornecimento. </w:t>
      </w:r>
    </w:p>
    <w:p w:rsidR="00760242" w:rsidRDefault="00760242" w:rsidP="00760242">
      <w:pPr>
        <w:pStyle w:val="PargrafodaLista"/>
        <w:numPr>
          <w:ilvl w:val="0"/>
          <w:numId w:val="30"/>
        </w:numPr>
        <w:spacing w:after="0" w:line="240" w:lineRule="auto"/>
        <w:ind w:right="-29"/>
        <w:jc w:val="both"/>
        <w:rPr>
          <w:rFonts w:asciiTheme="minorHAnsi" w:hAnsiTheme="minorHAnsi" w:cstheme="minorHAnsi"/>
          <w:b/>
          <w:sz w:val="18"/>
          <w:szCs w:val="18"/>
        </w:rPr>
      </w:pPr>
      <w:r>
        <w:rPr>
          <w:rFonts w:asciiTheme="minorHAnsi" w:hAnsiTheme="minorHAnsi" w:cstheme="minorHAnsi"/>
          <w:b/>
          <w:sz w:val="18"/>
          <w:szCs w:val="18"/>
        </w:rPr>
        <w:t>DA ADESÃO A ATA DE REGISTRO DE PREÇOS:</w:t>
      </w:r>
    </w:p>
    <w:p w:rsidR="00760242" w:rsidRPr="00BE4E1D" w:rsidRDefault="00760242" w:rsidP="00760242">
      <w:pPr>
        <w:pStyle w:val="PargrafodaLista"/>
        <w:spacing w:after="0" w:line="240" w:lineRule="auto"/>
        <w:ind w:right="-29"/>
        <w:jc w:val="both"/>
        <w:rPr>
          <w:rFonts w:asciiTheme="minorHAnsi" w:hAnsiTheme="minorHAnsi" w:cstheme="minorHAnsi"/>
          <w:b/>
          <w:sz w:val="18"/>
          <w:szCs w:val="18"/>
        </w:rPr>
      </w:pPr>
    </w:p>
    <w:p w:rsidR="00760242" w:rsidRDefault="00760242" w:rsidP="00760242">
      <w:pPr>
        <w:ind w:right="-29"/>
        <w:jc w:val="both"/>
        <w:rPr>
          <w:rFonts w:asciiTheme="minorHAnsi" w:hAnsiTheme="minorHAnsi" w:cstheme="minorHAnsi"/>
          <w:sz w:val="18"/>
          <w:szCs w:val="18"/>
        </w:rPr>
      </w:pPr>
      <w:r>
        <w:rPr>
          <w:rFonts w:asciiTheme="minorHAnsi" w:hAnsiTheme="minorHAnsi" w:cstheme="minorHAnsi"/>
          <w:sz w:val="18"/>
          <w:szCs w:val="18"/>
        </w:rPr>
        <w:t xml:space="preserve">2.1. A ata de registro de preços, durante sua validade, poderá ser utilizada por qualquer órgão ou entidade que não tenha participado do certame, mediante prévia consulta a PREFEITURA MUNICIPAL DE MONTE AZUL-MG, desde que devidamente comprovada </w:t>
      </w:r>
      <w:proofErr w:type="gramStart"/>
      <w:r>
        <w:rPr>
          <w:rFonts w:asciiTheme="minorHAnsi" w:hAnsiTheme="minorHAnsi" w:cstheme="minorHAnsi"/>
          <w:sz w:val="18"/>
          <w:szCs w:val="18"/>
        </w:rPr>
        <w:t>a</w:t>
      </w:r>
      <w:proofErr w:type="gramEnd"/>
      <w:r>
        <w:rPr>
          <w:rFonts w:asciiTheme="minorHAnsi" w:hAnsiTheme="minorHAnsi" w:cstheme="minorHAnsi"/>
          <w:sz w:val="18"/>
          <w:szCs w:val="18"/>
        </w:rPr>
        <w:t xml:space="preserve"> vantagem e, respeitadas, no que couberem, as condições e as regras estabelecidas na Lei nº 8.666/93 e no Decreto Federal nº 7.892/2013, relativas à utilização do Sistema de Registro de Preços.</w:t>
      </w:r>
    </w:p>
    <w:p w:rsidR="00760242" w:rsidRDefault="00760242" w:rsidP="00760242">
      <w:pPr>
        <w:ind w:right="-29"/>
        <w:jc w:val="both"/>
        <w:rPr>
          <w:rFonts w:asciiTheme="minorHAnsi" w:hAnsiTheme="minorHAnsi" w:cstheme="minorHAnsi"/>
          <w:sz w:val="18"/>
          <w:szCs w:val="18"/>
        </w:rPr>
      </w:pPr>
      <w:proofErr w:type="gramStart"/>
      <w:r>
        <w:rPr>
          <w:rFonts w:asciiTheme="minorHAnsi" w:hAnsiTheme="minorHAnsi" w:cstheme="minorHAnsi"/>
          <w:sz w:val="18"/>
          <w:szCs w:val="18"/>
        </w:rPr>
        <w:t>2.</w:t>
      </w:r>
      <w:proofErr w:type="gramEnd"/>
      <w:r>
        <w:rPr>
          <w:rFonts w:asciiTheme="minorHAnsi" w:hAnsiTheme="minorHAnsi" w:cstheme="minorHAnsi"/>
          <w:sz w:val="18"/>
          <w:szCs w:val="18"/>
        </w:rPr>
        <w:t>As Contratações por órgãos ou entidades “caronas” não poderão exceder a 50% (cinquenta por cento) dos quantitativos registrados na Ata de Registro de Preços, cabendo ao fornecedor adjudicatário da Ata, optar pela aceitação ou não do fornecimento.</w:t>
      </w:r>
    </w:p>
    <w:p w:rsidR="00760242" w:rsidRDefault="00760242" w:rsidP="00760242">
      <w:pPr>
        <w:autoSpaceDE w:val="0"/>
        <w:autoSpaceDN w:val="0"/>
        <w:adjustRightInd w:val="0"/>
        <w:ind w:right="-30"/>
        <w:jc w:val="both"/>
        <w:rPr>
          <w:rFonts w:ascii="Tahoma" w:eastAsia="Calibri" w:hAnsi="Tahoma" w:cs="Tahoma"/>
          <w:color w:val="000000"/>
          <w:sz w:val="18"/>
          <w:szCs w:val="18"/>
          <w:lang w:eastAsia="en-US"/>
        </w:rPr>
      </w:pPr>
      <w:r>
        <w:rPr>
          <w:rFonts w:asciiTheme="minorHAnsi" w:hAnsiTheme="minorHAnsi" w:cstheme="minorHAnsi"/>
          <w:sz w:val="18"/>
          <w:szCs w:val="18"/>
        </w:rPr>
        <w:t>3.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p>
    <w:p w:rsidR="00760242" w:rsidRPr="00BE4E1D" w:rsidRDefault="00760242" w:rsidP="00760242">
      <w:pPr>
        <w:pBdr>
          <w:top w:val="single" w:sz="4" w:space="1" w:color="auto"/>
          <w:left w:val="single" w:sz="4" w:space="4" w:color="auto"/>
          <w:bottom w:val="single" w:sz="4" w:space="1" w:color="auto"/>
          <w:right w:val="single" w:sz="4" w:space="4" w:color="auto"/>
        </w:pBdr>
        <w:autoSpaceDE w:val="0"/>
        <w:autoSpaceDN w:val="0"/>
        <w:adjustRightInd w:val="0"/>
        <w:ind w:right="-86"/>
        <w:jc w:val="both"/>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 xml:space="preserve">XIV - DA VALIDADE DA ATA DE REGISTRO DE PREÇOS </w:t>
      </w:r>
    </w:p>
    <w:p w:rsidR="00760242" w:rsidRPr="00BE4E1D" w:rsidRDefault="00760242" w:rsidP="00760242">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w:t>
      </w:r>
      <w:r>
        <w:rPr>
          <w:rFonts w:ascii="Tahoma" w:eastAsia="Calibri" w:hAnsi="Tahoma" w:cs="Tahoma"/>
          <w:color w:val="000000"/>
          <w:sz w:val="18"/>
          <w:szCs w:val="18"/>
          <w:lang w:eastAsia="en-US"/>
        </w:rPr>
        <w:t xml:space="preserve"> - A Ata terá vigência de </w:t>
      </w:r>
      <w:r>
        <w:rPr>
          <w:rFonts w:ascii="Tahoma" w:eastAsia="Calibri" w:hAnsi="Tahoma" w:cs="Tahoma"/>
          <w:b/>
          <w:bCs/>
          <w:color w:val="000000"/>
          <w:sz w:val="18"/>
          <w:szCs w:val="18"/>
          <w:lang w:eastAsia="en-US"/>
        </w:rPr>
        <w:t xml:space="preserve">12 (doze) meses, </w:t>
      </w:r>
      <w:r>
        <w:rPr>
          <w:rFonts w:ascii="Tahoma" w:eastAsia="Calibri" w:hAnsi="Tahoma" w:cs="Tahoma"/>
          <w:color w:val="000000"/>
          <w:sz w:val="18"/>
          <w:szCs w:val="18"/>
          <w:lang w:eastAsia="en-US"/>
        </w:rPr>
        <w:t xml:space="preserve">contados a partir da sua assinatura, podendo ser prorrogada por iguais períodos, se assim for à vontade das partes, na conformidade do estabelecido pela Lei Federal n° 8.666/93 e suas alterações posteriores </w:t>
      </w:r>
      <w:r>
        <w:rPr>
          <w:rFonts w:ascii="Tahoma" w:hAnsi="Tahoma" w:cs="Tahoma"/>
          <w:sz w:val="18"/>
          <w:szCs w:val="18"/>
        </w:rPr>
        <w:t>e o Decreto Federal nº 7.892/</w:t>
      </w:r>
      <w:proofErr w:type="gramStart"/>
      <w:r>
        <w:rPr>
          <w:rFonts w:ascii="Tahoma" w:hAnsi="Tahoma" w:cs="Tahoma"/>
          <w:sz w:val="18"/>
          <w:szCs w:val="18"/>
        </w:rPr>
        <w:t>2013</w:t>
      </w:r>
      <w:proofErr w:type="gramEnd"/>
    </w:p>
    <w:p w:rsidR="00760242" w:rsidRPr="00BE4E1D" w:rsidRDefault="00760242" w:rsidP="00760242">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2 </w:t>
      </w:r>
      <w:proofErr w:type="gramStart"/>
      <w:r>
        <w:rPr>
          <w:rFonts w:ascii="Tahoma" w:eastAsia="Calibri" w:hAnsi="Tahoma" w:cs="Tahoma"/>
          <w:bCs/>
          <w:color w:val="000000"/>
          <w:sz w:val="18"/>
          <w:szCs w:val="18"/>
          <w:lang w:eastAsia="en-US"/>
        </w:rPr>
        <w:t>-</w:t>
      </w:r>
      <w:r>
        <w:rPr>
          <w:rFonts w:ascii="Tahoma" w:eastAsia="Calibri" w:hAnsi="Tahoma" w:cs="Tahoma"/>
          <w:color w:val="000000"/>
          <w:sz w:val="18"/>
          <w:szCs w:val="18"/>
          <w:lang w:eastAsia="en-US"/>
        </w:rPr>
        <w:t>Para</w:t>
      </w:r>
      <w:proofErr w:type="gramEnd"/>
      <w:r>
        <w:rPr>
          <w:rFonts w:ascii="Tahoma" w:eastAsia="Calibri" w:hAnsi="Tahoma" w:cs="Tahoma"/>
          <w:color w:val="000000"/>
          <w:sz w:val="18"/>
          <w:szCs w:val="18"/>
          <w:lang w:eastAsia="en-US"/>
        </w:rPr>
        <w:t xml:space="preserve"> o fornecimento será emitida uma Nota de Empenho ou documento equivalente, pela Prefeitura à licitante que tenha firmado assinado a Ata.</w:t>
      </w:r>
    </w:p>
    <w:p w:rsidR="00760242" w:rsidRPr="00BE4E1D" w:rsidRDefault="00760242" w:rsidP="00760242">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3 </w:t>
      </w:r>
      <w:proofErr w:type="gramStart"/>
      <w:r>
        <w:rPr>
          <w:rFonts w:ascii="Tahoma" w:eastAsia="Calibri" w:hAnsi="Tahoma" w:cs="Tahoma"/>
          <w:bCs/>
          <w:color w:val="000000"/>
          <w:sz w:val="18"/>
          <w:szCs w:val="18"/>
          <w:lang w:eastAsia="en-US"/>
        </w:rPr>
        <w:t>-</w:t>
      </w:r>
      <w:r>
        <w:rPr>
          <w:rFonts w:ascii="Tahoma" w:eastAsia="Calibri" w:hAnsi="Tahoma" w:cs="Tahoma"/>
          <w:color w:val="000000"/>
          <w:sz w:val="18"/>
          <w:szCs w:val="18"/>
          <w:lang w:eastAsia="en-US"/>
        </w:rPr>
        <w:t>O</w:t>
      </w:r>
      <w:proofErr w:type="gramEnd"/>
      <w:r>
        <w:rPr>
          <w:rFonts w:ascii="Tahoma" w:eastAsia="Calibri" w:hAnsi="Tahoma" w:cs="Tahoma"/>
          <w:color w:val="000000"/>
          <w:sz w:val="18"/>
          <w:szCs w:val="18"/>
          <w:lang w:eastAsia="en-US"/>
        </w:rPr>
        <w:t xml:space="preserve"> Beneficiário da Ata será convocado para retirar a Nota de Empenho e/ou Ordem de Fornecimento no prazo de 02 (dois) dias úteis, a contar do envio da convocação.</w:t>
      </w:r>
    </w:p>
    <w:p w:rsidR="00760242" w:rsidRPr="00BE4E1D" w:rsidRDefault="00760242" w:rsidP="00760242">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4 </w:t>
      </w:r>
      <w:proofErr w:type="gramStart"/>
      <w:r>
        <w:rPr>
          <w:rFonts w:ascii="Tahoma" w:eastAsia="Calibri" w:hAnsi="Tahoma" w:cs="Tahoma"/>
          <w:bCs/>
          <w:color w:val="000000"/>
          <w:sz w:val="18"/>
          <w:szCs w:val="18"/>
          <w:lang w:eastAsia="en-US"/>
        </w:rPr>
        <w:t>-</w:t>
      </w:r>
      <w:r>
        <w:rPr>
          <w:rFonts w:ascii="Tahoma" w:eastAsia="Calibri" w:hAnsi="Tahoma" w:cs="Tahoma"/>
          <w:color w:val="000000"/>
          <w:sz w:val="18"/>
          <w:szCs w:val="18"/>
          <w:lang w:eastAsia="en-US"/>
        </w:rPr>
        <w:t>O</w:t>
      </w:r>
      <w:proofErr w:type="gramEnd"/>
      <w:r>
        <w:rPr>
          <w:rFonts w:ascii="Tahoma" w:eastAsia="Calibri" w:hAnsi="Tahoma" w:cs="Tahoma"/>
          <w:color w:val="000000"/>
          <w:sz w:val="18"/>
          <w:szCs w:val="18"/>
          <w:lang w:eastAsia="en-US"/>
        </w:rPr>
        <w:t xml:space="preserve"> não atendimento do prazo previsto no subitem anterior pelo Beneficiário da Ata, implicará na aplicação das sanções previstas neste edital.</w:t>
      </w:r>
    </w:p>
    <w:p w:rsidR="00760242" w:rsidRDefault="00760242" w:rsidP="00760242">
      <w:pPr>
        <w:autoSpaceDE w:val="0"/>
        <w:autoSpaceDN w:val="0"/>
        <w:adjustRightInd w:val="0"/>
        <w:ind w:right="-86"/>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5</w:t>
      </w:r>
      <w:r>
        <w:rPr>
          <w:rFonts w:ascii="Tahoma" w:eastAsia="Calibri" w:hAnsi="Tahoma" w:cs="Tahoma"/>
          <w:color w:val="000000"/>
          <w:sz w:val="18"/>
          <w:szCs w:val="18"/>
          <w:lang w:eastAsia="en-US"/>
        </w:rPr>
        <w:t xml:space="preserve">- A Ata de Registro de Preços poderá sofrer alterações, obedecidas </w:t>
      </w:r>
      <w:proofErr w:type="gramStart"/>
      <w:r>
        <w:rPr>
          <w:rFonts w:ascii="Tahoma" w:eastAsia="Calibri" w:hAnsi="Tahoma" w:cs="Tahoma"/>
          <w:color w:val="000000"/>
          <w:sz w:val="18"/>
          <w:szCs w:val="18"/>
          <w:lang w:eastAsia="en-US"/>
        </w:rPr>
        <w:t>as</w:t>
      </w:r>
      <w:proofErr w:type="gramEnd"/>
      <w:r>
        <w:rPr>
          <w:rFonts w:ascii="Tahoma" w:eastAsia="Calibri" w:hAnsi="Tahoma" w:cs="Tahoma"/>
          <w:color w:val="000000"/>
          <w:sz w:val="18"/>
          <w:szCs w:val="18"/>
          <w:lang w:eastAsia="en-US"/>
        </w:rPr>
        <w:t xml:space="preserve"> disposições contidas no art. 65 da Lei nº 8666, de 21 de junho de 1993 e Decreto Federal nº 7892/2013.</w:t>
      </w:r>
    </w:p>
    <w:p w:rsidR="00760242" w:rsidRPr="00BE4E1D" w:rsidRDefault="00760242" w:rsidP="00760242">
      <w:pPr>
        <w:pBdr>
          <w:top w:val="single" w:sz="4" w:space="1" w:color="auto"/>
          <w:left w:val="single" w:sz="4" w:space="4" w:color="auto"/>
          <w:bottom w:val="single" w:sz="4" w:space="1" w:color="auto"/>
          <w:right w:val="single" w:sz="4" w:space="4" w:color="auto"/>
        </w:pBdr>
        <w:autoSpaceDE w:val="0"/>
        <w:autoSpaceDN w:val="0"/>
        <w:adjustRightInd w:val="0"/>
        <w:ind w:right="-86"/>
        <w:jc w:val="both"/>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XV - DA REVOGAÇÃO E CANCELAMENTO DA ATA DE REGISTRO DE PREÇOS</w:t>
      </w:r>
    </w:p>
    <w:p w:rsidR="00760242" w:rsidRPr="00BE4E1D" w:rsidRDefault="00760242" w:rsidP="00760242">
      <w:pPr>
        <w:autoSpaceDE w:val="0"/>
        <w:autoSpaceDN w:val="0"/>
        <w:adjustRightInd w:val="0"/>
        <w:ind w:right="-86"/>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w:t>
      </w:r>
      <w:r>
        <w:rPr>
          <w:rFonts w:ascii="Tahoma" w:eastAsia="Calibri" w:hAnsi="Tahoma" w:cs="Tahoma"/>
          <w:b/>
          <w:bCs/>
          <w:color w:val="000000"/>
          <w:sz w:val="18"/>
          <w:szCs w:val="18"/>
          <w:lang w:eastAsia="en-US"/>
        </w:rPr>
        <w:t xml:space="preserve"> - </w:t>
      </w:r>
      <w:r>
        <w:rPr>
          <w:rFonts w:ascii="Tahoma" w:eastAsia="Calibri" w:hAnsi="Tahoma" w:cs="Tahoma"/>
          <w:color w:val="000000"/>
          <w:sz w:val="18"/>
          <w:szCs w:val="18"/>
          <w:lang w:eastAsia="en-US"/>
        </w:rPr>
        <w:t>O FORNECEDOR registrado terá o seu registro cancelado, nos seguintes casos:</w:t>
      </w:r>
    </w:p>
    <w:p w:rsidR="00760242" w:rsidRDefault="00760242" w:rsidP="00760242">
      <w:pPr>
        <w:pStyle w:val="PargrafodaLista"/>
        <w:numPr>
          <w:ilvl w:val="1"/>
          <w:numId w:val="32"/>
        </w:numPr>
        <w:autoSpaceDE w:val="0"/>
        <w:autoSpaceDN w:val="0"/>
        <w:adjustRightInd w:val="0"/>
        <w:spacing w:after="0" w:line="240" w:lineRule="auto"/>
        <w:ind w:right="-86"/>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 </w:t>
      </w:r>
      <w:r>
        <w:rPr>
          <w:rFonts w:ascii="Tahoma" w:eastAsia="Calibri" w:hAnsi="Tahoma" w:cs="Tahoma"/>
          <w:color w:val="000000"/>
          <w:sz w:val="18"/>
          <w:szCs w:val="18"/>
          <w:lang w:eastAsia="en-US"/>
        </w:rPr>
        <w:t xml:space="preserve">Descumprir as condições da Ata de Registro de Preços; </w:t>
      </w:r>
    </w:p>
    <w:p w:rsidR="00760242" w:rsidRDefault="00760242" w:rsidP="00760242">
      <w:pPr>
        <w:pStyle w:val="PargrafodaLista"/>
        <w:autoSpaceDE w:val="0"/>
        <w:autoSpaceDN w:val="0"/>
        <w:adjustRightInd w:val="0"/>
        <w:ind w:left="1068" w:right="-86"/>
        <w:jc w:val="both"/>
        <w:rPr>
          <w:rFonts w:ascii="Tahoma" w:eastAsia="Calibri" w:hAnsi="Tahoma" w:cs="Tahoma"/>
          <w:color w:val="000000"/>
          <w:sz w:val="18"/>
          <w:szCs w:val="18"/>
          <w:lang w:eastAsia="en-US"/>
        </w:rPr>
      </w:pPr>
    </w:p>
    <w:p w:rsidR="00760242" w:rsidRPr="00BE4E1D" w:rsidRDefault="00760242" w:rsidP="00760242">
      <w:pPr>
        <w:pStyle w:val="PargrafodaLista"/>
        <w:numPr>
          <w:ilvl w:val="1"/>
          <w:numId w:val="32"/>
        </w:numPr>
        <w:autoSpaceDE w:val="0"/>
        <w:autoSpaceDN w:val="0"/>
        <w:adjustRightInd w:val="0"/>
        <w:spacing w:after="0" w:line="240" w:lineRule="auto"/>
        <w:ind w:right="-86"/>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 </w:t>
      </w:r>
      <w:r>
        <w:rPr>
          <w:rFonts w:ascii="Tahoma" w:eastAsia="Calibri" w:hAnsi="Tahoma" w:cs="Tahoma"/>
          <w:color w:val="000000"/>
          <w:sz w:val="18"/>
          <w:szCs w:val="18"/>
          <w:lang w:eastAsia="en-US"/>
        </w:rPr>
        <w:t xml:space="preserve">Não receber a Nota de Empenho no prazo estabelecido pela ORGAO GERENCIADOR, sem justificativa aceitável; </w:t>
      </w:r>
    </w:p>
    <w:p w:rsidR="00760242" w:rsidRPr="00BE4E1D" w:rsidRDefault="00760242" w:rsidP="00760242">
      <w:pPr>
        <w:autoSpaceDE w:val="0"/>
        <w:autoSpaceDN w:val="0"/>
        <w:adjustRightInd w:val="0"/>
        <w:ind w:right="-86" w:firstLine="708"/>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1.3 - </w:t>
      </w:r>
      <w:r>
        <w:rPr>
          <w:rFonts w:ascii="Tahoma" w:eastAsia="Calibri" w:hAnsi="Tahoma" w:cs="Tahoma"/>
          <w:color w:val="000000"/>
          <w:sz w:val="18"/>
          <w:szCs w:val="18"/>
          <w:lang w:eastAsia="en-US"/>
        </w:rPr>
        <w:t xml:space="preserve">Não aceitar reduzir seus preços registrados na hipótese de se tornarem superiores aos praticados no mercado; </w:t>
      </w:r>
    </w:p>
    <w:p w:rsidR="00760242" w:rsidRPr="00BE4E1D" w:rsidRDefault="00760242" w:rsidP="00760242">
      <w:pPr>
        <w:autoSpaceDE w:val="0"/>
        <w:autoSpaceDN w:val="0"/>
        <w:adjustRightInd w:val="0"/>
        <w:ind w:right="-86" w:firstLine="708"/>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1.4 - </w:t>
      </w:r>
      <w:r>
        <w:rPr>
          <w:rFonts w:ascii="Tahoma" w:eastAsia="Calibri" w:hAnsi="Tahoma" w:cs="Tahoma"/>
          <w:color w:val="000000"/>
          <w:sz w:val="18"/>
          <w:szCs w:val="18"/>
          <w:lang w:eastAsia="en-US"/>
        </w:rPr>
        <w:t xml:space="preserve">Houver razões de interesse público. </w:t>
      </w:r>
    </w:p>
    <w:p w:rsidR="00760242" w:rsidRPr="00BE4E1D" w:rsidRDefault="00760242" w:rsidP="00760242">
      <w:pPr>
        <w:autoSpaceDE w:val="0"/>
        <w:autoSpaceDN w:val="0"/>
        <w:adjustRightInd w:val="0"/>
        <w:ind w:left="708" w:right="-86"/>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 xml:space="preserve">1.5 - </w:t>
      </w:r>
      <w:r>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760242" w:rsidRDefault="00760242" w:rsidP="00760242">
      <w:pPr>
        <w:pStyle w:val="Recuodecorpodetexto"/>
        <w:ind w:left="708" w:right="-86"/>
        <w:rPr>
          <w:rFonts w:ascii="Tahoma" w:hAnsi="Tahoma" w:cs="Tahoma"/>
          <w:sz w:val="18"/>
          <w:szCs w:val="18"/>
        </w:rPr>
      </w:pPr>
      <w:r>
        <w:rPr>
          <w:rFonts w:ascii="Tahoma" w:eastAsia="Calibri" w:hAnsi="Tahoma" w:cs="Tahoma"/>
          <w:bCs/>
          <w:color w:val="000000"/>
          <w:sz w:val="18"/>
          <w:szCs w:val="18"/>
          <w:lang w:eastAsia="en-US"/>
        </w:rPr>
        <w:t xml:space="preserve">1.6 - </w:t>
      </w:r>
      <w:r>
        <w:rPr>
          <w:rFonts w:ascii="Tahoma" w:eastAsia="Calibri" w:hAnsi="Tahoma" w:cs="Tahoma"/>
          <w:color w:val="000000"/>
          <w:sz w:val="18"/>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rsidR="00760242" w:rsidRDefault="00760242" w:rsidP="00760242">
      <w:pPr>
        <w:pStyle w:val="Recuodecorpodetexto"/>
        <w:ind w:right="-389"/>
        <w:rPr>
          <w:rFonts w:ascii="Tahoma" w:hAnsi="Tahoma" w:cs="Tahoma"/>
          <w:sz w:val="18"/>
        </w:rPr>
      </w:pPr>
    </w:p>
    <w:p w:rsidR="00760242" w:rsidRPr="00BE4E1D" w:rsidRDefault="00760242" w:rsidP="00760242">
      <w:pPr>
        <w:pBdr>
          <w:top w:val="single" w:sz="4" w:space="1" w:color="auto"/>
          <w:left w:val="single" w:sz="4" w:space="4" w:color="auto"/>
          <w:bottom w:val="single" w:sz="4" w:space="1" w:color="auto"/>
          <w:right w:val="single" w:sz="4" w:space="0" w:color="auto"/>
        </w:pBdr>
        <w:ind w:right="-171"/>
        <w:jc w:val="both"/>
        <w:rPr>
          <w:rFonts w:ascii="Tahoma" w:hAnsi="Tahoma" w:cs="Tahoma"/>
          <w:sz w:val="18"/>
        </w:rPr>
      </w:pPr>
      <w:r>
        <w:rPr>
          <w:rStyle w:val="Forte"/>
          <w:rFonts w:ascii="Tahoma" w:hAnsi="Tahoma" w:cs="Tahoma"/>
          <w:sz w:val="18"/>
        </w:rPr>
        <w:t>XVI - DAS SANÇÕES PARA O CASO DE INADIMPLEMENTO</w:t>
      </w:r>
    </w:p>
    <w:p w:rsidR="00760242" w:rsidRPr="00BE4E1D" w:rsidRDefault="00760242" w:rsidP="00760242">
      <w:pPr>
        <w:ind w:left="284" w:right="-100" w:hanging="284"/>
        <w:jc w:val="both"/>
        <w:rPr>
          <w:rStyle w:val="Forte"/>
          <w:rFonts w:ascii="Tahoma" w:hAnsi="Tahoma" w:cs="Tahoma"/>
          <w:b w:val="0"/>
          <w:bCs w:val="0"/>
          <w:sz w:val="18"/>
        </w:rPr>
      </w:pPr>
      <w:r>
        <w:rPr>
          <w:rFonts w:ascii="Tahoma" w:hAnsi="Tahoma" w:cs="Tahoma"/>
          <w:sz w:val="18"/>
        </w:rPr>
        <w:t xml:space="preserve">1 - Ficará impedida de licitar e contratar com a Administração direta pelo prazo de até </w:t>
      </w:r>
      <w:proofErr w:type="gramStart"/>
      <w:r>
        <w:rPr>
          <w:rFonts w:ascii="Tahoma" w:hAnsi="Tahoma" w:cs="Tahoma"/>
          <w:sz w:val="18"/>
        </w:rPr>
        <w:t>5</w:t>
      </w:r>
      <w:proofErr w:type="gramEnd"/>
      <w:r>
        <w:rPr>
          <w:rFonts w:ascii="Tahoma" w:hAnsi="Tahoma" w:cs="Tahoma"/>
          <w:sz w:val="18"/>
        </w:rPr>
        <w:t xml:space="preserve"> (cinco) anos, ou enquanto perdurarem os motivos determinantes da punição, a pessoa, física ou jurídica, que praticar quaisquer atos previstos no artigo 7º da Lei federal nº 10.520, de 17 de julho de 2.002</w:t>
      </w:r>
    </w:p>
    <w:p w:rsidR="00760242" w:rsidRPr="00BE4E1D" w:rsidRDefault="00760242" w:rsidP="00760242">
      <w:pPr>
        <w:pBdr>
          <w:top w:val="single" w:sz="4" w:space="1" w:color="auto"/>
          <w:left w:val="single" w:sz="4" w:space="4" w:color="auto"/>
          <w:bottom w:val="single" w:sz="4" w:space="1" w:color="auto"/>
          <w:right w:val="single" w:sz="4" w:space="4" w:color="auto"/>
        </w:pBdr>
        <w:ind w:right="-198"/>
        <w:jc w:val="both"/>
        <w:rPr>
          <w:rFonts w:ascii="Tahoma" w:hAnsi="Tahoma" w:cs="Tahoma"/>
          <w:b/>
          <w:bCs/>
          <w:sz w:val="18"/>
        </w:rPr>
      </w:pPr>
      <w:r>
        <w:rPr>
          <w:rStyle w:val="Forte"/>
          <w:rFonts w:ascii="Tahoma" w:hAnsi="Tahoma" w:cs="Tahoma"/>
          <w:sz w:val="18"/>
        </w:rPr>
        <w:t>XVII – DO NIVELAMENTO DE PREÇOS</w:t>
      </w:r>
    </w:p>
    <w:p w:rsidR="00760242" w:rsidRDefault="00760242" w:rsidP="00760242">
      <w:pPr>
        <w:ind w:right="-30"/>
        <w:jc w:val="both"/>
        <w:rPr>
          <w:rFonts w:ascii="Tahoma" w:hAnsi="Tahoma" w:cs="Tahoma"/>
          <w:sz w:val="18"/>
          <w:szCs w:val="18"/>
        </w:rPr>
      </w:pPr>
      <w:r>
        <w:rPr>
          <w:rFonts w:ascii="Tahoma" w:hAnsi="Tahoma" w:cs="Tahoma"/>
          <w:sz w:val="18"/>
          <w:szCs w:val="18"/>
        </w:rPr>
        <w:t>1 - O nivelamento dos preços será acompanhado e apurado através do sistema Traz Valor, que é um instrumento eletrônico, de direito privado, atualizado periodicamente, que dispõe dessas informações, através de um banco de dados, alimentado pela realização de pesquisa de mercado em busca do preço médio real, de peças de primeira linha (Fabricante) e serviços valor hora/homem, junto às revendedoras e concessionárias de todas as marcas comercializadas no território nacional.</w:t>
      </w:r>
    </w:p>
    <w:p w:rsidR="00760242" w:rsidRPr="00BE4E1D" w:rsidRDefault="00760242" w:rsidP="00760242">
      <w:pPr>
        <w:ind w:right="-30"/>
        <w:jc w:val="both"/>
        <w:rPr>
          <w:rStyle w:val="Forte"/>
          <w:rFonts w:ascii="Tahoma" w:hAnsi="Tahoma" w:cs="Tahoma"/>
          <w:b w:val="0"/>
          <w:bCs w:val="0"/>
          <w:sz w:val="18"/>
          <w:szCs w:val="18"/>
        </w:rPr>
      </w:pPr>
      <w:r>
        <w:rPr>
          <w:rFonts w:ascii="Tahoma" w:hAnsi="Tahoma" w:cs="Tahoma"/>
          <w:sz w:val="18"/>
          <w:szCs w:val="18"/>
        </w:rPr>
        <w:t>2 - Qualquer questionamento sobre o percentual de desconto registrado deverá ser feito via Processo Administrativo, ficando obrigado a cumprir com o fornecimento do objeto deste edital até o término da análise do pedido, devendo a decisão final ser proferida em no máximo 30 (trinta) dias.</w:t>
      </w:r>
    </w:p>
    <w:p w:rsidR="00760242" w:rsidRPr="00BE4E1D" w:rsidRDefault="00760242" w:rsidP="00760242">
      <w:pPr>
        <w:pBdr>
          <w:top w:val="single" w:sz="4" w:space="1" w:color="auto"/>
          <w:left w:val="single" w:sz="4" w:space="4" w:color="auto"/>
          <w:bottom w:val="single" w:sz="4" w:space="1" w:color="auto"/>
          <w:right w:val="single" w:sz="4" w:space="4" w:color="auto"/>
        </w:pBdr>
        <w:ind w:right="-171"/>
        <w:jc w:val="both"/>
        <w:rPr>
          <w:rStyle w:val="Forte"/>
          <w:rFonts w:ascii="Tahoma" w:hAnsi="Tahoma" w:cs="Tahoma"/>
          <w:sz w:val="18"/>
        </w:rPr>
      </w:pPr>
      <w:r>
        <w:rPr>
          <w:rStyle w:val="Forte"/>
          <w:rFonts w:ascii="Tahoma" w:hAnsi="Tahoma" w:cs="Tahoma"/>
          <w:sz w:val="18"/>
        </w:rPr>
        <w:t>XVIII – DA DOTAÇÃO ORÇAMENTÁRIA</w:t>
      </w:r>
    </w:p>
    <w:p w:rsidR="00760242" w:rsidRPr="00BE4E1D" w:rsidRDefault="00760242" w:rsidP="00760242">
      <w:pPr>
        <w:autoSpaceDE w:val="0"/>
        <w:autoSpaceDN w:val="0"/>
        <w:adjustRightInd w:val="0"/>
        <w:ind w:right="-171"/>
        <w:jc w:val="both"/>
        <w:rPr>
          <w:rFonts w:eastAsia="Calibri"/>
          <w:sz w:val="18"/>
          <w:szCs w:val="18"/>
        </w:rPr>
      </w:pPr>
      <w:r>
        <w:rPr>
          <w:rFonts w:ascii="Tahoma" w:eastAsia="Calibri" w:hAnsi="Tahoma" w:cs="Tahoma"/>
          <w:sz w:val="18"/>
          <w:szCs w:val="18"/>
        </w:rPr>
        <w:t>1 - As despesas decorrentes desta licitação correrão à conta dos recursos orçamentários consignados no orçamento da Prefeitura Municipal de MONTE AZUL-MG-MG.</w:t>
      </w:r>
    </w:p>
    <w:p w:rsidR="00760242" w:rsidRPr="00BE4E1D" w:rsidRDefault="00760242" w:rsidP="00760242">
      <w:pPr>
        <w:pBdr>
          <w:top w:val="single" w:sz="4" w:space="1" w:color="auto"/>
          <w:left w:val="single" w:sz="4" w:space="4" w:color="auto"/>
          <w:bottom w:val="single" w:sz="4" w:space="1" w:color="auto"/>
          <w:right w:val="single" w:sz="4" w:space="4" w:color="auto"/>
        </w:pBdr>
        <w:ind w:right="-171"/>
        <w:jc w:val="both"/>
        <w:rPr>
          <w:rFonts w:ascii="Tahoma" w:hAnsi="Tahoma" w:cs="Tahoma"/>
          <w:sz w:val="18"/>
        </w:rPr>
      </w:pPr>
      <w:r>
        <w:rPr>
          <w:rStyle w:val="Forte"/>
          <w:rFonts w:ascii="Tahoma" w:hAnsi="Tahoma" w:cs="Tahoma"/>
          <w:sz w:val="18"/>
        </w:rPr>
        <w:t>XIX - DAS DISPOSIÇÕES FINAIS</w:t>
      </w:r>
    </w:p>
    <w:p w:rsidR="00760242" w:rsidRPr="00BE4E1D" w:rsidRDefault="00760242" w:rsidP="00760242">
      <w:pPr>
        <w:ind w:left="284" w:right="-171" w:hanging="284"/>
        <w:jc w:val="both"/>
        <w:rPr>
          <w:rFonts w:ascii="Tahoma" w:hAnsi="Tahoma" w:cs="Tahoma"/>
          <w:sz w:val="18"/>
        </w:rPr>
      </w:pPr>
      <w:r>
        <w:rPr>
          <w:rFonts w:ascii="Tahoma" w:hAnsi="Tahoma" w:cs="Tahoma"/>
          <w:sz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760242" w:rsidRDefault="00760242" w:rsidP="00760242">
      <w:pPr>
        <w:numPr>
          <w:ilvl w:val="0"/>
          <w:numId w:val="32"/>
        </w:numPr>
        <w:spacing w:after="0" w:line="240" w:lineRule="auto"/>
        <w:ind w:right="-171"/>
        <w:jc w:val="both"/>
        <w:rPr>
          <w:rFonts w:ascii="Tahoma" w:hAnsi="Tahoma" w:cs="Tahoma"/>
          <w:sz w:val="18"/>
        </w:rPr>
      </w:pPr>
      <w:r>
        <w:rPr>
          <w:rFonts w:ascii="Tahoma" w:hAnsi="Tahoma" w:cs="Tahoma"/>
          <w:sz w:val="18"/>
        </w:rPr>
        <w:t>- O resultado do presente certame será divulgado no quadro de avisos da Prefeitura Municipal de MONTE AZUL-MG.</w:t>
      </w:r>
    </w:p>
    <w:p w:rsidR="00760242" w:rsidRDefault="00760242" w:rsidP="00760242">
      <w:pPr>
        <w:ind w:right="-171"/>
        <w:jc w:val="both"/>
        <w:rPr>
          <w:rFonts w:ascii="Tahoma" w:hAnsi="Tahoma" w:cs="Tahoma"/>
          <w:sz w:val="8"/>
        </w:rPr>
      </w:pPr>
    </w:p>
    <w:p w:rsidR="00760242" w:rsidRPr="00BE4E1D" w:rsidRDefault="00760242" w:rsidP="00760242">
      <w:pPr>
        <w:ind w:left="284" w:right="-171" w:hanging="284"/>
        <w:jc w:val="both"/>
        <w:rPr>
          <w:rFonts w:ascii="Tahoma" w:hAnsi="Tahoma" w:cs="Tahoma"/>
          <w:sz w:val="18"/>
        </w:rPr>
      </w:pPr>
      <w:r>
        <w:rPr>
          <w:rFonts w:ascii="Tahoma" w:hAnsi="Tahoma" w:cs="Tahoma"/>
          <w:sz w:val="18"/>
        </w:rPr>
        <w:t>3 – Os demais atos pertinentes a esta licitação, passíveis de divulgação, também serão publicados no quadro de Avisos, na Imprensa Oficial da União, Jornal de Grande Circulação e na Imprensa Oficial do Estado de Minas Gerais.</w:t>
      </w:r>
    </w:p>
    <w:p w:rsidR="00760242" w:rsidRPr="00BE4E1D" w:rsidRDefault="00760242" w:rsidP="00760242">
      <w:pPr>
        <w:ind w:left="284" w:right="-171" w:hanging="284"/>
        <w:jc w:val="both"/>
        <w:rPr>
          <w:rFonts w:ascii="Tahoma" w:hAnsi="Tahoma" w:cs="Tahoma"/>
          <w:sz w:val="18"/>
        </w:rPr>
      </w:pPr>
      <w:r>
        <w:rPr>
          <w:rFonts w:ascii="Tahoma" w:hAnsi="Tahoma" w:cs="Tahoma"/>
          <w:sz w:val="18"/>
        </w:rPr>
        <w:t xml:space="preserve">4 - Os envelopes contendo os documentos de habilitação dos demais licitantes ficarão à disposição para retirada na </w:t>
      </w:r>
      <w:r>
        <w:rPr>
          <w:rFonts w:ascii="Tahoma" w:hAnsi="Tahoma" w:cs="Tahoma"/>
          <w:b/>
          <w:sz w:val="18"/>
        </w:rPr>
        <w:t>PRAÇA CORONEL JONTHAS, Nº 220 - CENTRO – MONTE AZUL-MG - MG</w:t>
      </w:r>
      <w:r>
        <w:rPr>
          <w:rFonts w:ascii="Tahoma" w:hAnsi="Tahoma" w:cs="Tahoma"/>
          <w:sz w:val="18"/>
        </w:rPr>
        <w:t>, após a celebração do contrato.</w:t>
      </w:r>
    </w:p>
    <w:p w:rsidR="00760242" w:rsidRPr="00BE4E1D" w:rsidRDefault="00760242" w:rsidP="00760242">
      <w:pPr>
        <w:ind w:left="284" w:right="-171" w:hanging="284"/>
        <w:jc w:val="both"/>
        <w:rPr>
          <w:rFonts w:ascii="Tahoma" w:hAnsi="Tahoma" w:cs="Tahoma"/>
          <w:sz w:val="18"/>
        </w:rPr>
      </w:pPr>
      <w:r>
        <w:rPr>
          <w:rFonts w:ascii="Tahoma" w:hAnsi="Tahoma" w:cs="Tahoma"/>
          <w:sz w:val="18"/>
        </w:rPr>
        <w:t xml:space="preserve">5 - Até </w:t>
      </w:r>
      <w:proofErr w:type="gramStart"/>
      <w:r>
        <w:rPr>
          <w:rFonts w:ascii="Tahoma" w:hAnsi="Tahoma" w:cs="Tahoma"/>
          <w:sz w:val="18"/>
        </w:rPr>
        <w:t>2</w:t>
      </w:r>
      <w:proofErr w:type="gramEnd"/>
      <w:r>
        <w:rPr>
          <w:rFonts w:ascii="Tahoma" w:hAnsi="Tahoma" w:cs="Tahoma"/>
          <w:sz w:val="18"/>
        </w:rPr>
        <w:t xml:space="preserve"> (dois) dias úteis anteriores à data fixada para recebimento das propostas, qualquer pessoa poderá solicitar esclarecimentos, providências ou impugnar o ato convocatório do Pregão. </w:t>
      </w:r>
    </w:p>
    <w:p w:rsidR="00760242" w:rsidRPr="00BE4E1D" w:rsidRDefault="00760242" w:rsidP="00760242">
      <w:pPr>
        <w:ind w:left="567" w:right="-171" w:hanging="283"/>
        <w:jc w:val="both"/>
        <w:rPr>
          <w:rFonts w:ascii="Tahoma" w:hAnsi="Tahoma" w:cs="Tahoma"/>
          <w:sz w:val="18"/>
        </w:rPr>
      </w:pPr>
      <w:r>
        <w:rPr>
          <w:rFonts w:ascii="Tahoma" w:hAnsi="Tahoma" w:cs="Tahoma"/>
          <w:sz w:val="18"/>
        </w:rPr>
        <w:t xml:space="preserve">5.1 - A petição será dirigida à autoridade subscritora do Edital, que decidirá no prazo de </w:t>
      </w:r>
      <w:proofErr w:type="gramStart"/>
      <w:r>
        <w:rPr>
          <w:rFonts w:ascii="Tahoma" w:hAnsi="Tahoma" w:cs="Tahoma"/>
          <w:sz w:val="18"/>
        </w:rPr>
        <w:t>1</w:t>
      </w:r>
      <w:proofErr w:type="gramEnd"/>
      <w:r>
        <w:rPr>
          <w:rFonts w:ascii="Tahoma" w:hAnsi="Tahoma" w:cs="Tahoma"/>
          <w:sz w:val="18"/>
        </w:rPr>
        <w:t xml:space="preserve"> dia útil.</w:t>
      </w:r>
    </w:p>
    <w:p w:rsidR="00760242" w:rsidRPr="00BE4E1D" w:rsidRDefault="00760242" w:rsidP="00760242">
      <w:pPr>
        <w:ind w:right="-171"/>
        <w:jc w:val="both"/>
        <w:rPr>
          <w:rFonts w:ascii="Tahoma" w:hAnsi="Tahoma" w:cs="Tahoma"/>
          <w:sz w:val="18"/>
        </w:rPr>
      </w:pPr>
      <w:r>
        <w:rPr>
          <w:rFonts w:ascii="Tahoma" w:hAnsi="Tahoma" w:cs="Tahoma"/>
          <w:sz w:val="18"/>
        </w:rPr>
        <w:t xml:space="preserve"> 5.2 - Acolhida a petição contra o ato convocatório, será designada nova data para a realização do certame. </w:t>
      </w:r>
    </w:p>
    <w:p w:rsidR="00760242" w:rsidRDefault="00760242" w:rsidP="00760242">
      <w:pPr>
        <w:ind w:right="-30"/>
        <w:rPr>
          <w:rFonts w:ascii="Tahoma" w:hAnsi="Tahoma" w:cs="Tahoma"/>
          <w:b/>
          <w:iCs/>
          <w:sz w:val="18"/>
          <w:szCs w:val="18"/>
        </w:rPr>
      </w:pPr>
      <w:r>
        <w:rPr>
          <w:rFonts w:ascii="Tahoma" w:hAnsi="Tahoma" w:cs="Tahoma"/>
          <w:b/>
          <w:iCs/>
          <w:sz w:val="18"/>
          <w:szCs w:val="18"/>
        </w:rPr>
        <w:t>XX - DOS ANEXOS:</w:t>
      </w:r>
    </w:p>
    <w:p w:rsidR="00760242" w:rsidRDefault="00760242" w:rsidP="00760242">
      <w:pPr>
        <w:ind w:right="-30" w:firstLine="708"/>
        <w:rPr>
          <w:rFonts w:ascii="Tahoma" w:hAnsi="Tahoma" w:cs="Tahoma"/>
          <w:iCs/>
          <w:sz w:val="18"/>
          <w:szCs w:val="18"/>
        </w:rPr>
      </w:pPr>
      <w:r>
        <w:rPr>
          <w:rFonts w:ascii="Tahoma" w:hAnsi="Tahoma" w:cs="Tahoma"/>
          <w:iCs/>
          <w:sz w:val="18"/>
          <w:szCs w:val="18"/>
        </w:rPr>
        <w:t>1-Fazem parte integrante deste Edital, os seguintes anexos:</w:t>
      </w:r>
    </w:p>
    <w:p w:rsidR="00760242" w:rsidRDefault="00760242" w:rsidP="00760242">
      <w:pPr>
        <w:spacing w:after="0" w:line="240" w:lineRule="auto"/>
        <w:ind w:left="960" w:right="-28"/>
        <w:jc w:val="both"/>
        <w:rPr>
          <w:rFonts w:ascii="Tahoma" w:hAnsi="Tahoma" w:cs="Tahoma"/>
          <w:b/>
          <w:iCs/>
          <w:sz w:val="18"/>
          <w:szCs w:val="18"/>
        </w:rPr>
      </w:pPr>
      <w:r>
        <w:rPr>
          <w:rFonts w:ascii="Tahoma" w:hAnsi="Tahoma" w:cs="Tahoma"/>
          <w:b/>
          <w:iCs/>
          <w:sz w:val="18"/>
          <w:szCs w:val="18"/>
        </w:rPr>
        <w:t xml:space="preserve">Anexo I </w:t>
      </w:r>
      <w:r>
        <w:rPr>
          <w:rFonts w:ascii="Tahoma" w:hAnsi="Tahoma" w:cs="Tahoma"/>
          <w:b/>
          <w:iCs/>
          <w:sz w:val="18"/>
          <w:szCs w:val="18"/>
        </w:rPr>
        <w:tab/>
      </w:r>
      <w:r>
        <w:rPr>
          <w:rFonts w:ascii="Tahoma" w:hAnsi="Tahoma" w:cs="Tahoma"/>
          <w:b/>
          <w:iCs/>
          <w:sz w:val="18"/>
          <w:szCs w:val="18"/>
        </w:rPr>
        <w:tab/>
        <w:t xml:space="preserve">- Identificação do Objeto; </w:t>
      </w:r>
    </w:p>
    <w:p w:rsidR="00760242" w:rsidRDefault="00760242" w:rsidP="00760242">
      <w:pPr>
        <w:spacing w:after="0" w:line="240" w:lineRule="auto"/>
        <w:ind w:left="960" w:right="-28"/>
        <w:jc w:val="both"/>
        <w:rPr>
          <w:rFonts w:ascii="Tahoma" w:hAnsi="Tahoma" w:cs="Tahoma"/>
          <w:b/>
          <w:iCs/>
          <w:sz w:val="18"/>
          <w:szCs w:val="18"/>
        </w:rPr>
      </w:pPr>
      <w:r>
        <w:rPr>
          <w:rFonts w:ascii="Tahoma" w:hAnsi="Tahoma" w:cs="Tahoma"/>
          <w:b/>
          <w:iCs/>
          <w:sz w:val="18"/>
          <w:szCs w:val="18"/>
        </w:rPr>
        <w:t>Anexo II</w:t>
      </w:r>
      <w:r>
        <w:rPr>
          <w:rFonts w:ascii="Tahoma" w:hAnsi="Tahoma" w:cs="Tahoma"/>
          <w:b/>
          <w:iCs/>
          <w:sz w:val="18"/>
          <w:szCs w:val="18"/>
        </w:rPr>
        <w:tab/>
      </w:r>
      <w:r>
        <w:rPr>
          <w:rFonts w:ascii="Tahoma" w:hAnsi="Tahoma" w:cs="Tahoma"/>
          <w:b/>
          <w:iCs/>
          <w:sz w:val="18"/>
          <w:szCs w:val="18"/>
        </w:rPr>
        <w:tab/>
        <w:t>- Termo de Referência;</w:t>
      </w:r>
    </w:p>
    <w:p w:rsidR="00760242" w:rsidRDefault="00760242" w:rsidP="00760242">
      <w:pPr>
        <w:spacing w:after="0" w:line="240" w:lineRule="auto"/>
        <w:ind w:left="960" w:right="-28"/>
        <w:jc w:val="both"/>
        <w:rPr>
          <w:rFonts w:ascii="Tahoma" w:hAnsi="Tahoma" w:cs="Tahoma"/>
          <w:b/>
          <w:iCs/>
          <w:sz w:val="18"/>
          <w:szCs w:val="18"/>
        </w:rPr>
      </w:pPr>
      <w:r>
        <w:rPr>
          <w:rFonts w:ascii="Tahoma" w:hAnsi="Tahoma" w:cs="Tahoma"/>
          <w:b/>
          <w:iCs/>
          <w:sz w:val="18"/>
          <w:szCs w:val="18"/>
        </w:rPr>
        <w:t>Anexo III</w:t>
      </w:r>
      <w:r>
        <w:rPr>
          <w:rFonts w:ascii="Tahoma" w:hAnsi="Tahoma" w:cs="Tahoma"/>
          <w:b/>
          <w:iCs/>
          <w:sz w:val="18"/>
          <w:szCs w:val="18"/>
        </w:rPr>
        <w:tab/>
      </w:r>
      <w:r>
        <w:rPr>
          <w:rFonts w:ascii="Tahoma" w:hAnsi="Tahoma" w:cs="Tahoma"/>
          <w:b/>
          <w:iCs/>
          <w:sz w:val="18"/>
          <w:szCs w:val="18"/>
        </w:rPr>
        <w:tab/>
        <w:t>- Credenciamento (procuração);</w:t>
      </w:r>
    </w:p>
    <w:p w:rsidR="00760242" w:rsidRDefault="00760242" w:rsidP="00760242">
      <w:pPr>
        <w:spacing w:after="0" w:line="240" w:lineRule="auto"/>
        <w:ind w:left="960" w:right="-28"/>
        <w:jc w:val="both"/>
        <w:rPr>
          <w:rFonts w:ascii="Tahoma" w:hAnsi="Tahoma" w:cs="Tahoma"/>
          <w:b/>
          <w:iCs/>
          <w:sz w:val="18"/>
          <w:szCs w:val="18"/>
        </w:rPr>
      </w:pPr>
      <w:r>
        <w:rPr>
          <w:rFonts w:ascii="Tahoma" w:hAnsi="Tahoma" w:cs="Tahoma"/>
          <w:b/>
          <w:iCs/>
          <w:sz w:val="18"/>
          <w:szCs w:val="18"/>
        </w:rPr>
        <w:t>Anexo IV</w:t>
      </w:r>
      <w:r>
        <w:rPr>
          <w:rFonts w:ascii="Tahoma" w:hAnsi="Tahoma" w:cs="Tahoma"/>
          <w:b/>
          <w:iCs/>
          <w:sz w:val="18"/>
          <w:szCs w:val="18"/>
        </w:rPr>
        <w:tab/>
      </w:r>
      <w:r>
        <w:rPr>
          <w:rFonts w:ascii="Tahoma" w:hAnsi="Tahoma" w:cs="Tahoma"/>
          <w:b/>
          <w:iCs/>
          <w:sz w:val="18"/>
          <w:szCs w:val="18"/>
        </w:rPr>
        <w:tab/>
        <w:t>- Declaração de Regularidade Perante o Ministério do Trabalho;</w:t>
      </w:r>
    </w:p>
    <w:p w:rsidR="00760242" w:rsidRDefault="00760242" w:rsidP="00760242">
      <w:pPr>
        <w:spacing w:after="0" w:line="240" w:lineRule="auto"/>
        <w:ind w:left="960" w:right="-28"/>
        <w:jc w:val="both"/>
        <w:rPr>
          <w:rFonts w:ascii="Tahoma" w:hAnsi="Tahoma" w:cs="Tahoma"/>
          <w:b/>
          <w:iCs/>
          <w:sz w:val="18"/>
          <w:szCs w:val="18"/>
        </w:rPr>
      </w:pPr>
      <w:r>
        <w:rPr>
          <w:rFonts w:ascii="Tahoma" w:hAnsi="Tahoma" w:cs="Tahoma"/>
          <w:b/>
          <w:iCs/>
          <w:sz w:val="18"/>
          <w:szCs w:val="18"/>
        </w:rPr>
        <w:t>Anexo V</w:t>
      </w:r>
      <w:r>
        <w:rPr>
          <w:rFonts w:ascii="Tahoma" w:hAnsi="Tahoma" w:cs="Tahoma"/>
          <w:b/>
          <w:iCs/>
          <w:sz w:val="18"/>
          <w:szCs w:val="18"/>
        </w:rPr>
        <w:tab/>
      </w:r>
      <w:r>
        <w:rPr>
          <w:rFonts w:ascii="Tahoma" w:hAnsi="Tahoma" w:cs="Tahoma"/>
          <w:b/>
          <w:iCs/>
          <w:sz w:val="18"/>
          <w:szCs w:val="18"/>
        </w:rPr>
        <w:tab/>
        <w:t>- Declaração de Conhecimento e Fatos Supervenientes;</w:t>
      </w:r>
    </w:p>
    <w:p w:rsidR="00760242" w:rsidRDefault="00760242" w:rsidP="00760242">
      <w:pPr>
        <w:spacing w:after="0" w:line="240" w:lineRule="auto"/>
        <w:ind w:left="960" w:right="-28"/>
        <w:jc w:val="both"/>
        <w:rPr>
          <w:rFonts w:ascii="Tahoma" w:hAnsi="Tahoma" w:cs="Tahoma"/>
          <w:b/>
          <w:iCs/>
          <w:sz w:val="18"/>
          <w:szCs w:val="18"/>
        </w:rPr>
      </w:pPr>
      <w:proofErr w:type="gramStart"/>
      <w:r>
        <w:rPr>
          <w:rFonts w:ascii="Tahoma" w:hAnsi="Tahoma" w:cs="Tahoma"/>
          <w:b/>
          <w:iCs/>
          <w:sz w:val="18"/>
          <w:szCs w:val="18"/>
        </w:rPr>
        <w:t>Anexo VI</w:t>
      </w:r>
      <w:proofErr w:type="gramEnd"/>
      <w:r>
        <w:rPr>
          <w:rFonts w:ascii="Tahoma" w:hAnsi="Tahoma" w:cs="Tahoma"/>
          <w:b/>
          <w:iCs/>
          <w:sz w:val="18"/>
          <w:szCs w:val="18"/>
        </w:rPr>
        <w:tab/>
      </w:r>
      <w:r>
        <w:rPr>
          <w:rFonts w:ascii="Tahoma" w:hAnsi="Tahoma" w:cs="Tahoma"/>
          <w:b/>
          <w:iCs/>
          <w:sz w:val="18"/>
          <w:szCs w:val="18"/>
        </w:rPr>
        <w:tab/>
        <w:t>- Declaração de Cumprimento das Condições de Habilitação;</w:t>
      </w:r>
    </w:p>
    <w:p w:rsidR="00760242" w:rsidRDefault="00760242" w:rsidP="00760242">
      <w:pPr>
        <w:spacing w:after="0" w:line="240" w:lineRule="auto"/>
        <w:ind w:left="960" w:right="-28"/>
        <w:jc w:val="both"/>
        <w:rPr>
          <w:rFonts w:ascii="Tahoma" w:hAnsi="Tahoma" w:cs="Tahoma"/>
          <w:b/>
          <w:iCs/>
          <w:sz w:val="18"/>
          <w:szCs w:val="18"/>
        </w:rPr>
      </w:pPr>
      <w:r>
        <w:rPr>
          <w:rFonts w:ascii="Tahoma" w:hAnsi="Tahoma" w:cs="Tahoma"/>
          <w:b/>
          <w:iCs/>
          <w:sz w:val="18"/>
          <w:szCs w:val="18"/>
        </w:rPr>
        <w:t>Anexo VII</w:t>
      </w:r>
      <w:r>
        <w:rPr>
          <w:rFonts w:ascii="Tahoma" w:hAnsi="Tahoma" w:cs="Tahoma"/>
          <w:b/>
          <w:iCs/>
          <w:sz w:val="18"/>
          <w:szCs w:val="18"/>
        </w:rPr>
        <w:tab/>
      </w:r>
      <w:r>
        <w:rPr>
          <w:rFonts w:ascii="Tahoma" w:hAnsi="Tahoma" w:cs="Tahoma"/>
          <w:b/>
          <w:iCs/>
          <w:sz w:val="18"/>
          <w:szCs w:val="18"/>
        </w:rPr>
        <w:tab/>
        <w:t>- Proposta;</w:t>
      </w:r>
    </w:p>
    <w:p w:rsidR="00760242" w:rsidRDefault="00760242" w:rsidP="00760242">
      <w:pPr>
        <w:spacing w:after="0" w:line="240" w:lineRule="auto"/>
        <w:ind w:left="252" w:right="-28" w:firstLine="708"/>
        <w:jc w:val="both"/>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r>
      <w:r>
        <w:rPr>
          <w:rFonts w:ascii="Tahoma" w:hAnsi="Tahoma" w:cs="Tahoma"/>
          <w:b/>
          <w:iCs/>
          <w:sz w:val="18"/>
          <w:szCs w:val="18"/>
        </w:rPr>
        <w:tab/>
        <w:t>- Minuta da ATA DE REGISTRO DE PREÇOS;</w:t>
      </w:r>
    </w:p>
    <w:p w:rsidR="00760242" w:rsidRDefault="00760242" w:rsidP="00760242">
      <w:pPr>
        <w:spacing w:after="0" w:line="240" w:lineRule="auto"/>
        <w:ind w:left="252" w:right="-28" w:firstLine="708"/>
        <w:jc w:val="both"/>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r>
      <w:r>
        <w:rPr>
          <w:rFonts w:ascii="Tahoma" w:hAnsi="Tahoma" w:cs="Tahoma"/>
          <w:b/>
          <w:iCs/>
          <w:sz w:val="18"/>
          <w:szCs w:val="18"/>
        </w:rPr>
        <w:tab/>
        <w:t>- Declaração de Microempresa Empresa de Pequeno Porte.</w:t>
      </w:r>
    </w:p>
    <w:p w:rsidR="00760242" w:rsidRDefault="00760242" w:rsidP="00760242">
      <w:pPr>
        <w:ind w:left="284" w:right="-30" w:hanging="284"/>
        <w:rPr>
          <w:rFonts w:ascii="Tahoma" w:hAnsi="Tahoma" w:cs="Tahoma"/>
          <w:sz w:val="18"/>
          <w:szCs w:val="18"/>
        </w:rPr>
      </w:pPr>
    </w:p>
    <w:p w:rsidR="00760242" w:rsidRDefault="00760242" w:rsidP="00760242">
      <w:pPr>
        <w:ind w:left="284" w:right="-30" w:hanging="284"/>
        <w:rPr>
          <w:rFonts w:ascii="Tahoma" w:hAnsi="Tahoma" w:cs="Tahoma"/>
          <w:sz w:val="18"/>
          <w:szCs w:val="18"/>
        </w:rPr>
      </w:pPr>
      <w:r>
        <w:rPr>
          <w:rFonts w:ascii="Tahoma" w:hAnsi="Tahoma" w:cs="Tahoma"/>
          <w:sz w:val="18"/>
          <w:szCs w:val="18"/>
        </w:rPr>
        <w:t>6 - Os casos omissos do presente Pregão serão solucionados pelo Pregoeiro.</w:t>
      </w:r>
    </w:p>
    <w:p w:rsidR="00760242" w:rsidRDefault="00760242" w:rsidP="00760242">
      <w:pPr>
        <w:pStyle w:val="Recuodecorpodetexto"/>
        <w:ind w:right="-30"/>
        <w:rPr>
          <w:rFonts w:ascii="Tahoma" w:hAnsi="Tahoma" w:cs="Tahoma"/>
          <w:sz w:val="18"/>
          <w:szCs w:val="18"/>
        </w:rPr>
      </w:pPr>
      <w:r>
        <w:rPr>
          <w:rFonts w:ascii="Tahoma" w:hAnsi="Tahoma" w:cs="Tahoma"/>
          <w:sz w:val="18"/>
          <w:szCs w:val="18"/>
        </w:rPr>
        <w:t>7 - Para dirimir quaisquer questões decorrentes da licitação, não resolvidas na esfera administrativa, será competente o foro da Comarca de MONTE AZUL-MG-MG.</w:t>
      </w:r>
    </w:p>
    <w:p w:rsidR="00760242" w:rsidRDefault="00760242" w:rsidP="00760242">
      <w:pPr>
        <w:ind w:right="-30"/>
        <w:rPr>
          <w:rFonts w:ascii="Tahoma" w:hAnsi="Tahoma" w:cs="Tahoma"/>
          <w:sz w:val="18"/>
          <w:szCs w:val="18"/>
        </w:rPr>
      </w:pPr>
    </w:p>
    <w:p w:rsidR="00760242" w:rsidRPr="00BE4E1D" w:rsidRDefault="00760242" w:rsidP="00760242">
      <w:pPr>
        <w:pStyle w:val="Ttulo1"/>
        <w:ind w:left="28" w:right="-30"/>
        <w:jc w:val="center"/>
        <w:rPr>
          <w:rFonts w:ascii="Tahoma" w:hAnsi="Tahoma" w:cs="Tahoma"/>
          <w:iCs/>
          <w:color w:val="auto"/>
          <w:sz w:val="18"/>
          <w:szCs w:val="18"/>
        </w:rPr>
      </w:pPr>
      <w:r w:rsidRPr="00BE4E1D">
        <w:rPr>
          <w:rFonts w:ascii="Tahoma" w:hAnsi="Tahoma" w:cs="Tahoma"/>
          <w:iCs/>
          <w:color w:val="auto"/>
          <w:sz w:val="18"/>
          <w:szCs w:val="18"/>
        </w:rPr>
        <w:t xml:space="preserve">MONTE AZUL-MG/MG, </w:t>
      </w:r>
      <w:r>
        <w:rPr>
          <w:rFonts w:ascii="Tahoma" w:hAnsi="Tahoma" w:cs="Tahoma"/>
          <w:iCs/>
          <w:color w:val="auto"/>
          <w:sz w:val="18"/>
          <w:szCs w:val="18"/>
        </w:rPr>
        <w:t xml:space="preserve">24 de Agosto de </w:t>
      </w:r>
      <w:proofErr w:type="gramStart"/>
      <w:r>
        <w:rPr>
          <w:rFonts w:ascii="Tahoma" w:hAnsi="Tahoma" w:cs="Tahoma"/>
          <w:iCs/>
          <w:color w:val="auto"/>
          <w:sz w:val="18"/>
          <w:szCs w:val="18"/>
        </w:rPr>
        <w:t>2021</w:t>
      </w:r>
      <w:proofErr w:type="gramEnd"/>
    </w:p>
    <w:p w:rsidR="00760242" w:rsidRDefault="00760242" w:rsidP="00760242">
      <w:pPr>
        <w:ind w:right="-30"/>
        <w:rPr>
          <w:rFonts w:ascii="Tahoma" w:hAnsi="Tahoma" w:cs="Tahoma"/>
          <w:sz w:val="18"/>
          <w:szCs w:val="18"/>
        </w:rPr>
      </w:pPr>
    </w:p>
    <w:p w:rsidR="00760242" w:rsidRDefault="00760242" w:rsidP="00760242">
      <w:pPr>
        <w:ind w:right="-30"/>
        <w:rPr>
          <w:rFonts w:ascii="Tahoma" w:hAnsi="Tahoma" w:cs="Tahoma"/>
          <w:sz w:val="18"/>
          <w:szCs w:val="18"/>
        </w:rPr>
      </w:pPr>
    </w:p>
    <w:p w:rsidR="00760242" w:rsidRDefault="00760242" w:rsidP="00760242">
      <w:pPr>
        <w:pStyle w:val="Ttulo6"/>
        <w:ind w:left="-142" w:right="-30"/>
        <w:jc w:val="center"/>
        <w:rPr>
          <w:rFonts w:ascii="Tahoma" w:hAnsi="Tahoma" w:cs="Tahoma"/>
          <w:sz w:val="18"/>
          <w:szCs w:val="18"/>
        </w:rPr>
      </w:pPr>
      <w:r>
        <w:rPr>
          <w:rFonts w:ascii="Tahoma" w:hAnsi="Tahoma" w:cs="Tahoma"/>
          <w:szCs w:val="18"/>
        </w:rPr>
        <w:t>____________________________________________</w:t>
      </w:r>
    </w:p>
    <w:p w:rsidR="00760242" w:rsidRDefault="00760242" w:rsidP="00760242">
      <w:pPr>
        <w:ind w:right="-30"/>
        <w:jc w:val="center"/>
        <w:rPr>
          <w:rFonts w:ascii="Tahoma" w:hAnsi="Tahoma" w:cs="Tahoma"/>
          <w:b/>
          <w:bCs/>
          <w:sz w:val="18"/>
          <w:szCs w:val="18"/>
        </w:rPr>
      </w:pPr>
      <w:r>
        <w:rPr>
          <w:rFonts w:ascii="Tahoma" w:hAnsi="Tahoma" w:cs="Tahoma"/>
          <w:b/>
          <w:bCs/>
          <w:sz w:val="18"/>
          <w:szCs w:val="18"/>
        </w:rPr>
        <w:t>CARLOS CARMELO JOSÉ SANTOS</w:t>
      </w:r>
    </w:p>
    <w:p w:rsidR="00760242" w:rsidRDefault="00760242" w:rsidP="00760242">
      <w:pPr>
        <w:ind w:right="-30"/>
        <w:jc w:val="center"/>
        <w:rPr>
          <w:rFonts w:ascii="Tahoma" w:hAnsi="Tahoma" w:cs="Tahoma"/>
          <w:b/>
          <w:sz w:val="18"/>
          <w:szCs w:val="18"/>
        </w:rPr>
      </w:pPr>
      <w:r>
        <w:rPr>
          <w:rFonts w:ascii="Tahoma" w:hAnsi="Tahoma" w:cs="Tahoma"/>
          <w:sz w:val="18"/>
        </w:rPr>
        <w:t>Pregoeiro</w:t>
      </w:r>
    </w:p>
    <w:p w:rsidR="00760242" w:rsidRDefault="00760242" w:rsidP="00760242">
      <w:pPr>
        <w:ind w:right="-221"/>
        <w:jc w:val="center"/>
        <w:rPr>
          <w:rFonts w:ascii="Tahoma" w:hAnsi="Tahoma" w:cs="Tahoma"/>
          <w:b/>
          <w:bCs/>
          <w:sz w:val="18"/>
          <w:szCs w:val="18"/>
        </w:rPr>
      </w:pPr>
    </w:p>
    <w:p w:rsidR="00760242" w:rsidRDefault="00760242" w:rsidP="00760242">
      <w:pPr>
        <w:ind w:right="-221"/>
        <w:jc w:val="center"/>
        <w:rPr>
          <w:rFonts w:ascii="Tahoma" w:hAnsi="Tahoma" w:cs="Tahoma"/>
          <w:b/>
          <w:bCs/>
          <w:sz w:val="18"/>
          <w:szCs w:val="18"/>
        </w:rPr>
      </w:pPr>
    </w:p>
    <w:p w:rsidR="00760242" w:rsidRDefault="00760242" w:rsidP="00760242">
      <w:pPr>
        <w:ind w:right="-221"/>
        <w:jc w:val="center"/>
        <w:rPr>
          <w:rFonts w:ascii="Tahoma" w:hAnsi="Tahoma" w:cs="Tahoma"/>
          <w:b/>
          <w:bCs/>
          <w:sz w:val="18"/>
          <w:szCs w:val="18"/>
        </w:rPr>
      </w:pPr>
    </w:p>
    <w:p w:rsidR="00760242" w:rsidRDefault="00760242" w:rsidP="00760242">
      <w:pPr>
        <w:ind w:right="-221"/>
        <w:jc w:val="center"/>
        <w:rPr>
          <w:rFonts w:ascii="Tahoma" w:hAnsi="Tahoma" w:cs="Tahoma"/>
          <w:b/>
          <w:bCs/>
          <w:sz w:val="18"/>
          <w:szCs w:val="18"/>
        </w:rPr>
      </w:pPr>
    </w:p>
    <w:p w:rsidR="00760242" w:rsidRDefault="00760242" w:rsidP="00760242">
      <w:pPr>
        <w:ind w:right="-221"/>
        <w:jc w:val="center"/>
        <w:rPr>
          <w:rFonts w:ascii="Tahoma" w:hAnsi="Tahoma" w:cs="Tahoma"/>
          <w:b/>
          <w:bCs/>
          <w:sz w:val="18"/>
          <w:szCs w:val="18"/>
        </w:rPr>
      </w:pPr>
    </w:p>
    <w:p w:rsidR="00760242" w:rsidRDefault="00760242" w:rsidP="00760242">
      <w:pPr>
        <w:ind w:right="-221"/>
        <w:jc w:val="center"/>
        <w:rPr>
          <w:rFonts w:ascii="Tahoma" w:hAnsi="Tahoma" w:cs="Tahoma"/>
          <w:b/>
          <w:bCs/>
          <w:sz w:val="18"/>
          <w:szCs w:val="18"/>
        </w:rPr>
      </w:pPr>
    </w:p>
    <w:p w:rsidR="00760242" w:rsidRDefault="00760242" w:rsidP="00760242">
      <w:pPr>
        <w:ind w:right="-221"/>
        <w:jc w:val="center"/>
        <w:rPr>
          <w:rFonts w:ascii="Tahoma" w:hAnsi="Tahoma" w:cs="Tahoma"/>
          <w:b/>
          <w:bCs/>
          <w:sz w:val="18"/>
          <w:szCs w:val="18"/>
        </w:rPr>
      </w:pPr>
    </w:p>
    <w:p w:rsidR="00760242" w:rsidRDefault="00760242" w:rsidP="00760242">
      <w:pPr>
        <w:ind w:right="-221"/>
        <w:jc w:val="center"/>
        <w:rPr>
          <w:rFonts w:ascii="Tahoma" w:hAnsi="Tahoma" w:cs="Tahoma"/>
          <w:b/>
          <w:bCs/>
          <w:sz w:val="18"/>
          <w:szCs w:val="18"/>
        </w:rPr>
      </w:pPr>
    </w:p>
    <w:p w:rsidR="00760242" w:rsidRDefault="00760242" w:rsidP="00760242">
      <w:pPr>
        <w:ind w:right="-221"/>
        <w:jc w:val="center"/>
        <w:rPr>
          <w:rFonts w:ascii="Tahoma" w:hAnsi="Tahoma" w:cs="Tahoma"/>
          <w:b/>
          <w:bCs/>
          <w:sz w:val="18"/>
          <w:szCs w:val="18"/>
        </w:rPr>
      </w:pPr>
    </w:p>
    <w:p w:rsidR="00760242" w:rsidRDefault="00760242" w:rsidP="00760242">
      <w:pPr>
        <w:ind w:right="-221"/>
        <w:jc w:val="center"/>
        <w:rPr>
          <w:rFonts w:ascii="Tahoma" w:hAnsi="Tahoma" w:cs="Tahoma"/>
          <w:b/>
          <w:bCs/>
          <w:sz w:val="18"/>
          <w:szCs w:val="18"/>
        </w:rPr>
      </w:pPr>
    </w:p>
    <w:p w:rsidR="00760242" w:rsidRDefault="00760242" w:rsidP="00760242">
      <w:pPr>
        <w:ind w:right="-221"/>
        <w:jc w:val="center"/>
        <w:rPr>
          <w:rFonts w:ascii="Tahoma" w:hAnsi="Tahoma" w:cs="Tahoma"/>
          <w:b/>
          <w:bCs/>
          <w:sz w:val="18"/>
          <w:szCs w:val="18"/>
        </w:rPr>
      </w:pPr>
    </w:p>
    <w:p w:rsidR="00760242" w:rsidRDefault="00760242" w:rsidP="00760242">
      <w:pPr>
        <w:ind w:right="-221"/>
        <w:jc w:val="center"/>
        <w:rPr>
          <w:rFonts w:ascii="Tahoma" w:hAnsi="Tahoma" w:cs="Tahoma"/>
          <w:b/>
          <w:bCs/>
          <w:sz w:val="18"/>
          <w:szCs w:val="18"/>
        </w:rPr>
      </w:pPr>
    </w:p>
    <w:p w:rsidR="00760242" w:rsidRDefault="00760242" w:rsidP="00760242">
      <w:pPr>
        <w:ind w:right="-221"/>
        <w:jc w:val="center"/>
        <w:rPr>
          <w:rFonts w:ascii="Tahoma" w:hAnsi="Tahoma" w:cs="Tahoma"/>
          <w:b/>
          <w:bCs/>
          <w:sz w:val="18"/>
          <w:szCs w:val="18"/>
        </w:rPr>
      </w:pPr>
    </w:p>
    <w:p w:rsidR="00760242" w:rsidRDefault="00760242" w:rsidP="00760242">
      <w:pPr>
        <w:ind w:right="-221"/>
        <w:jc w:val="center"/>
        <w:rPr>
          <w:rFonts w:ascii="Tahoma" w:hAnsi="Tahoma" w:cs="Tahoma"/>
          <w:b/>
          <w:bCs/>
          <w:sz w:val="18"/>
          <w:szCs w:val="18"/>
        </w:rPr>
      </w:pPr>
    </w:p>
    <w:p w:rsidR="00760242" w:rsidRDefault="00760242" w:rsidP="00760242">
      <w:pPr>
        <w:ind w:right="-221"/>
        <w:jc w:val="center"/>
        <w:rPr>
          <w:rFonts w:ascii="Tahoma" w:hAnsi="Tahoma" w:cs="Tahoma"/>
          <w:b/>
          <w:bCs/>
          <w:sz w:val="18"/>
          <w:szCs w:val="18"/>
        </w:rPr>
      </w:pPr>
    </w:p>
    <w:p w:rsidR="00760242" w:rsidRDefault="00760242" w:rsidP="00760242">
      <w:pPr>
        <w:ind w:right="-221"/>
        <w:jc w:val="center"/>
        <w:rPr>
          <w:rFonts w:ascii="Tahoma" w:hAnsi="Tahoma" w:cs="Tahoma"/>
          <w:b/>
          <w:bCs/>
          <w:sz w:val="18"/>
          <w:szCs w:val="18"/>
        </w:rPr>
      </w:pPr>
    </w:p>
    <w:p w:rsidR="00760242" w:rsidRDefault="00760242" w:rsidP="00760242">
      <w:pPr>
        <w:ind w:right="-221"/>
        <w:jc w:val="center"/>
        <w:rPr>
          <w:rFonts w:ascii="Tahoma" w:hAnsi="Tahoma" w:cs="Tahoma"/>
          <w:b/>
          <w:bCs/>
          <w:sz w:val="18"/>
          <w:szCs w:val="18"/>
        </w:rPr>
      </w:pPr>
    </w:p>
    <w:p w:rsidR="00760242" w:rsidRDefault="00760242" w:rsidP="00760242">
      <w:pPr>
        <w:ind w:right="-221"/>
        <w:jc w:val="center"/>
        <w:rPr>
          <w:rFonts w:ascii="Tahoma" w:hAnsi="Tahoma" w:cs="Tahoma"/>
          <w:b/>
          <w:bCs/>
          <w:sz w:val="18"/>
          <w:szCs w:val="18"/>
        </w:rPr>
      </w:pPr>
    </w:p>
    <w:p w:rsidR="00760242" w:rsidRDefault="00760242" w:rsidP="00760242">
      <w:pPr>
        <w:ind w:right="-221"/>
        <w:jc w:val="center"/>
        <w:rPr>
          <w:rFonts w:ascii="Tahoma" w:hAnsi="Tahoma" w:cs="Tahoma"/>
          <w:b/>
          <w:bCs/>
          <w:sz w:val="18"/>
          <w:szCs w:val="18"/>
        </w:rPr>
      </w:pPr>
    </w:p>
    <w:p w:rsidR="00760242" w:rsidRDefault="00760242" w:rsidP="00760242">
      <w:pPr>
        <w:ind w:right="-221"/>
        <w:jc w:val="center"/>
        <w:rPr>
          <w:rFonts w:ascii="Tahoma" w:hAnsi="Tahoma" w:cs="Tahoma"/>
          <w:b/>
          <w:bCs/>
          <w:sz w:val="18"/>
          <w:szCs w:val="18"/>
        </w:rPr>
      </w:pPr>
    </w:p>
    <w:p w:rsidR="00760242" w:rsidRDefault="00760242" w:rsidP="00760242">
      <w:pPr>
        <w:ind w:right="-221"/>
        <w:jc w:val="center"/>
        <w:rPr>
          <w:rFonts w:ascii="Tahoma" w:hAnsi="Tahoma" w:cs="Tahoma"/>
          <w:b/>
          <w:bCs/>
          <w:sz w:val="18"/>
          <w:szCs w:val="18"/>
        </w:rPr>
      </w:pPr>
      <w:r>
        <w:rPr>
          <w:rFonts w:ascii="Tahoma" w:hAnsi="Tahoma" w:cs="Tahoma"/>
          <w:b/>
          <w:bCs/>
          <w:sz w:val="18"/>
          <w:szCs w:val="18"/>
        </w:rPr>
        <w:t>ANEXO I</w:t>
      </w:r>
    </w:p>
    <w:p w:rsidR="00760242" w:rsidRPr="0000048F" w:rsidRDefault="00760242" w:rsidP="00760242">
      <w:pPr>
        <w:ind w:right="-221"/>
        <w:jc w:val="center"/>
        <w:rPr>
          <w:rFonts w:ascii="Tahoma" w:hAnsi="Tahoma" w:cs="Tahoma"/>
          <w:bCs/>
          <w:sz w:val="18"/>
          <w:szCs w:val="18"/>
          <w:lang w:val="en-US"/>
        </w:rPr>
      </w:pPr>
      <w:r>
        <w:rPr>
          <w:rFonts w:ascii="Tahoma" w:hAnsi="Tahoma" w:cs="Tahoma"/>
          <w:b/>
          <w:bCs/>
          <w:sz w:val="18"/>
          <w:szCs w:val="18"/>
        </w:rPr>
        <w:t>IDENTIFICAÇÃO DO OBJETO E MEMORIAL DESCRITIVO DO OBJETO</w:t>
      </w:r>
    </w:p>
    <w:p w:rsidR="00760242" w:rsidRDefault="00760242" w:rsidP="00760242">
      <w:pPr>
        <w:ind w:right="-221"/>
        <w:jc w:val="both"/>
        <w:rPr>
          <w:rFonts w:ascii="Tahoma" w:hAnsi="Tahoma" w:cs="Tahoma"/>
          <w:sz w:val="20"/>
          <w:szCs w:val="20"/>
        </w:rPr>
      </w:pPr>
      <w:proofErr w:type="gramStart"/>
      <w:r w:rsidRPr="0000048F">
        <w:rPr>
          <w:rFonts w:ascii="Tahoma" w:hAnsi="Tahoma" w:cs="Tahoma"/>
          <w:sz w:val="20"/>
          <w:szCs w:val="20"/>
        </w:rPr>
        <w:t>1.</w:t>
      </w:r>
      <w:proofErr w:type="gramEnd"/>
      <w:r w:rsidRPr="0000048F">
        <w:rPr>
          <w:rFonts w:ascii="Tahoma" w:hAnsi="Tahoma" w:cs="Tahoma"/>
          <w:sz w:val="20"/>
          <w:szCs w:val="20"/>
        </w:rPr>
        <w:t xml:space="preserve">DO OBJETO: O objeto desta licitação é a </w:t>
      </w:r>
      <w:r w:rsidRPr="0000048F">
        <w:rPr>
          <w:rFonts w:ascii="Verdana" w:hAnsi="Verdana" w:cs="Tahoma"/>
          <w:sz w:val="18"/>
          <w:szCs w:val="18"/>
        </w:rPr>
        <w:t>CONTRATAÇÃO DE EMPRESA PARA MANUTENÇÃO PREVENTIVA E  CORRETIVA COM FORNECIMENTO DE PEÇAS ORIGINAIS DE PRIMEIRA LINHA (MECÂNICAS, ACESSÓRIOS, ELÉTRICAS, FUNILARIA E COMPONENTES) E SERVIÇOS DE MÃO DE OBRA, VALOR HORA/HOMEM, PARA REPOSIÇÃO EM MÁQUINAS E IMPLEMENTOS AGRÍCOLA, PERTENCENTES À FROTA DA PREFEITURA MUNICIPAL DE MONTE AZUL-MG, DO TIPO MAIOR PERCENTUAL DE DESCONTOS POR LOTE SOBRE A TABELA TRAZ VALOR</w:t>
      </w:r>
    </w:p>
    <w:p w:rsidR="00760242" w:rsidRDefault="00760242" w:rsidP="00760242">
      <w:pPr>
        <w:ind w:right="-221"/>
        <w:jc w:val="both"/>
        <w:rPr>
          <w:rFonts w:ascii="Tahoma" w:hAnsi="Tahoma" w:cs="Tahoma"/>
          <w:sz w:val="20"/>
          <w:szCs w:val="20"/>
        </w:rPr>
      </w:pPr>
      <w:proofErr w:type="gramStart"/>
      <w:r w:rsidRPr="0000048F">
        <w:rPr>
          <w:rFonts w:ascii="Tahoma" w:hAnsi="Tahoma" w:cs="Tahoma"/>
          <w:sz w:val="20"/>
          <w:szCs w:val="20"/>
        </w:rPr>
        <w:t>2.</w:t>
      </w:r>
      <w:proofErr w:type="gramEnd"/>
      <w:r w:rsidRPr="0000048F">
        <w:rPr>
          <w:rFonts w:ascii="Tahoma" w:hAnsi="Tahoma" w:cs="Tahoma"/>
          <w:sz w:val="20"/>
          <w:szCs w:val="20"/>
        </w:rPr>
        <w:t>ESPECIFICAÇÃO DOS SERVIÇOS QUE SERÃO EXECUTADOS:</w:t>
      </w:r>
    </w:p>
    <w:p w:rsidR="00760242" w:rsidRDefault="00760242" w:rsidP="00760242">
      <w:pPr>
        <w:ind w:right="-221"/>
        <w:jc w:val="both"/>
        <w:rPr>
          <w:rFonts w:ascii="Tahoma" w:hAnsi="Tahoma" w:cs="Tahoma"/>
          <w:sz w:val="20"/>
          <w:szCs w:val="20"/>
        </w:rPr>
      </w:pPr>
      <w:proofErr w:type="gramStart"/>
      <w:r w:rsidRPr="0000048F">
        <w:rPr>
          <w:rFonts w:ascii="Tahoma" w:hAnsi="Tahoma" w:cs="Tahoma"/>
          <w:sz w:val="20"/>
          <w:szCs w:val="20"/>
        </w:rPr>
        <w:t>2.1 Manutenção</w:t>
      </w:r>
      <w:proofErr w:type="gramEnd"/>
      <w:r w:rsidRPr="0000048F">
        <w:rPr>
          <w:rFonts w:ascii="Tahoma" w:hAnsi="Tahoma" w:cs="Tahoma"/>
          <w:sz w:val="20"/>
          <w:szCs w:val="20"/>
        </w:rPr>
        <w:t xml:space="preserve"> Preventiva: compreende o exame do veículo em condições de uso e funcionamento, visando identificar e prevenir a ocorrência de possíveis defeitos. Estes serviços consistirão na verificação da parte elétrica e eletrônica, do tacógrafo, do motor, do câmbio, do diferencial, da suspensão, do feixe de molas, da direção, dos freios, do</w:t>
      </w:r>
      <w:r>
        <w:rPr>
          <w:rFonts w:ascii="Tahoma" w:hAnsi="Tahoma" w:cs="Tahoma"/>
          <w:sz w:val="20"/>
          <w:szCs w:val="20"/>
        </w:rPr>
        <w:t>s chassis</w:t>
      </w:r>
      <w:r w:rsidRPr="0000048F">
        <w:rPr>
          <w:rFonts w:ascii="Tahoma" w:hAnsi="Tahoma" w:cs="Tahoma"/>
          <w:sz w:val="20"/>
          <w:szCs w:val="20"/>
        </w:rPr>
        <w:t>, sistema de refrigeração, ar condicionado, tapeçaria e vidraçaria, bem como sistema de lubrificação, de acordo com os manuais e normas técnicas de cada montadora/fabricante.</w:t>
      </w:r>
    </w:p>
    <w:p w:rsidR="00760242" w:rsidRDefault="00760242" w:rsidP="00760242">
      <w:pPr>
        <w:ind w:right="-221"/>
        <w:jc w:val="both"/>
        <w:rPr>
          <w:rFonts w:ascii="Tahoma" w:hAnsi="Tahoma" w:cs="Tahoma"/>
          <w:sz w:val="20"/>
          <w:szCs w:val="20"/>
        </w:rPr>
      </w:pPr>
      <w:proofErr w:type="gramStart"/>
      <w:r w:rsidRPr="0000048F">
        <w:rPr>
          <w:rFonts w:ascii="Tahoma" w:hAnsi="Tahoma" w:cs="Tahoma"/>
          <w:sz w:val="20"/>
          <w:szCs w:val="20"/>
        </w:rPr>
        <w:t>2.2 Manutenção</w:t>
      </w:r>
      <w:proofErr w:type="gramEnd"/>
      <w:r w:rsidRPr="0000048F">
        <w:rPr>
          <w:rFonts w:ascii="Tahoma" w:hAnsi="Tahoma" w:cs="Tahoma"/>
          <w:sz w:val="20"/>
          <w:szCs w:val="20"/>
        </w:rPr>
        <w:t xml:space="preserve"> Corretiva: Destina-se a solucionar eventuais defeitos e avarias apresentados pelos veículos nos seguintes itens: parte elétrica e eletrônica, do tacógrafo, do motor, do câmbio, do diferencial</w:t>
      </w:r>
      <w:r>
        <w:rPr>
          <w:rFonts w:ascii="Tahoma" w:hAnsi="Tahoma" w:cs="Tahoma"/>
          <w:sz w:val="20"/>
          <w:szCs w:val="20"/>
        </w:rPr>
        <w:t>,</w:t>
      </w:r>
      <w:r w:rsidRPr="0000048F">
        <w:rPr>
          <w:rFonts w:ascii="Tahoma" w:hAnsi="Tahoma" w:cs="Tahoma"/>
          <w:sz w:val="20"/>
          <w:szCs w:val="20"/>
        </w:rPr>
        <w:t xml:space="preserve"> feixe de molas, da direção, dos freios, do chassis, sistema de refrigeração, ar condicionado, tapeçaria e vidraçaria, bem como sistema de lubrificação, e se necessário, a substituição de peças, acessórios e componentes, a fim de garantir o perfeito funcionamento do veículo defeituoso, conforme manuais e normas técnicas para cada veículo.</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2.3 Auto Socorro</w:t>
      </w:r>
      <w:r>
        <w:rPr>
          <w:rFonts w:ascii="Tahoma" w:hAnsi="Tahoma" w:cs="Tahoma"/>
          <w:sz w:val="20"/>
          <w:szCs w:val="20"/>
        </w:rPr>
        <w:t xml:space="preserve"> e transporte</w:t>
      </w:r>
      <w:r w:rsidRPr="0000048F">
        <w:rPr>
          <w:rFonts w:ascii="Tahoma" w:hAnsi="Tahoma" w:cs="Tahoma"/>
          <w:sz w:val="20"/>
          <w:szCs w:val="20"/>
        </w:rPr>
        <w:t>: Destina-se a resolver, por meio de técnicos especializados, problemas do veículo no local em que encontrar. Não sendo possível sanar a avaria no local, o veículo deverá ser removido por conta da Contratada, as suas instalações.</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 xml:space="preserve">2.4. Os serviços de que trata o item 2.3 deverão ser prestados dentro dos limites </w:t>
      </w:r>
      <w:r>
        <w:rPr>
          <w:rFonts w:ascii="Tahoma" w:hAnsi="Tahoma" w:cs="Tahoma"/>
          <w:sz w:val="20"/>
          <w:szCs w:val="20"/>
        </w:rPr>
        <w:t xml:space="preserve">e fora </w:t>
      </w:r>
      <w:r w:rsidRPr="0000048F">
        <w:rPr>
          <w:rFonts w:ascii="Tahoma" w:hAnsi="Tahoma" w:cs="Tahoma"/>
          <w:sz w:val="20"/>
          <w:szCs w:val="20"/>
        </w:rPr>
        <w:t>do município.</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2.5 Nas manutenções, preventivas e corretivas, estarão incluídos todos os materiais consumíveis necessários à prestação dos serviços.</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3. CONDIÇÕES DE EXECUÇÃO – FORNECIMENTO DE PEÇAS</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3.1 O montante de peças estimado para o prazo de 12 meses será distribuído em ordens de serviços (OS), que poderão ser empenhadas de forma global ou parcial, a depender da demanda e disponibilidade de recursos.</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3.2 Quando se tratar de serviços que englobem a troca de peças ou outros componentes a CONTRATADA deverá fornecê-los, nos termos deste anexo.</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3.3 As peças e componentes fornecidos serão:</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a) Originais: Aqueles produzidos por fabricantes, atendendo os mesmos padrões e níveis de qualidade exigidos pelo fabricante do veículo, e comercializados por distribuidores e comerciantes do ramo.</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3.4 Em caso de troca de peças, acessórios ou componentes a CONTRATADA deverá encaminhar ao Almoxarifado Municipal, juntamente com a nota fiscal, os itens substituídos.</w:t>
      </w:r>
    </w:p>
    <w:p w:rsidR="00760242" w:rsidRDefault="00760242" w:rsidP="00760242">
      <w:pPr>
        <w:ind w:right="-221"/>
        <w:jc w:val="both"/>
        <w:rPr>
          <w:rFonts w:ascii="Tahoma" w:hAnsi="Tahoma" w:cs="Tahoma"/>
          <w:sz w:val="20"/>
          <w:szCs w:val="20"/>
        </w:rPr>
      </w:pPr>
      <w:proofErr w:type="gramStart"/>
      <w:r w:rsidRPr="0000048F">
        <w:rPr>
          <w:rFonts w:ascii="Tahoma" w:hAnsi="Tahoma" w:cs="Tahoma"/>
          <w:sz w:val="20"/>
          <w:szCs w:val="20"/>
        </w:rPr>
        <w:t>3.5 IMPORTANTE</w:t>
      </w:r>
      <w:proofErr w:type="gramEnd"/>
      <w:r w:rsidRPr="0000048F">
        <w:rPr>
          <w:rFonts w:ascii="Tahoma" w:hAnsi="Tahoma" w:cs="Tahoma"/>
          <w:sz w:val="20"/>
          <w:szCs w:val="20"/>
        </w:rPr>
        <w:t xml:space="preserve">: </w:t>
      </w:r>
      <w:r>
        <w:rPr>
          <w:rFonts w:ascii="Tahoma" w:hAnsi="Tahoma" w:cs="Tahoma"/>
          <w:sz w:val="20"/>
          <w:szCs w:val="20"/>
        </w:rPr>
        <w:t>O</w:t>
      </w:r>
      <w:r w:rsidRPr="0000048F">
        <w:rPr>
          <w:rFonts w:ascii="Tahoma" w:hAnsi="Tahoma" w:cs="Tahoma"/>
          <w:sz w:val="20"/>
          <w:szCs w:val="20"/>
        </w:rPr>
        <w:t xml:space="preserve"> CONTRATA</w:t>
      </w:r>
      <w:r>
        <w:rPr>
          <w:rFonts w:ascii="Tahoma" w:hAnsi="Tahoma" w:cs="Tahoma"/>
          <w:sz w:val="20"/>
          <w:szCs w:val="20"/>
        </w:rPr>
        <w:t>NTE</w:t>
      </w:r>
      <w:r w:rsidRPr="0000048F">
        <w:rPr>
          <w:rFonts w:ascii="Tahoma" w:hAnsi="Tahoma" w:cs="Tahoma"/>
          <w:sz w:val="20"/>
          <w:szCs w:val="20"/>
        </w:rPr>
        <w:t xml:space="preserve"> aplicará, durante a vigência do contrato, o percentual ofertado no montante de aquisição de peças e </w:t>
      </w:r>
      <w:r>
        <w:rPr>
          <w:rFonts w:ascii="Tahoma" w:hAnsi="Tahoma" w:cs="Tahoma"/>
          <w:sz w:val="20"/>
          <w:szCs w:val="20"/>
        </w:rPr>
        <w:t>serviços.</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 xml:space="preserve">3.6 Os descontos incidirão sobre os preços constantes da TABELA </w:t>
      </w:r>
      <w:r>
        <w:rPr>
          <w:rFonts w:ascii="Tahoma" w:hAnsi="Tahoma" w:cs="Tahoma"/>
          <w:sz w:val="20"/>
          <w:szCs w:val="20"/>
        </w:rPr>
        <w:t>DA TRAZVALOR</w:t>
      </w:r>
      <w:r w:rsidRPr="0000048F">
        <w:rPr>
          <w:rFonts w:ascii="Tahoma" w:hAnsi="Tahoma" w:cs="Tahoma"/>
          <w:sz w:val="20"/>
          <w:szCs w:val="20"/>
        </w:rPr>
        <w:t>, de sistema de orçamentação eletrônica, os quais possibilitem ao CONTRATANTE o acesso aos preços praticado no mercado.</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 xml:space="preserve">3.7 </w:t>
      </w:r>
      <w:r>
        <w:rPr>
          <w:rFonts w:ascii="Tahoma" w:hAnsi="Tahoma" w:cs="Tahoma"/>
          <w:sz w:val="20"/>
          <w:szCs w:val="20"/>
        </w:rPr>
        <w:t>A CONTRATANTE usará a tabela da TRAZVALOR, para o pagamento dos descontos ofertados pela CONTRATADA dos</w:t>
      </w:r>
      <w:r w:rsidRPr="0000048F">
        <w:rPr>
          <w:rFonts w:ascii="Tahoma" w:hAnsi="Tahoma" w:cs="Tahoma"/>
          <w:sz w:val="20"/>
          <w:szCs w:val="20"/>
        </w:rPr>
        <w:t xml:space="preserve"> ite</w:t>
      </w:r>
      <w:r>
        <w:rPr>
          <w:rFonts w:ascii="Tahoma" w:hAnsi="Tahoma" w:cs="Tahoma"/>
          <w:sz w:val="20"/>
          <w:szCs w:val="20"/>
        </w:rPr>
        <w:t>ns</w:t>
      </w:r>
      <w:r w:rsidRPr="0000048F">
        <w:rPr>
          <w:rFonts w:ascii="Tahoma" w:hAnsi="Tahoma" w:cs="Tahoma"/>
          <w:sz w:val="20"/>
          <w:szCs w:val="20"/>
        </w:rPr>
        <w:t xml:space="preserve"> ganho pelo licitante ou acesso ao sistema de orçamentação eletrônica de peças e serviços, que deverão ser utilizados inclusive como parâmetro de tempo (horas), para fixação do tempo estimado para cada serviço, bem como para verificação dos preços das peças.</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4. DAS CONDIÇÕES DE EXECUÇÃO DOS SERVIÇOS</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4.1 Não se executarão quaisquer serviços sem prévia autorização expressa, podendo esta ser por ordem de serviço ou nota de empenho.</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4.2 O procedimento para a entrega do veículo à CONTRATADA para a realização dos serviços, bem como sua devolução após o conserto, deverão registrar suas condições iniciais e finais, inclusive com anotação de quilometragem.</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4.3 Ao receber o veículo a CONTRATADA deverá encaminhar à Administração, no prazo máximo de 03 (três) dias úteis, prorrogável por igual período, a depender da complexidade do dano, relatório detalhado de todas as falhas do veículo, discriminando todos os itens que deverão ser revisados, consertados ou substituídos e, incluir no relatório a previsão de in</w:t>
      </w:r>
      <w:r>
        <w:rPr>
          <w:rFonts w:ascii="Tahoma" w:hAnsi="Tahoma" w:cs="Tahoma"/>
          <w:sz w:val="20"/>
          <w:szCs w:val="20"/>
        </w:rPr>
        <w:t>í</w:t>
      </w:r>
      <w:r w:rsidRPr="0000048F">
        <w:rPr>
          <w:rFonts w:ascii="Tahoma" w:hAnsi="Tahoma" w:cs="Tahoma"/>
          <w:sz w:val="20"/>
          <w:szCs w:val="20"/>
        </w:rPr>
        <w:t>cio e termino dos serviços.</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 xml:space="preserve">4.4 O Almoxarifado Municipal de </w:t>
      </w:r>
      <w:r>
        <w:rPr>
          <w:rFonts w:ascii="Tahoma" w:hAnsi="Tahoma" w:cs="Tahoma"/>
          <w:sz w:val="20"/>
          <w:szCs w:val="20"/>
        </w:rPr>
        <w:t>Monte Azul/MG,</w:t>
      </w:r>
      <w:r w:rsidRPr="0000048F">
        <w:rPr>
          <w:rFonts w:ascii="Tahoma" w:hAnsi="Tahoma" w:cs="Tahoma"/>
          <w:sz w:val="20"/>
          <w:szCs w:val="20"/>
        </w:rPr>
        <w:t xml:space="preserve"> poderá recusar orçamentos não detalhados, pedir sua revisão ou aceitá-lo parcialmente, comprometendo-se a CONTRATADA a executá-lo nas condições pré-determinadas.</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 xml:space="preserve">4.5 A CONTRATADA deverá efetuar serviço de socorro mecânico nos limites </w:t>
      </w:r>
      <w:r>
        <w:rPr>
          <w:rFonts w:ascii="Tahoma" w:hAnsi="Tahoma" w:cs="Tahoma"/>
          <w:sz w:val="20"/>
          <w:szCs w:val="20"/>
        </w:rPr>
        <w:t xml:space="preserve">ou fora </w:t>
      </w:r>
      <w:r w:rsidRPr="0000048F">
        <w:rPr>
          <w:rFonts w:ascii="Tahoma" w:hAnsi="Tahoma" w:cs="Tahoma"/>
          <w:sz w:val="20"/>
          <w:szCs w:val="20"/>
        </w:rPr>
        <w:t xml:space="preserve">do Município de </w:t>
      </w:r>
      <w:r>
        <w:rPr>
          <w:rFonts w:ascii="Tahoma" w:hAnsi="Tahoma" w:cs="Tahoma"/>
          <w:sz w:val="20"/>
          <w:szCs w:val="20"/>
        </w:rPr>
        <w:t>Monte Azul</w:t>
      </w:r>
      <w:r w:rsidRPr="0000048F">
        <w:rPr>
          <w:rFonts w:ascii="Tahoma" w:hAnsi="Tahoma" w:cs="Tahoma"/>
          <w:sz w:val="20"/>
          <w:szCs w:val="20"/>
        </w:rPr>
        <w:t>, sem qualquer custo à CONTRATANTE, no prazo máximo de 03 (três) horas, a contar da solicitação.</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 xml:space="preserve">4.6 Sempre que </w:t>
      </w:r>
      <w:proofErr w:type="gramStart"/>
      <w:r w:rsidRPr="0000048F">
        <w:rPr>
          <w:rFonts w:ascii="Tahoma" w:hAnsi="Tahoma" w:cs="Tahoma"/>
          <w:sz w:val="20"/>
          <w:szCs w:val="20"/>
        </w:rPr>
        <w:t>ocorrer</w:t>
      </w:r>
      <w:proofErr w:type="gramEnd"/>
      <w:r w:rsidRPr="0000048F">
        <w:rPr>
          <w:rFonts w:ascii="Tahoma" w:hAnsi="Tahoma" w:cs="Tahoma"/>
          <w:sz w:val="20"/>
          <w:szCs w:val="20"/>
        </w:rPr>
        <w:t xml:space="preserve"> as situações do item 2.3 a CONTRATADA providenciará a remoção do veículo até as suas instalações ainda que este esteja coberto por seguro e desde que não haja impedimento por parte da companhia seguradora, que, nesse caso, se encarregará do transporte.</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4.7 A CONTRATADA deverá oferecer as garantias dos serviços e peças nos termos da legislação vigente (Código de Defesa do Consumidor) e do fabricante, quando não houver prazo maior.</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 xml:space="preserve">4.8 Em decorrência dos princípios da razoabilidade e economicidade, a vencedora deverá possuir ponto de atendimento no perímetro urbano do município de </w:t>
      </w:r>
      <w:r>
        <w:rPr>
          <w:rFonts w:ascii="Tahoma" w:hAnsi="Tahoma" w:cs="Tahoma"/>
          <w:sz w:val="20"/>
          <w:szCs w:val="20"/>
        </w:rPr>
        <w:t xml:space="preserve">Monte Azul ou até </w:t>
      </w:r>
      <w:r>
        <w:rPr>
          <w:rFonts w:ascii="Tahoma" w:hAnsi="Tahoma" w:cs="Tahoma"/>
          <w:b/>
          <w:sz w:val="20"/>
          <w:szCs w:val="20"/>
        </w:rPr>
        <w:t xml:space="preserve">150 (cento e cinquenta) </w:t>
      </w:r>
      <w:proofErr w:type="spellStart"/>
      <w:r>
        <w:rPr>
          <w:rFonts w:ascii="Tahoma" w:hAnsi="Tahoma" w:cs="Tahoma"/>
          <w:b/>
          <w:sz w:val="20"/>
          <w:szCs w:val="20"/>
        </w:rPr>
        <w:t>kms</w:t>
      </w:r>
      <w:proofErr w:type="spellEnd"/>
      <w:r>
        <w:rPr>
          <w:rFonts w:ascii="Tahoma" w:hAnsi="Tahoma" w:cs="Tahoma"/>
          <w:sz w:val="20"/>
          <w:szCs w:val="20"/>
        </w:rPr>
        <w:t xml:space="preserve"> da sede.</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4.9 A CONTRATADA deverá dispor de estrutura mínima adequada para abrigo dos veículos, contando com área coberta e ferramental necessário ao atendimento dos serviços.</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 xml:space="preserve">4.10 O atendimento poderá ser prioritário aos veículos utilizados pela Secretaria de Saúde do Município. </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 xml:space="preserve">4.11 A CONTRATADA deverá atender a todos os chamados </w:t>
      </w:r>
      <w:proofErr w:type="gramStart"/>
      <w:r w:rsidRPr="0000048F">
        <w:rPr>
          <w:rFonts w:ascii="Tahoma" w:hAnsi="Tahoma" w:cs="Tahoma"/>
          <w:sz w:val="20"/>
          <w:szCs w:val="20"/>
        </w:rPr>
        <w:t>que</w:t>
      </w:r>
      <w:proofErr w:type="gramEnd"/>
      <w:r w:rsidRPr="0000048F">
        <w:rPr>
          <w:rFonts w:ascii="Tahoma" w:hAnsi="Tahoma" w:cs="Tahoma"/>
          <w:sz w:val="20"/>
          <w:szCs w:val="20"/>
        </w:rPr>
        <w:t xml:space="preserve"> venha receber do solicitante, no prazo máximo de 03 (três) horas, contados do registro da solicitação dos serviços, quando da ocorrência de panes em componentes dos equipamentos, excetuando-se as revisões de caráter preventivo, que obedecerão á escala de periodicidade a ser definida entre as partes.</w:t>
      </w:r>
    </w:p>
    <w:p w:rsidR="00760242" w:rsidRDefault="00760242" w:rsidP="00760242">
      <w:pPr>
        <w:ind w:right="-221"/>
        <w:jc w:val="both"/>
        <w:rPr>
          <w:rFonts w:ascii="Tahoma" w:hAnsi="Tahoma" w:cs="Tahoma"/>
          <w:sz w:val="20"/>
          <w:szCs w:val="20"/>
        </w:rPr>
      </w:pPr>
      <w:r w:rsidRPr="0000048F">
        <w:rPr>
          <w:rFonts w:ascii="Tahoma" w:hAnsi="Tahoma" w:cs="Tahoma"/>
          <w:sz w:val="20"/>
          <w:szCs w:val="20"/>
        </w:rPr>
        <w:t>4.12 As horas necessárias para o serviço deverão se basear em Tabelas de Tempo Padrão de Serviços das Concessionárias referente a cada marca</w:t>
      </w:r>
    </w:p>
    <w:p w:rsidR="00760242" w:rsidRDefault="00760242" w:rsidP="00760242">
      <w:pPr>
        <w:ind w:right="-221"/>
        <w:jc w:val="both"/>
        <w:rPr>
          <w:rFonts w:ascii="Tahoma" w:hAnsi="Tahoma" w:cs="Tahoma"/>
          <w:sz w:val="20"/>
          <w:szCs w:val="20"/>
        </w:rPr>
      </w:pPr>
      <w:r>
        <w:rPr>
          <w:rFonts w:ascii="Tahoma" w:hAnsi="Tahoma" w:cs="Tahoma"/>
          <w:sz w:val="20"/>
          <w:szCs w:val="20"/>
        </w:rPr>
        <w:t>5</w:t>
      </w:r>
      <w:r w:rsidRPr="0000048F">
        <w:rPr>
          <w:rFonts w:ascii="Tahoma" w:hAnsi="Tahoma" w:cs="Tahoma"/>
          <w:sz w:val="20"/>
          <w:szCs w:val="20"/>
        </w:rPr>
        <w:t>. DISPOSIÇÕES FINAIS</w:t>
      </w:r>
    </w:p>
    <w:p w:rsidR="00760242" w:rsidRDefault="00760242" w:rsidP="00760242">
      <w:pPr>
        <w:ind w:right="-221"/>
        <w:jc w:val="both"/>
        <w:rPr>
          <w:rFonts w:ascii="Tahoma" w:hAnsi="Tahoma" w:cs="Tahoma"/>
          <w:sz w:val="20"/>
          <w:szCs w:val="20"/>
        </w:rPr>
      </w:pPr>
      <w:r>
        <w:rPr>
          <w:rFonts w:ascii="Tahoma" w:hAnsi="Tahoma" w:cs="Tahoma"/>
          <w:sz w:val="20"/>
          <w:szCs w:val="20"/>
        </w:rPr>
        <w:t>5</w:t>
      </w:r>
      <w:r w:rsidRPr="0000048F">
        <w:rPr>
          <w:rFonts w:ascii="Tahoma" w:hAnsi="Tahoma" w:cs="Tahoma"/>
          <w:sz w:val="20"/>
          <w:szCs w:val="20"/>
        </w:rPr>
        <w:t xml:space="preserve">.1 A CONTRATADA responderá integral e exclusivamente por todos os danos e prejuízos de qualquer natureza causados direta ou indiretamente, por seus empregados, representantes ou prepostos aos bens do Município de </w:t>
      </w:r>
      <w:r>
        <w:rPr>
          <w:rFonts w:ascii="Tahoma" w:hAnsi="Tahoma" w:cs="Tahoma"/>
          <w:sz w:val="20"/>
          <w:szCs w:val="20"/>
        </w:rPr>
        <w:t>Monte Azul/MG</w:t>
      </w:r>
      <w:r w:rsidRPr="0000048F">
        <w:rPr>
          <w:rFonts w:ascii="Tahoma" w:hAnsi="Tahoma" w:cs="Tahoma"/>
          <w:sz w:val="20"/>
          <w:szCs w:val="20"/>
        </w:rPr>
        <w:t xml:space="preserve"> ou a terceiros, decorrentes de sua culpa ou dolo na execução do objeto licitado, não excluído ou reduzindo </w:t>
      </w:r>
      <w:proofErr w:type="gramStart"/>
      <w:r w:rsidRPr="0000048F">
        <w:rPr>
          <w:rFonts w:ascii="Tahoma" w:hAnsi="Tahoma" w:cs="Tahoma"/>
          <w:sz w:val="20"/>
          <w:szCs w:val="20"/>
        </w:rPr>
        <w:t>esse responsabilidade</w:t>
      </w:r>
      <w:proofErr w:type="gramEnd"/>
      <w:r w:rsidRPr="0000048F">
        <w:rPr>
          <w:rFonts w:ascii="Tahoma" w:hAnsi="Tahoma" w:cs="Tahoma"/>
          <w:sz w:val="20"/>
          <w:szCs w:val="20"/>
        </w:rPr>
        <w:t xml:space="preserve"> da fiscalização ou acoplamento pelo CONTRATANTE.</w:t>
      </w:r>
    </w:p>
    <w:p w:rsidR="00760242" w:rsidRDefault="00760242" w:rsidP="00760242">
      <w:pPr>
        <w:ind w:right="-221"/>
        <w:jc w:val="both"/>
        <w:rPr>
          <w:rFonts w:ascii="Tahoma" w:hAnsi="Tahoma" w:cs="Tahoma"/>
          <w:sz w:val="20"/>
          <w:szCs w:val="20"/>
        </w:rPr>
      </w:pPr>
      <w:r>
        <w:rPr>
          <w:rFonts w:ascii="Tahoma" w:hAnsi="Tahoma" w:cs="Tahoma"/>
          <w:sz w:val="20"/>
          <w:szCs w:val="20"/>
        </w:rPr>
        <w:t>5</w:t>
      </w:r>
      <w:r w:rsidRPr="0000048F">
        <w:rPr>
          <w:rFonts w:ascii="Tahoma" w:hAnsi="Tahoma" w:cs="Tahoma"/>
          <w:sz w:val="20"/>
          <w:szCs w:val="20"/>
        </w:rPr>
        <w:t xml:space="preserve">.2 </w:t>
      </w:r>
      <w:proofErr w:type="gramStart"/>
      <w:r w:rsidRPr="0000048F">
        <w:rPr>
          <w:rFonts w:ascii="Tahoma" w:hAnsi="Tahoma" w:cs="Tahoma"/>
          <w:sz w:val="20"/>
          <w:szCs w:val="20"/>
        </w:rPr>
        <w:t>É</w:t>
      </w:r>
      <w:proofErr w:type="gramEnd"/>
      <w:r w:rsidRPr="0000048F">
        <w:rPr>
          <w:rFonts w:ascii="Tahoma" w:hAnsi="Tahoma" w:cs="Tahoma"/>
          <w:sz w:val="20"/>
          <w:szCs w:val="20"/>
        </w:rPr>
        <w:t xml:space="preserve"> vedada a utilização de mão-de-obra de terceiros SEM EXPRESSA e PRÉVIA anuência do CONTRATANTE, durante a vigência do contrato.</w:t>
      </w:r>
    </w:p>
    <w:p w:rsidR="00760242" w:rsidRDefault="00760242" w:rsidP="00760242">
      <w:pPr>
        <w:ind w:right="-221"/>
        <w:jc w:val="both"/>
        <w:rPr>
          <w:rFonts w:ascii="Tahoma" w:hAnsi="Tahoma" w:cs="Tahoma"/>
          <w:sz w:val="20"/>
          <w:szCs w:val="20"/>
        </w:rPr>
      </w:pPr>
      <w:r>
        <w:rPr>
          <w:rFonts w:ascii="Tahoma" w:hAnsi="Tahoma" w:cs="Tahoma"/>
          <w:sz w:val="20"/>
          <w:szCs w:val="20"/>
        </w:rPr>
        <w:t>5</w:t>
      </w:r>
      <w:r w:rsidRPr="0000048F">
        <w:rPr>
          <w:rFonts w:ascii="Tahoma" w:hAnsi="Tahoma" w:cs="Tahoma"/>
          <w:sz w:val="20"/>
          <w:szCs w:val="20"/>
        </w:rPr>
        <w:t xml:space="preserve">.3 Não serão executados quaisquer serviços sem prévia orçamentação, empenho ou ordem de serviço. </w:t>
      </w:r>
    </w:p>
    <w:p w:rsidR="00760242" w:rsidRDefault="00760242" w:rsidP="00760242">
      <w:pPr>
        <w:ind w:right="-221"/>
        <w:jc w:val="both"/>
        <w:rPr>
          <w:rFonts w:ascii="Tahoma" w:hAnsi="Tahoma" w:cs="Tahoma"/>
          <w:sz w:val="20"/>
          <w:szCs w:val="20"/>
        </w:rPr>
      </w:pPr>
      <w:r>
        <w:rPr>
          <w:rFonts w:ascii="Tahoma" w:hAnsi="Tahoma" w:cs="Tahoma"/>
          <w:sz w:val="20"/>
          <w:szCs w:val="20"/>
        </w:rPr>
        <w:t>5</w:t>
      </w:r>
      <w:r w:rsidRPr="0000048F">
        <w:rPr>
          <w:rFonts w:ascii="Tahoma" w:hAnsi="Tahoma" w:cs="Tahoma"/>
          <w:sz w:val="20"/>
          <w:szCs w:val="20"/>
        </w:rPr>
        <w:t>.4 Em todos os orçamentos elaborados pela CONTRATADA deverão constar o número da frota do veículo, placa, quilometragem e indicação de tempo estimado para reparo.</w:t>
      </w:r>
    </w:p>
    <w:p w:rsidR="00760242" w:rsidRPr="0000048F" w:rsidRDefault="00760242" w:rsidP="00760242">
      <w:pPr>
        <w:ind w:right="-221"/>
        <w:jc w:val="both"/>
        <w:rPr>
          <w:rFonts w:ascii="Tahoma" w:hAnsi="Tahoma" w:cs="Tahoma"/>
          <w:b/>
          <w:bCs/>
          <w:sz w:val="20"/>
          <w:szCs w:val="20"/>
          <w:lang w:val="en-US"/>
        </w:rPr>
      </w:pPr>
      <w:r>
        <w:rPr>
          <w:rFonts w:ascii="Tahoma" w:hAnsi="Tahoma" w:cs="Tahoma"/>
          <w:sz w:val="20"/>
          <w:szCs w:val="20"/>
        </w:rPr>
        <w:t>5</w:t>
      </w:r>
      <w:r w:rsidRPr="0000048F">
        <w:rPr>
          <w:rFonts w:ascii="Tahoma" w:hAnsi="Tahoma" w:cs="Tahoma"/>
          <w:sz w:val="20"/>
          <w:szCs w:val="20"/>
        </w:rPr>
        <w:t>.</w:t>
      </w:r>
      <w:r>
        <w:rPr>
          <w:rFonts w:ascii="Tahoma" w:hAnsi="Tahoma" w:cs="Tahoma"/>
          <w:sz w:val="20"/>
          <w:szCs w:val="20"/>
        </w:rPr>
        <w:t>5</w:t>
      </w:r>
      <w:r w:rsidRPr="0000048F">
        <w:rPr>
          <w:rFonts w:ascii="Tahoma" w:hAnsi="Tahoma" w:cs="Tahoma"/>
          <w:sz w:val="20"/>
          <w:szCs w:val="20"/>
        </w:rPr>
        <w:t xml:space="preserve"> Ficam igualmente abrangidos pelo contrato de prestação de serviços os equipamentos que eventualmente estejam acoplados aos veículos, conforme relação em anexo.</w:t>
      </w:r>
    </w:p>
    <w:p w:rsidR="00760242" w:rsidRDefault="00760242" w:rsidP="00760242">
      <w:pPr>
        <w:ind w:right="-221"/>
        <w:jc w:val="center"/>
        <w:rPr>
          <w:rFonts w:ascii="Tahoma" w:hAnsi="Tahoma" w:cs="Tahoma"/>
          <w:b/>
          <w:bCs/>
          <w:sz w:val="18"/>
          <w:szCs w:val="18"/>
          <w:lang w:val="en-US"/>
        </w:rPr>
      </w:pPr>
    </w:p>
    <w:p w:rsidR="00760242" w:rsidRDefault="00760242" w:rsidP="00760242">
      <w:pPr>
        <w:ind w:right="-221"/>
        <w:jc w:val="center"/>
        <w:rPr>
          <w:rFonts w:ascii="Tahoma" w:hAnsi="Tahoma" w:cs="Tahoma"/>
          <w:b/>
          <w:bCs/>
          <w:sz w:val="18"/>
          <w:szCs w:val="18"/>
          <w:lang w:val="en-US"/>
        </w:rPr>
      </w:pPr>
    </w:p>
    <w:p w:rsidR="00760242" w:rsidRDefault="00760242" w:rsidP="00760242">
      <w:pPr>
        <w:ind w:right="-221"/>
        <w:jc w:val="center"/>
        <w:rPr>
          <w:rFonts w:ascii="Tahoma" w:hAnsi="Tahoma" w:cs="Tahoma"/>
          <w:b/>
          <w:bCs/>
          <w:sz w:val="18"/>
          <w:szCs w:val="18"/>
          <w:lang w:val="en-US"/>
        </w:rPr>
      </w:pPr>
    </w:p>
    <w:p w:rsidR="00760242" w:rsidRDefault="00760242" w:rsidP="00760242">
      <w:pPr>
        <w:ind w:right="-221"/>
        <w:jc w:val="center"/>
        <w:rPr>
          <w:rFonts w:ascii="Tahoma" w:hAnsi="Tahoma" w:cs="Tahoma"/>
          <w:b/>
          <w:bCs/>
          <w:sz w:val="18"/>
          <w:szCs w:val="18"/>
          <w:lang w:val="en-US"/>
        </w:rPr>
      </w:pPr>
    </w:p>
    <w:p w:rsidR="00760242" w:rsidRDefault="00760242" w:rsidP="00760242">
      <w:pPr>
        <w:ind w:right="-221"/>
        <w:jc w:val="center"/>
        <w:rPr>
          <w:rFonts w:ascii="Tahoma" w:hAnsi="Tahoma" w:cs="Tahoma"/>
          <w:b/>
          <w:bCs/>
          <w:sz w:val="18"/>
          <w:szCs w:val="18"/>
          <w:lang w:val="en-US"/>
        </w:rPr>
      </w:pPr>
    </w:p>
    <w:p w:rsidR="00760242" w:rsidRDefault="00760242" w:rsidP="00760242">
      <w:pPr>
        <w:ind w:right="-221"/>
        <w:jc w:val="center"/>
        <w:rPr>
          <w:rFonts w:ascii="Tahoma" w:hAnsi="Tahoma" w:cs="Tahoma"/>
          <w:b/>
          <w:bCs/>
          <w:sz w:val="18"/>
          <w:szCs w:val="18"/>
          <w:lang w:val="en-US"/>
        </w:rPr>
      </w:pPr>
    </w:p>
    <w:p w:rsidR="00760242" w:rsidRDefault="00760242" w:rsidP="00760242">
      <w:pPr>
        <w:ind w:right="-221"/>
        <w:jc w:val="center"/>
        <w:rPr>
          <w:rFonts w:ascii="Tahoma" w:hAnsi="Tahoma" w:cs="Tahoma"/>
          <w:b/>
          <w:bCs/>
          <w:sz w:val="18"/>
          <w:szCs w:val="18"/>
          <w:lang w:val="en-US"/>
        </w:rPr>
      </w:pPr>
    </w:p>
    <w:p w:rsidR="00760242" w:rsidRDefault="00760242" w:rsidP="00760242">
      <w:pPr>
        <w:ind w:right="-221"/>
        <w:jc w:val="center"/>
        <w:rPr>
          <w:rFonts w:ascii="Tahoma" w:hAnsi="Tahoma" w:cs="Tahoma"/>
          <w:b/>
          <w:bCs/>
          <w:sz w:val="18"/>
          <w:szCs w:val="18"/>
          <w:lang w:val="en-US"/>
        </w:rPr>
      </w:pPr>
    </w:p>
    <w:p w:rsidR="00760242" w:rsidRDefault="00760242" w:rsidP="00760242">
      <w:pPr>
        <w:ind w:right="-221"/>
        <w:jc w:val="center"/>
        <w:rPr>
          <w:rFonts w:ascii="Tahoma" w:hAnsi="Tahoma" w:cs="Tahoma"/>
          <w:b/>
          <w:bCs/>
          <w:sz w:val="18"/>
          <w:szCs w:val="18"/>
          <w:lang w:val="en-US"/>
        </w:rPr>
      </w:pPr>
    </w:p>
    <w:p w:rsidR="00760242" w:rsidRDefault="00760242" w:rsidP="00760242">
      <w:pPr>
        <w:ind w:right="-221"/>
        <w:jc w:val="center"/>
        <w:rPr>
          <w:rFonts w:ascii="Tahoma" w:hAnsi="Tahoma" w:cs="Tahoma"/>
          <w:b/>
          <w:bCs/>
          <w:sz w:val="18"/>
          <w:szCs w:val="18"/>
          <w:lang w:val="en-US"/>
        </w:rPr>
      </w:pPr>
    </w:p>
    <w:tbl>
      <w:tblPr>
        <w:tblW w:w="10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0140"/>
      </w:tblGrid>
      <w:tr w:rsidR="00760242" w:rsidTr="00760242">
        <w:tc>
          <w:tcPr>
            <w:tcW w:w="10140" w:type="dxa"/>
            <w:tcBorders>
              <w:top w:val="single" w:sz="4" w:space="0" w:color="auto"/>
              <w:left w:val="single" w:sz="4" w:space="0" w:color="auto"/>
              <w:bottom w:val="single" w:sz="4" w:space="0" w:color="auto"/>
              <w:right w:val="single" w:sz="4" w:space="0" w:color="auto"/>
            </w:tcBorders>
            <w:shd w:val="clear" w:color="auto" w:fill="FFFFFF"/>
            <w:hideMark/>
          </w:tcPr>
          <w:p w:rsidR="00760242" w:rsidRDefault="00760242" w:rsidP="00760242">
            <w:pPr>
              <w:ind w:right="-221"/>
              <w:jc w:val="center"/>
              <w:rPr>
                <w:rFonts w:ascii="Tahoma" w:hAnsi="Tahoma" w:cs="Tahoma"/>
                <w:b/>
                <w:bCs/>
                <w:spacing w:val="2"/>
                <w:position w:val="2"/>
                <w:sz w:val="18"/>
                <w:szCs w:val="18"/>
                <w:lang w:eastAsia="en-US"/>
              </w:rPr>
            </w:pPr>
          </w:p>
          <w:p w:rsidR="00760242" w:rsidRDefault="00760242" w:rsidP="00760242">
            <w:pPr>
              <w:ind w:right="-221"/>
              <w:jc w:val="center"/>
              <w:rPr>
                <w:rFonts w:ascii="Tahoma" w:hAnsi="Tahoma" w:cs="Tahoma"/>
                <w:b/>
                <w:bCs/>
                <w:spacing w:val="2"/>
                <w:position w:val="2"/>
                <w:sz w:val="18"/>
                <w:szCs w:val="18"/>
                <w:lang w:eastAsia="en-US"/>
              </w:rPr>
            </w:pPr>
            <w:r>
              <w:rPr>
                <w:rFonts w:ascii="Tahoma" w:hAnsi="Tahoma" w:cs="Tahoma"/>
                <w:b/>
                <w:bCs/>
                <w:spacing w:val="2"/>
                <w:position w:val="2"/>
                <w:sz w:val="18"/>
                <w:szCs w:val="18"/>
                <w:lang w:eastAsia="en-US"/>
              </w:rPr>
              <w:t>ANEXO II-TERMO DE REFERÊNCIA-PREGÃO PRESENCIAL Nº 039/2021</w:t>
            </w:r>
          </w:p>
          <w:p w:rsidR="00760242" w:rsidRDefault="00760242" w:rsidP="00760242">
            <w:pPr>
              <w:ind w:right="-221"/>
              <w:jc w:val="center"/>
              <w:rPr>
                <w:rFonts w:ascii="Tahoma" w:hAnsi="Tahoma" w:cs="Tahoma"/>
                <w:color w:val="000000"/>
                <w:spacing w:val="2"/>
                <w:position w:val="2"/>
                <w:sz w:val="18"/>
                <w:szCs w:val="18"/>
                <w:lang w:eastAsia="en-US"/>
              </w:rPr>
            </w:pPr>
            <w:r>
              <w:rPr>
                <w:rFonts w:ascii="Tahoma" w:hAnsi="Tahoma" w:cs="Tahoma"/>
                <w:b/>
                <w:bCs/>
                <w:spacing w:val="2"/>
                <w:position w:val="2"/>
                <w:sz w:val="18"/>
                <w:szCs w:val="18"/>
                <w:lang w:eastAsia="en-US"/>
              </w:rPr>
              <w:t>SISTEMA REGISTRO DE PREÇOS</w:t>
            </w:r>
          </w:p>
        </w:tc>
      </w:tr>
    </w:tbl>
    <w:p w:rsidR="00760242" w:rsidRDefault="00760242" w:rsidP="00760242">
      <w:pPr>
        <w:tabs>
          <w:tab w:val="left" w:pos="8280"/>
        </w:tabs>
        <w:ind w:right="228"/>
        <w:jc w:val="both"/>
        <w:rPr>
          <w:rFonts w:ascii="Tahoma" w:hAnsi="Tahoma" w:cs="Tahoma"/>
          <w:b/>
          <w:bCs/>
          <w:sz w:val="18"/>
          <w:szCs w:val="18"/>
        </w:rPr>
      </w:pPr>
    </w:p>
    <w:p w:rsidR="00760242" w:rsidRPr="00884754" w:rsidRDefault="00760242" w:rsidP="00760242">
      <w:pPr>
        <w:tabs>
          <w:tab w:val="left" w:pos="8280"/>
        </w:tabs>
        <w:ind w:right="-802"/>
        <w:jc w:val="both"/>
        <w:rPr>
          <w:rFonts w:ascii="Tahoma" w:hAnsi="Tahoma" w:cs="Tahoma"/>
          <w:b/>
          <w:bCs/>
          <w:sz w:val="18"/>
          <w:szCs w:val="18"/>
        </w:rPr>
      </w:pPr>
      <w:r>
        <w:rPr>
          <w:rFonts w:ascii="Tahoma" w:hAnsi="Tahoma" w:cs="Tahoma"/>
          <w:b/>
          <w:bCs/>
          <w:sz w:val="18"/>
          <w:szCs w:val="18"/>
        </w:rPr>
        <w:t>1 – DO OBJETO</w:t>
      </w:r>
    </w:p>
    <w:p w:rsidR="00760242" w:rsidRDefault="00760242" w:rsidP="00760242">
      <w:pPr>
        <w:pStyle w:val="Recuodecorpodetexto"/>
        <w:ind w:right="-802"/>
        <w:rPr>
          <w:rFonts w:ascii="Tahoma" w:hAnsi="Tahoma" w:cs="Tahoma"/>
          <w:sz w:val="2"/>
          <w:szCs w:val="18"/>
        </w:rPr>
      </w:pPr>
    </w:p>
    <w:p w:rsidR="00760242" w:rsidRDefault="00760242" w:rsidP="00760242">
      <w:pPr>
        <w:pStyle w:val="Corpodetexto"/>
        <w:ind w:right="-802"/>
        <w:jc w:val="both"/>
        <w:rPr>
          <w:rFonts w:ascii="Verdana" w:hAnsi="Verdana"/>
          <w:sz w:val="18"/>
          <w:szCs w:val="18"/>
        </w:rPr>
      </w:pPr>
      <w:r>
        <w:rPr>
          <w:rFonts w:ascii="Tahoma" w:hAnsi="Tahoma" w:cs="Tahoma"/>
          <w:sz w:val="18"/>
          <w:szCs w:val="18"/>
        </w:rPr>
        <w:t>1.1-</w:t>
      </w:r>
      <w:r>
        <w:rPr>
          <w:rFonts w:ascii="Verdana" w:hAnsi="Verdana"/>
          <w:b/>
          <w:sz w:val="18"/>
          <w:szCs w:val="18"/>
        </w:rPr>
        <w:t xml:space="preserve"> </w:t>
      </w:r>
      <w:r>
        <w:rPr>
          <w:rFonts w:ascii="Verdana" w:hAnsi="Verdana"/>
          <w:sz w:val="18"/>
          <w:szCs w:val="18"/>
        </w:rPr>
        <w:t xml:space="preserve">A presente licitação tem por objeto o </w:t>
      </w:r>
      <w:r>
        <w:rPr>
          <w:rFonts w:ascii="Verdana" w:hAnsi="Verdana"/>
          <w:b/>
          <w:sz w:val="18"/>
          <w:szCs w:val="18"/>
        </w:rPr>
        <w:t>SISTEMA REGISTRO DE PREÇOS</w:t>
      </w:r>
      <w:r>
        <w:rPr>
          <w:rFonts w:ascii="Verdana" w:hAnsi="Verdana"/>
          <w:b/>
          <w:smallCaps/>
          <w:sz w:val="18"/>
          <w:szCs w:val="18"/>
        </w:rPr>
        <w:t xml:space="preserve">, </w:t>
      </w:r>
      <w:r>
        <w:rPr>
          <w:rFonts w:ascii="Verdana" w:hAnsi="Verdana" w:cs="Calibri"/>
          <w:iCs/>
          <w:color w:val="000000"/>
          <w:sz w:val="18"/>
          <w:szCs w:val="18"/>
        </w:rPr>
        <w:t xml:space="preserve">do tipo </w:t>
      </w:r>
      <w:r>
        <w:rPr>
          <w:rFonts w:ascii="Verdana" w:hAnsi="Verdana" w:cs="Calibri"/>
          <w:b/>
          <w:iCs/>
          <w:color w:val="000000"/>
          <w:sz w:val="18"/>
          <w:szCs w:val="18"/>
        </w:rPr>
        <w:t>MAIOR PERCENTUAL DE DESCONTO POR LOTE SOBRE A TABELA DE PREÇOS DA TRAZ VALOR</w:t>
      </w:r>
      <w:r>
        <w:rPr>
          <w:rFonts w:ascii="Verdana" w:hAnsi="Verdana" w:cs="Calibri"/>
          <w:iCs/>
          <w:color w:val="000000"/>
          <w:sz w:val="18"/>
          <w:szCs w:val="18"/>
        </w:rPr>
        <w:t xml:space="preserve">, objetivando </w:t>
      </w:r>
      <w:r>
        <w:rPr>
          <w:rFonts w:ascii="Verdana" w:hAnsi="Verdana"/>
          <w:sz w:val="18"/>
          <w:szCs w:val="18"/>
        </w:rPr>
        <w:t>o Registro de Preços para futura e eventual</w:t>
      </w:r>
      <w:r>
        <w:rPr>
          <w:rFonts w:ascii="Verdana" w:hAnsi="Verdana" w:cs="Calibri"/>
          <w:iCs/>
          <w:color w:val="000000"/>
          <w:sz w:val="18"/>
          <w:szCs w:val="18"/>
        </w:rPr>
        <w:t xml:space="preserve"> </w:t>
      </w:r>
      <w:r>
        <w:rPr>
          <w:rFonts w:ascii="Verdana" w:hAnsi="Verdana" w:cs="Tahoma"/>
          <w:b/>
          <w:sz w:val="18"/>
          <w:szCs w:val="18"/>
        </w:rPr>
        <w:t>CONTRATAÇÃO DE EMPRESA PARA MANUTENÇÃO PREVENTIVA E</w:t>
      </w:r>
      <w:proofErr w:type="gramStart"/>
      <w:r>
        <w:rPr>
          <w:rFonts w:ascii="Verdana" w:hAnsi="Verdana" w:cs="Tahoma"/>
          <w:b/>
          <w:sz w:val="18"/>
          <w:szCs w:val="18"/>
        </w:rPr>
        <w:t xml:space="preserve">  </w:t>
      </w:r>
      <w:proofErr w:type="gramEnd"/>
      <w:r>
        <w:rPr>
          <w:rFonts w:ascii="Verdana" w:hAnsi="Verdana" w:cs="Tahoma"/>
          <w:b/>
          <w:sz w:val="18"/>
          <w:szCs w:val="18"/>
        </w:rPr>
        <w:t>CORRETIVA COM FORNECIMENTO DE PEÇAS ORIGINAIS DE PRIMEIRA LINHA (MECÂNICAS, ACESSÓRIOS, ELÉTRICAS, FUNILARIA E COMPONENTES) E SERVIÇOS DE MÃO DE OBRA, VALOR HORA/HOMEM, PARA REPOSIÇÃO EM MÁQUINAS E IMPLEMENTOS AGRÍCOLA, PERTENCENTES À FROTA DA PREFEITURA MUNICIPAL DE MONTE AZUL-MG, DO TIPO MAIOR PERCENTUAL DE DESCONTOS POR LOTE SOBRE A TABELA TRAZ VALOR</w:t>
      </w:r>
      <w:r>
        <w:rPr>
          <w:rFonts w:ascii="Verdana" w:hAnsi="Verdana"/>
          <w:b/>
          <w:color w:val="000000"/>
          <w:sz w:val="18"/>
          <w:szCs w:val="18"/>
        </w:rPr>
        <w:t xml:space="preserve">, </w:t>
      </w:r>
      <w:r>
        <w:rPr>
          <w:rFonts w:ascii="Verdana" w:eastAsiaTheme="minorHAnsi" w:hAnsi="Verdana"/>
          <w:bCs/>
          <w:sz w:val="18"/>
          <w:szCs w:val="18"/>
          <w:lang w:eastAsia="en-US"/>
        </w:rPr>
        <w:t xml:space="preserve">conforme descrito no presente Edital e seus Anexos, </w:t>
      </w:r>
      <w:r>
        <w:rPr>
          <w:rFonts w:ascii="Verdana" w:hAnsi="Verdana"/>
          <w:sz w:val="18"/>
          <w:szCs w:val="18"/>
        </w:rPr>
        <w:t>em regime de execução indireta, na forma e condições estabelecidas neste Edital e em conformidade com a Lei n.º 8.666, de 21.06.93, e posteriores alterações, Lei Federal 10.520, de 17 de julho de 2002, Lei Complementar 123/2006, de 14 de dezembro de 2006, Lei Complementar 147 de 07 de agosto de 2.014 e Decreto Federal nº 7892/2013, que regulamentou o Sistema de Registro de Preços.</w:t>
      </w:r>
    </w:p>
    <w:p w:rsidR="00760242" w:rsidRDefault="00760242" w:rsidP="00760242">
      <w:pPr>
        <w:pStyle w:val="Corpodetexto"/>
        <w:ind w:right="-802"/>
        <w:jc w:val="both"/>
        <w:rPr>
          <w:rFonts w:ascii="Tahoma" w:hAnsi="Tahoma" w:cs="Tahoma"/>
          <w:b/>
          <w:sz w:val="18"/>
          <w:szCs w:val="18"/>
        </w:rPr>
      </w:pPr>
      <w:r w:rsidRPr="00AB0E88">
        <w:rPr>
          <w:rFonts w:ascii="Verdana" w:hAnsi="Verdana"/>
          <w:sz w:val="18"/>
          <w:szCs w:val="18"/>
        </w:rPr>
        <w:t>1.2 -</w:t>
      </w:r>
      <w:r w:rsidRPr="00AB0E88">
        <w:rPr>
          <w:rFonts w:ascii="Tahoma" w:hAnsi="Tahoma" w:cs="Tahoma"/>
          <w:sz w:val="18"/>
          <w:szCs w:val="18"/>
        </w:rPr>
        <w:t xml:space="preserve"> Em razão da relação CUSTO x BENEFÍCIO da contratação e em observância aos princípios da Economicidade e da Racionalidade, o objeto da presente licitação, conforme descritos nos lotes abaixo, só poderão ter a participação de empresas estabelecidas em um raio de </w:t>
      </w:r>
      <w:r>
        <w:rPr>
          <w:rFonts w:ascii="Tahoma" w:hAnsi="Tahoma" w:cs="Tahoma"/>
          <w:b/>
          <w:sz w:val="18"/>
          <w:szCs w:val="18"/>
        </w:rPr>
        <w:t>150</w:t>
      </w:r>
      <w:r w:rsidRPr="00AB0E88">
        <w:rPr>
          <w:rFonts w:ascii="Tahoma" w:hAnsi="Tahoma" w:cs="Tahoma"/>
          <w:b/>
          <w:sz w:val="18"/>
          <w:szCs w:val="18"/>
        </w:rPr>
        <w:t xml:space="preserve"> (</w:t>
      </w:r>
      <w:r>
        <w:rPr>
          <w:rFonts w:ascii="Tahoma" w:hAnsi="Tahoma" w:cs="Tahoma"/>
          <w:b/>
          <w:sz w:val="18"/>
          <w:szCs w:val="18"/>
        </w:rPr>
        <w:t>CENTO E CINQUENTA</w:t>
      </w:r>
      <w:r w:rsidRPr="00AB0E88">
        <w:rPr>
          <w:rFonts w:ascii="Tahoma" w:hAnsi="Tahoma" w:cs="Tahoma"/>
          <w:b/>
          <w:sz w:val="18"/>
          <w:szCs w:val="18"/>
        </w:rPr>
        <w:t>) KM</w:t>
      </w:r>
      <w:r>
        <w:rPr>
          <w:rFonts w:ascii="Tahoma" w:hAnsi="Tahoma" w:cs="Tahoma"/>
          <w:b/>
          <w:sz w:val="18"/>
          <w:szCs w:val="18"/>
        </w:rPr>
        <w:t>S</w:t>
      </w:r>
      <w:r w:rsidRPr="00AB0E88">
        <w:rPr>
          <w:rFonts w:ascii="Tahoma" w:hAnsi="Tahoma" w:cs="Tahoma"/>
          <w:b/>
          <w:sz w:val="18"/>
          <w:szCs w:val="18"/>
        </w:rPr>
        <w:t xml:space="preserve"> DA SEDE DO MUNICÍPIO DE MONTE AZUL-MG/MG.</w:t>
      </w:r>
    </w:p>
    <w:p w:rsidR="00760242" w:rsidRDefault="00760242" w:rsidP="00760242">
      <w:pPr>
        <w:ind w:right="-802"/>
        <w:jc w:val="both"/>
        <w:rPr>
          <w:rFonts w:ascii="Tahoma" w:eastAsiaTheme="minorHAnsi" w:hAnsi="Tahoma" w:cs="Tahoma"/>
          <w:bCs/>
          <w:sz w:val="18"/>
          <w:szCs w:val="18"/>
          <w:lang w:eastAsia="en-US"/>
        </w:rPr>
      </w:pPr>
      <w:r>
        <w:rPr>
          <w:rFonts w:ascii="Tahoma" w:hAnsi="Tahoma" w:cs="Tahoma"/>
          <w:sz w:val="18"/>
          <w:szCs w:val="18"/>
        </w:rPr>
        <w:t xml:space="preserve">1.3 - Justifica a exigência acima, uma vez que o Município não possui em sua frota, veículos e máquinas reservas, sendo de suma importância o estado de conservação e a funcionalidade dos mesmos, observando a agilidade, a eficiência e a redução dos custos, bem como a otimização dos serviços e o fornecimento de peças em estabelecimentos, faz-se necessário que as oficinas/empresas estejam estabelecidas em um raio de até </w:t>
      </w:r>
      <w:r>
        <w:rPr>
          <w:rFonts w:ascii="Tahoma" w:hAnsi="Tahoma" w:cs="Tahoma"/>
          <w:b/>
          <w:sz w:val="18"/>
          <w:szCs w:val="18"/>
        </w:rPr>
        <w:t xml:space="preserve">150 (CENTO E CINQUENTA) </w:t>
      </w:r>
      <w:proofErr w:type="spellStart"/>
      <w:r>
        <w:rPr>
          <w:rFonts w:ascii="Tahoma" w:hAnsi="Tahoma" w:cs="Tahoma"/>
          <w:b/>
          <w:sz w:val="18"/>
          <w:szCs w:val="18"/>
        </w:rPr>
        <w:t>kms</w:t>
      </w:r>
      <w:proofErr w:type="spellEnd"/>
      <w:r>
        <w:rPr>
          <w:rFonts w:ascii="Tahoma" w:hAnsi="Tahoma" w:cs="Tahoma"/>
          <w:sz w:val="18"/>
          <w:szCs w:val="18"/>
        </w:rPr>
        <w:t xml:space="preserve"> da sede do Município, e que atenda as exigências mínimas de estrutura com área útil disponível para receber, com segurança, simultaneamente os veículos e máquinas para manutenção, além de possuir os recursos essenciais para que os serviços prestados tenham a técnica, qualidade e presteza </w:t>
      </w:r>
      <w:proofErr w:type="gramStart"/>
      <w:r>
        <w:rPr>
          <w:rFonts w:ascii="Tahoma" w:hAnsi="Tahoma" w:cs="Tahoma"/>
          <w:sz w:val="18"/>
          <w:szCs w:val="18"/>
        </w:rPr>
        <w:t>exigidos para os padrões do fabricante</w:t>
      </w:r>
      <w:proofErr w:type="gramEnd"/>
      <w:r>
        <w:rPr>
          <w:rFonts w:ascii="Tahoma" w:hAnsi="Tahoma" w:cs="Tahoma"/>
          <w:sz w:val="18"/>
          <w:szCs w:val="18"/>
        </w:rPr>
        <w:t xml:space="preserve">, conforme termo de referência. Salienta ainda os custos de transportes dos veículos ou </w:t>
      </w:r>
      <w:proofErr w:type="gramStart"/>
      <w:r>
        <w:rPr>
          <w:rFonts w:ascii="Tahoma" w:hAnsi="Tahoma" w:cs="Tahoma"/>
          <w:sz w:val="18"/>
          <w:szCs w:val="18"/>
        </w:rPr>
        <w:t>das máquina</w:t>
      </w:r>
      <w:proofErr w:type="gramEnd"/>
      <w:r>
        <w:rPr>
          <w:rFonts w:ascii="Tahoma" w:hAnsi="Tahoma" w:cs="Tahoma"/>
          <w:sz w:val="18"/>
          <w:szCs w:val="18"/>
        </w:rPr>
        <w:t xml:space="preserve"> da sede do Município de MONTE AZUL-MG até a oficina e da oficina até a sede do Município, visto tratar-se de veículos sem condições de trafegar em rodovias e o município não se dispõe de veículo apropriado para realizar o transporte, e quando apresentam condições, pelo consumo de combustível no deslocamento, pela utilização de pessoal para efetuar os deslocamentos, pelo risco de acidentes de trânsito, </w:t>
      </w:r>
      <w:proofErr w:type="spellStart"/>
      <w:r>
        <w:rPr>
          <w:rFonts w:ascii="Tahoma" w:hAnsi="Tahoma" w:cs="Tahoma"/>
          <w:sz w:val="18"/>
          <w:szCs w:val="18"/>
        </w:rPr>
        <w:t>etc</w:t>
      </w:r>
      <w:proofErr w:type="spellEnd"/>
      <w:r>
        <w:rPr>
          <w:rFonts w:ascii="Tahoma" w:hAnsi="Tahoma" w:cs="Tahoma"/>
          <w:sz w:val="18"/>
          <w:szCs w:val="18"/>
        </w:rPr>
        <w:t>, além da efetividade do acompanhamento da prestação dos serviços, facilitando a periodicidade de visitas do representante do Município que conseguirá gerenciar com mais eficiência e agilidade as etapas do processo.</w:t>
      </w:r>
    </w:p>
    <w:p w:rsidR="00760242" w:rsidRPr="00884754" w:rsidRDefault="00760242" w:rsidP="00760242">
      <w:pPr>
        <w:ind w:right="-802"/>
        <w:jc w:val="both"/>
        <w:rPr>
          <w:rFonts w:ascii="Tahoma" w:hAnsi="Tahoma" w:cs="Tahoma"/>
          <w:b/>
          <w:bCs/>
          <w:sz w:val="18"/>
          <w:szCs w:val="18"/>
        </w:rPr>
      </w:pPr>
      <w:r>
        <w:rPr>
          <w:rFonts w:ascii="Tahoma" w:hAnsi="Tahoma" w:cs="Tahoma"/>
          <w:b/>
          <w:bCs/>
          <w:sz w:val="18"/>
          <w:szCs w:val="18"/>
        </w:rPr>
        <w:t>2 – DA JUSTIFICATIVA</w:t>
      </w:r>
    </w:p>
    <w:p w:rsidR="00760242" w:rsidRPr="00884754" w:rsidRDefault="00760242" w:rsidP="00760242">
      <w:pPr>
        <w:ind w:right="-802"/>
        <w:jc w:val="both"/>
        <w:rPr>
          <w:rFonts w:ascii="Tahoma" w:hAnsi="Tahoma" w:cs="Tahoma"/>
          <w:sz w:val="18"/>
          <w:szCs w:val="18"/>
        </w:rPr>
      </w:pPr>
      <w:r>
        <w:rPr>
          <w:rFonts w:ascii="Tahoma" w:hAnsi="Tahoma" w:cs="Tahoma"/>
          <w:sz w:val="18"/>
          <w:szCs w:val="18"/>
        </w:rPr>
        <w:t>2.1 – Tal solicitação se justifica, tendo em vista a necessidade da Administração em adquirir as peças e componentes com vistas atender as frotas de veículos leves e pesados, máquinas, motocicletas e implementos agrícola, desta municipalidade, sendo estes imprescindíveis para a continuação dos serviços do município. Tal contratação</w:t>
      </w:r>
      <w:proofErr w:type="gramStart"/>
      <w:r>
        <w:rPr>
          <w:rFonts w:ascii="Tahoma" w:hAnsi="Tahoma" w:cs="Tahoma"/>
          <w:sz w:val="18"/>
          <w:szCs w:val="18"/>
        </w:rPr>
        <w:t>, visa</w:t>
      </w:r>
      <w:proofErr w:type="gramEnd"/>
      <w:r>
        <w:rPr>
          <w:rFonts w:ascii="Tahoma" w:hAnsi="Tahoma" w:cs="Tahoma"/>
          <w:sz w:val="18"/>
          <w:szCs w:val="18"/>
        </w:rPr>
        <w:t xml:space="preserve"> o bom estado de conservação e o perfeito estado de conservação e funcionamento dos veículos, máquinas e implementos, garantindo a seguranças dos usuários e eficiência na execução dos serviços demandados pela Administração.</w:t>
      </w:r>
    </w:p>
    <w:p w:rsidR="00760242" w:rsidRDefault="00760242" w:rsidP="00760242">
      <w:pPr>
        <w:tabs>
          <w:tab w:val="left" w:pos="9781"/>
        </w:tabs>
        <w:ind w:right="-802"/>
        <w:jc w:val="both"/>
        <w:rPr>
          <w:rFonts w:ascii="Tahoma" w:hAnsi="Tahoma" w:cs="Tahoma"/>
          <w:b/>
          <w:bCs/>
          <w:sz w:val="18"/>
          <w:szCs w:val="18"/>
        </w:rPr>
      </w:pPr>
      <w:r>
        <w:rPr>
          <w:rFonts w:ascii="Tahoma" w:hAnsi="Tahoma" w:cs="Tahoma"/>
          <w:b/>
          <w:bCs/>
          <w:sz w:val="18"/>
          <w:szCs w:val="18"/>
        </w:rPr>
        <w:t>3 – DO FUNDAMENTO LEGAL</w:t>
      </w:r>
    </w:p>
    <w:p w:rsidR="00760242" w:rsidRDefault="00760242" w:rsidP="00760242">
      <w:pPr>
        <w:tabs>
          <w:tab w:val="left" w:pos="9781"/>
        </w:tabs>
        <w:ind w:right="-802"/>
        <w:jc w:val="both"/>
        <w:rPr>
          <w:rFonts w:ascii="Tahoma" w:hAnsi="Tahoma" w:cs="Tahoma"/>
          <w:sz w:val="18"/>
          <w:szCs w:val="18"/>
        </w:rPr>
      </w:pPr>
      <w:r>
        <w:rPr>
          <w:rFonts w:ascii="Tahoma" w:hAnsi="Tahoma" w:cs="Tahoma"/>
          <w:sz w:val="18"/>
          <w:szCs w:val="18"/>
        </w:rPr>
        <w:t>3.1 – O Processo Licitatório</w:t>
      </w:r>
      <w:proofErr w:type="gramStart"/>
      <w:r>
        <w:rPr>
          <w:rFonts w:ascii="Tahoma" w:hAnsi="Tahoma" w:cs="Tahoma"/>
          <w:sz w:val="18"/>
          <w:szCs w:val="18"/>
        </w:rPr>
        <w:t>, será</w:t>
      </w:r>
      <w:proofErr w:type="gramEnd"/>
      <w:r>
        <w:rPr>
          <w:rFonts w:ascii="Tahoma" w:hAnsi="Tahoma" w:cs="Tahoma"/>
          <w:sz w:val="18"/>
          <w:szCs w:val="18"/>
        </w:rPr>
        <w:t xml:space="preserve"> regido pela Lei Federal 10.520, de 17 de julho de 2002, Lei Complementar n° 147, de 07 de agosto de 2014 e pela Lei Complementar nº 123, de 14 de dezembro de 2006, além de, subsidiariamente, pela Lei Federal n° 8.666, de 21 de junho de 1993, e alterações posteriores e o </w:t>
      </w:r>
      <w:r>
        <w:rPr>
          <w:rFonts w:ascii="Verdana" w:hAnsi="Verdana"/>
          <w:sz w:val="18"/>
          <w:szCs w:val="18"/>
        </w:rPr>
        <w:t>Decreto Federal nº 7892/2013, que regulamentou o Sistema de Registro de Preços</w:t>
      </w:r>
      <w:r>
        <w:rPr>
          <w:rFonts w:ascii="Tahoma" w:hAnsi="Tahoma" w:cs="Tahoma"/>
          <w:sz w:val="18"/>
          <w:szCs w:val="18"/>
        </w:rPr>
        <w:t>.</w:t>
      </w:r>
    </w:p>
    <w:p w:rsidR="00760242" w:rsidRDefault="00760242" w:rsidP="00760242">
      <w:pPr>
        <w:autoSpaceDE w:val="0"/>
        <w:autoSpaceDN w:val="0"/>
        <w:adjustRightInd w:val="0"/>
        <w:ind w:right="-802"/>
        <w:jc w:val="both"/>
        <w:rPr>
          <w:rFonts w:ascii="Tahoma" w:hAnsi="Tahoma" w:cs="Tahoma"/>
          <w:b/>
          <w:bCs/>
          <w:sz w:val="18"/>
          <w:szCs w:val="18"/>
        </w:rPr>
      </w:pPr>
      <w:r>
        <w:rPr>
          <w:rFonts w:ascii="Tahoma" w:hAnsi="Tahoma" w:cs="Tahoma"/>
          <w:b/>
          <w:bCs/>
          <w:sz w:val="18"/>
          <w:szCs w:val="18"/>
        </w:rPr>
        <w:t>4 – DA ESTIMATIVA E AVALIAÇÃO DE CUSTOS</w:t>
      </w:r>
    </w:p>
    <w:p w:rsidR="00760242" w:rsidRPr="00152534" w:rsidRDefault="00760242" w:rsidP="00760242">
      <w:pPr>
        <w:pStyle w:val="Cabealho"/>
        <w:ind w:right="-802"/>
        <w:jc w:val="both"/>
        <w:rPr>
          <w:rFonts w:ascii="Tahoma" w:hAnsi="Tahoma" w:cs="Tahoma"/>
          <w:color w:val="000000"/>
          <w:sz w:val="18"/>
          <w:szCs w:val="18"/>
        </w:rPr>
      </w:pPr>
      <w:r>
        <w:rPr>
          <w:rFonts w:ascii="Tahoma" w:hAnsi="Tahoma" w:cs="Tahoma"/>
          <w:sz w:val="18"/>
          <w:szCs w:val="18"/>
        </w:rPr>
        <w:t>4.1 – O valor de custo estimado para o objeto deste Processo é de Valor Total Estima</w:t>
      </w:r>
      <w:r w:rsidRPr="00152534">
        <w:rPr>
          <w:rFonts w:ascii="Tahoma" w:hAnsi="Tahoma" w:cs="Tahoma"/>
          <w:sz w:val="18"/>
          <w:szCs w:val="18"/>
        </w:rPr>
        <w:t>do:</w:t>
      </w:r>
      <w:r w:rsidRPr="00152534">
        <w:rPr>
          <w:rFonts w:ascii="Tahoma" w:hAnsi="Tahoma" w:cs="Tahoma"/>
          <w:b/>
          <w:sz w:val="18"/>
          <w:szCs w:val="18"/>
        </w:rPr>
        <w:t xml:space="preserve"> R$ 1.240.000,00 (</w:t>
      </w:r>
      <w:proofErr w:type="gramStart"/>
      <w:r w:rsidRPr="00152534">
        <w:rPr>
          <w:rFonts w:ascii="Tahoma" w:hAnsi="Tahoma" w:cs="Tahoma"/>
          <w:b/>
          <w:sz w:val="18"/>
          <w:szCs w:val="18"/>
        </w:rPr>
        <w:t>Hum</w:t>
      </w:r>
      <w:proofErr w:type="gramEnd"/>
      <w:r w:rsidRPr="00152534">
        <w:rPr>
          <w:rFonts w:ascii="Tahoma" w:hAnsi="Tahoma" w:cs="Tahoma"/>
          <w:b/>
          <w:sz w:val="18"/>
          <w:szCs w:val="18"/>
        </w:rPr>
        <w:t xml:space="preserve"> milhão e duzentos e quarenta mil reais)</w:t>
      </w:r>
      <w:r>
        <w:rPr>
          <w:rFonts w:ascii="Tahoma" w:hAnsi="Tahoma" w:cs="Tahoma"/>
          <w:b/>
          <w:sz w:val="18"/>
          <w:szCs w:val="18"/>
        </w:rPr>
        <w:t xml:space="preserve">, </w:t>
      </w:r>
      <w:r>
        <w:rPr>
          <w:rFonts w:ascii="Tahoma" w:hAnsi="Tahoma" w:cs="Tahoma"/>
          <w:sz w:val="18"/>
          <w:szCs w:val="18"/>
        </w:rPr>
        <w:t>conforme especificações, quantitativos, preço estimado e percentagem abaixo:</w:t>
      </w:r>
    </w:p>
    <w:tbl>
      <w:tblPr>
        <w:tblW w:w="9840" w:type="dxa"/>
        <w:jc w:val="center"/>
        <w:tblLayout w:type="fixed"/>
        <w:tblCellMar>
          <w:left w:w="70" w:type="dxa"/>
          <w:right w:w="70" w:type="dxa"/>
        </w:tblCellMar>
        <w:tblLook w:val="04A0" w:firstRow="1" w:lastRow="0" w:firstColumn="1" w:lastColumn="0" w:noHBand="0" w:noVBand="1"/>
      </w:tblPr>
      <w:tblGrid>
        <w:gridCol w:w="1276"/>
        <w:gridCol w:w="5858"/>
        <w:gridCol w:w="1417"/>
        <w:gridCol w:w="1289"/>
      </w:tblGrid>
      <w:tr w:rsidR="00760242" w:rsidRPr="008129BE" w:rsidTr="00760242">
        <w:trPr>
          <w:trHeight w:val="230"/>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60242" w:rsidRPr="002E7302" w:rsidRDefault="00760242" w:rsidP="00760242">
            <w:pPr>
              <w:spacing w:after="0" w:line="240" w:lineRule="auto"/>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ITENS</w:t>
            </w:r>
          </w:p>
        </w:tc>
        <w:tc>
          <w:tcPr>
            <w:tcW w:w="5858"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760242" w:rsidRPr="002E7302" w:rsidRDefault="00760242" w:rsidP="00760242">
            <w:pPr>
              <w:spacing w:after="0" w:line="240" w:lineRule="auto"/>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DESCRIÇÃO</w:t>
            </w:r>
          </w:p>
        </w:tc>
        <w:tc>
          <w:tcPr>
            <w:tcW w:w="1417" w:type="dxa"/>
            <w:tcBorders>
              <w:top w:val="single" w:sz="4" w:space="0" w:color="auto"/>
              <w:left w:val="nil"/>
              <w:bottom w:val="nil"/>
              <w:right w:val="single" w:sz="4" w:space="0" w:color="auto"/>
            </w:tcBorders>
            <w:shd w:val="clear" w:color="auto" w:fill="FFFFFF" w:themeFill="background1"/>
          </w:tcPr>
          <w:p w:rsidR="00760242" w:rsidRPr="008129BE" w:rsidRDefault="00760242" w:rsidP="00760242">
            <w:pPr>
              <w:spacing w:after="0" w:line="240" w:lineRule="auto"/>
              <w:rPr>
                <w:rFonts w:ascii="Tahoma" w:hAnsi="Tahoma" w:cs="Tahoma"/>
                <w:color w:val="000000"/>
                <w:spacing w:val="2"/>
                <w:position w:val="2"/>
                <w:sz w:val="6"/>
                <w:szCs w:val="18"/>
                <w:lang w:eastAsia="en-US"/>
              </w:rPr>
            </w:pPr>
          </w:p>
        </w:tc>
        <w:tc>
          <w:tcPr>
            <w:tcW w:w="1289" w:type="dxa"/>
            <w:tcBorders>
              <w:top w:val="single" w:sz="4" w:space="0" w:color="auto"/>
              <w:left w:val="single" w:sz="4" w:space="0" w:color="auto"/>
              <w:bottom w:val="nil"/>
              <w:right w:val="single" w:sz="4" w:space="0" w:color="auto"/>
            </w:tcBorders>
            <w:shd w:val="clear" w:color="auto" w:fill="FFFFFF" w:themeFill="background1"/>
          </w:tcPr>
          <w:p w:rsidR="00760242" w:rsidRPr="008129BE" w:rsidRDefault="00760242" w:rsidP="00760242">
            <w:pPr>
              <w:spacing w:after="0" w:line="240" w:lineRule="auto"/>
              <w:rPr>
                <w:rFonts w:ascii="Tahoma" w:hAnsi="Tahoma" w:cs="Tahoma"/>
                <w:color w:val="000000"/>
                <w:spacing w:val="2"/>
                <w:position w:val="2"/>
                <w:sz w:val="10"/>
                <w:szCs w:val="18"/>
                <w:lang w:eastAsia="en-US"/>
              </w:rPr>
            </w:pPr>
          </w:p>
        </w:tc>
      </w:tr>
      <w:tr w:rsidR="00760242" w:rsidRPr="002E7302" w:rsidTr="00760242">
        <w:trPr>
          <w:trHeight w:val="7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60242" w:rsidRPr="002E7302" w:rsidRDefault="00760242" w:rsidP="00760242">
            <w:pPr>
              <w:spacing w:after="0"/>
              <w:rPr>
                <w:rFonts w:ascii="Tahoma" w:hAnsi="Tahoma" w:cs="Tahoma"/>
                <w:color w:val="000000"/>
                <w:spacing w:val="2"/>
                <w:position w:val="2"/>
                <w:sz w:val="18"/>
                <w:szCs w:val="18"/>
                <w:lang w:eastAsia="en-US"/>
              </w:rPr>
            </w:pPr>
          </w:p>
        </w:tc>
        <w:tc>
          <w:tcPr>
            <w:tcW w:w="5858" w:type="dxa"/>
            <w:vMerge/>
            <w:tcBorders>
              <w:top w:val="single" w:sz="4" w:space="0" w:color="auto"/>
              <w:left w:val="nil"/>
              <w:bottom w:val="single" w:sz="4" w:space="0" w:color="auto"/>
              <w:right w:val="single" w:sz="4" w:space="0" w:color="auto"/>
            </w:tcBorders>
            <w:vAlign w:val="center"/>
            <w:hideMark/>
          </w:tcPr>
          <w:p w:rsidR="00760242" w:rsidRPr="002E7302" w:rsidRDefault="00760242" w:rsidP="00760242">
            <w:pPr>
              <w:spacing w:after="0"/>
              <w:rPr>
                <w:rFonts w:ascii="Tahoma" w:hAnsi="Tahoma" w:cs="Tahoma"/>
                <w:color w:val="000000"/>
                <w:spacing w:val="2"/>
                <w:position w:val="2"/>
                <w:sz w:val="18"/>
                <w:szCs w:val="18"/>
                <w:lang w:eastAsia="en-US"/>
              </w:rPr>
            </w:pPr>
          </w:p>
        </w:tc>
        <w:tc>
          <w:tcPr>
            <w:tcW w:w="1417" w:type="dxa"/>
            <w:tcBorders>
              <w:top w:val="nil"/>
              <w:left w:val="nil"/>
              <w:bottom w:val="single" w:sz="4" w:space="0" w:color="auto"/>
              <w:right w:val="single" w:sz="4" w:space="0" w:color="auto"/>
            </w:tcBorders>
            <w:shd w:val="clear" w:color="auto" w:fill="FFFFFF" w:themeFill="background1"/>
          </w:tcPr>
          <w:p w:rsidR="00760242" w:rsidRDefault="00760242" w:rsidP="00760242">
            <w:pPr>
              <w:spacing w:after="0"/>
              <w:jc w:val="center"/>
              <w:rPr>
                <w:rFonts w:ascii="Tahoma" w:hAnsi="Tahoma" w:cs="Tahoma"/>
                <w:color w:val="000000"/>
                <w:spacing w:val="2"/>
                <w:position w:val="2"/>
                <w:sz w:val="16"/>
                <w:szCs w:val="16"/>
                <w:lang w:eastAsia="en-US"/>
              </w:rPr>
            </w:pPr>
            <w:proofErr w:type="gramStart"/>
            <w:r>
              <w:rPr>
                <w:rFonts w:ascii="Tahoma" w:hAnsi="Tahoma" w:cs="Tahoma"/>
                <w:color w:val="000000"/>
                <w:spacing w:val="2"/>
                <w:position w:val="2"/>
                <w:sz w:val="16"/>
                <w:szCs w:val="16"/>
                <w:lang w:eastAsia="en-US"/>
              </w:rPr>
              <w:t>DESCONTOS MÉDIO ESTIMADO</w:t>
            </w:r>
            <w:proofErr w:type="gramEnd"/>
          </w:p>
          <w:p w:rsidR="00760242" w:rsidRPr="002E7302" w:rsidRDefault="00760242" w:rsidP="00760242">
            <w:pPr>
              <w:spacing w:after="0"/>
              <w:jc w:val="center"/>
              <w:rPr>
                <w:rFonts w:ascii="Tahoma" w:hAnsi="Tahoma" w:cs="Tahoma"/>
                <w:color w:val="000000"/>
                <w:spacing w:val="2"/>
                <w:position w:val="2"/>
                <w:sz w:val="18"/>
                <w:szCs w:val="18"/>
                <w:lang w:eastAsia="en-US"/>
              </w:rPr>
            </w:pPr>
            <w:r>
              <w:rPr>
                <w:rFonts w:ascii="Tahoma" w:hAnsi="Tahoma" w:cs="Tahoma"/>
                <w:color w:val="000000"/>
                <w:spacing w:val="2"/>
                <w:position w:val="2"/>
                <w:sz w:val="16"/>
                <w:szCs w:val="16"/>
                <w:lang w:eastAsia="en-US"/>
              </w:rPr>
              <w:t>(PERCENTAGEM)</w:t>
            </w:r>
          </w:p>
        </w:tc>
        <w:tc>
          <w:tcPr>
            <w:tcW w:w="1289" w:type="dxa"/>
            <w:tcBorders>
              <w:top w:val="nil"/>
              <w:left w:val="single" w:sz="4" w:space="0" w:color="auto"/>
              <w:bottom w:val="single" w:sz="4" w:space="0" w:color="auto"/>
              <w:right w:val="single" w:sz="4" w:space="0" w:color="auto"/>
            </w:tcBorders>
            <w:shd w:val="clear" w:color="auto" w:fill="FFFFFF" w:themeFill="background1"/>
            <w:hideMark/>
          </w:tcPr>
          <w:p w:rsidR="00760242" w:rsidRPr="002E7302" w:rsidRDefault="00760242" w:rsidP="00760242">
            <w:pPr>
              <w:spacing w:after="0" w:line="240" w:lineRule="auto"/>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VALOR ESTIMADO</w:t>
            </w:r>
          </w:p>
          <w:p w:rsidR="00760242" w:rsidRPr="002E7302" w:rsidRDefault="00760242" w:rsidP="00760242">
            <w:pPr>
              <w:spacing w:after="0" w:line="240" w:lineRule="auto"/>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PARA 12 MESES</w:t>
            </w:r>
          </w:p>
        </w:tc>
      </w:tr>
      <w:tr w:rsidR="00760242" w:rsidRPr="002E7302" w:rsidTr="00760242">
        <w:trPr>
          <w:trHeight w:val="250"/>
          <w:jc w:val="center"/>
        </w:trPr>
        <w:tc>
          <w:tcPr>
            <w:tcW w:w="1276" w:type="dxa"/>
            <w:vMerge w:val="restart"/>
            <w:tcBorders>
              <w:top w:val="single" w:sz="4" w:space="0" w:color="auto"/>
              <w:left w:val="single" w:sz="4" w:space="0" w:color="auto"/>
              <w:right w:val="single" w:sz="4" w:space="0" w:color="auto"/>
            </w:tcBorders>
            <w:vAlign w:val="center"/>
            <w:hideMark/>
          </w:tcPr>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01</w:t>
            </w:r>
          </w:p>
        </w:tc>
        <w:tc>
          <w:tcPr>
            <w:tcW w:w="5858" w:type="dxa"/>
            <w:tcBorders>
              <w:top w:val="single" w:sz="4" w:space="0" w:color="auto"/>
              <w:left w:val="nil"/>
              <w:bottom w:val="single" w:sz="4" w:space="0" w:color="auto"/>
              <w:right w:val="single" w:sz="4" w:space="0" w:color="auto"/>
            </w:tcBorders>
            <w:shd w:val="clear" w:color="auto" w:fill="FFFFFF" w:themeFill="background1"/>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EQUIPAMENTO AGRÍCOLA – ROÇADEIRA DA MARCA MATSUYMA 5002 (ANO 2017)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 </w:t>
            </w:r>
          </w:p>
        </w:tc>
        <w:tc>
          <w:tcPr>
            <w:tcW w:w="1417" w:type="dxa"/>
            <w:vMerge w:val="restart"/>
            <w:tcBorders>
              <w:top w:val="single" w:sz="4" w:space="0" w:color="auto"/>
              <w:left w:val="nil"/>
              <w:right w:val="single" w:sz="4" w:space="0" w:color="auto"/>
            </w:tcBorders>
            <w:shd w:val="clear" w:color="auto" w:fill="FFFFFF" w:themeFill="background1"/>
          </w:tcPr>
          <w:p w:rsidR="00760242" w:rsidRDefault="00760242" w:rsidP="00760242">
            <w:pPr>
              <w:spacing w:after="0" w:line="360" w:lineRule="auto"/>
              <w:jc w:val="center"/>
              <w:rPr>
                <w:rFonts w:ascii="Tahoma" w:hAnsi="Tahoma" w:cs="Tahoma"/>
                <w:color w:val="000000"/>
                <w:spacing w:val="2"/>
                <w:position w:val="2"/>
                <w:sz w:val="18"/>
                <w:szCs w:val="18"/>
                <w:lang w:eastAsia="en-US"/>
              </w:rPr>
            </w:pPr>
          </w:p>
          <w:p w:rsidR="00760242" w:rsidRDefault="00760242" w:rsidP="00760242">
            <w:pPr>
              <w:spacing w:after="0" w:line="360" w:lineRule="auto"/>
              <w:jc w:val="center"/>
              <w:rPr>
                <w:rFonts w:ascii="Tahoma" w:hAnsi="Tahoma" w:cs="Tahoma"/>
                <w:color w:val="000000"/>
                <w:spacing w:val="2"/>
                <w:position w:val="2"/>
                <w:sz w:val="18"/>
                <w:szCs w:val="18"/>
                <w:lang w:eastAsia="en-US"/>
              </w:rPr>
            </w:pPr>
          </w:p>
          <w:p w:rsidR="0076024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9,66%</w:t>
            </w:r>
          </w:p>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50.000,00</w:t>
            </w:r>
          </w:p>
        </w:tc>
      </w:tr>
      <w:tr w:rsidR="00760242" w:rsidRPr="002E7302" w:rsidTr="00760242">
        <w:trPr>
          <w:trHeight w:val="201"/>
          <w:jc w:val="center"/>
        </w:trPr>
        <w:tc>
          <w:tcPr>
            <w:tcW w:w="1276" w:type="dxa"/>
            <w:vMerge/>
            <w:tcBorders>
              <w:top w:val="single" w:sz="4" w:space="0" w:color="auto"/>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858" w:type="dxa"/>
            <w:tcBorders>
              <w:top w:val="single" w:sz="4" w:space="0" w:color="auto"/>
              <w:left w:val="nil"/>
              <w:bottom w:val="single" w:sz="4" w:space="0" w:color="auto"/>
              <w:right w:val="single" w:sz="4" w:space="0" w:color="auto"/>
            </w:tcBorders>
            <w:shd w:val="clear" w:color="auto" w:fill="FFFFFF" w:themeFill="background1"/>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70"/>
          <w:jc w:val="center"/>
        </w:trPr>
        <w:tc>
          <w:tcPr>
            <w:tcW w:w="1276" w:type="dxa"/>
            <w:vMerge/>
            <w:tcBorders>
              <w:left w:val="single" w:sz="4" w:space="0" w:color="auto"/>
              <w:bottom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858" w:type="dxa"/>
            <w:tcBorders>
              <w:top w:val="single" w:sz="4" w:space="0" w:color="auto"/>
              <w:left w:val="nil"/>
              <w:bottom w:val="single" w:sz="4" w:space="0" w:color="auto"/>
              <w:right w:val="single" w:sz="4" w:space="0" w:color="auto"/>
            </w:tcBorders>
            <w:shd w:val="clear" w:color="auto" w:fill="FFFFFF" w:themeFill="background1"/>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bottom w:val="single" w:sz="4" w:space="0" w:color="auto"/>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left w:val="single" w:sz="4" w:space="0" w:color="auto"/>
              <w:bottom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395"/>
          <w:jc w:val="center"/>
        </w:trPr>
        <w:tc>
          <w:tcPr>
            <w:tcW w:w="1276" w:type="dxa"/>
            <w:vMerge w:val="restart"/>
            <w:tcBorders>
              <w:top w:val="single" w:sz="4" w:space="0" w:color="auto"/>
              <w:left w:val="single" w:sz="4" w:space="0" w:color="auto"/>
              <w:right w:val="single" w:sz="4" w:space="0" w:color="auto"/>
            </w:tcBorders>
            <w:vAlign w:val="center"/>
            <w:hideMark/>
          </w:tcPr>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02</w:t>
            </w: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LEVES (TRATOR DE PNEU 1988) DA MARCA MASSEY FERGUSON -</w:t>
            </w:r>
            <w:proofErr w:type="gramStart"/>
            <w:r w:rsidRPr="002E7302">
              <w:rPr>
                <w:rFonts w:ascii="Tahoma" w:eastAsiaTheme="minorHAnsi" w:hAnsi="Tahoma" w:cs="Tahoma"/>
                <w:sz w:val="18"/>
                <w:szCs w:val="18"/>
                <w:lang w:eastAsia="en-US"/>
              </w:rPr>
              <w:t xml:space="preserve">  </w:t>
            </w:r>
            <w:proofErr w:type="gramEnd"/>
            <w:r w:rsidRPr="002E7302">
              <w:rPr>
                <w:rFonts w:ascii="Tahoma" w:eastAsiaTheme="minorHAnsi" w:hAnsi="Tahoma" w:cs="Tahoma"/>
                <w:sz w:val="18"/>
                <w:szCs w:val="18"/>
                <w:lang w:eastAsia="en-US"/>
              </w:rPr>
              <w:t>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417" w:type="dxa"/>
            <w:vMerge w:val="restart"/>
            <w:tcBorders>
              <w:top w:val="single" w:sz="4" w:space="0" w:color="auto"/>
              <w:left w:val="nil"/>
              <w:right w:val="single" w:sz="4" w:space="0" w:color="auto"/>
            </w:tcBorders>
            <w:shd w:val="clear" w:color="auto" w:fill="FFFFFF" w:themeFill="background1"/>
          </w:tcPr>
          <w:p w:rsidR="00760242" w:rsidRDefault="00760242" w:rsidP="00760242">
            <w:pPr>
              <w:jc w:val="center"/>
              <w:rPr>
                <w:rFonts w:ascii="Tahoma" w:hAnsi="Tahoma" w:cs="Tahoma"/>
                <w:color w:val="000000"/>
                <w:spacing w:val="2"/>
                <w:position w:val="2"/>
                <w:sz w:val="18"/>
                <w:szCs w:val="18"/>
                <w:lang w:eastAsia="en-US"/>
              </w:rPr>
            </w:pPr>
          </w:p>
          <w:p w:rsidR="0076024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10,66%</w:t>
            </w:r>
          </w:p>
        </w:tc>
        <w:tc>
          <w:tcPr>
            <w:tcW w:w="1289" w:type="dxa"/>
            <w:vMerge w:val="restart"/>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80.000,00</w:t>
            </w:r>
          </w:p>
        </w:tc>
      </w:tr>
      <w:tr w:rsidR="00760242" w:rsidRPr="002E7302" w:rsidTr="00760242">
        <w:trPr>
          <w:trHeight w:val="183"/>
          <w:jc w:val="center"/>
        </w:trPr>
        <w:tc>
          <w:tcPr>
            <w:tcW w:w="1276" w:type="dxa"/>
            <w:vMerge/>
            <w:tcBorders>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255"/>
          <w:jc w:val="center"/>
        </w:trPr>
        <w:tc>
          <w:tcPr>
            <w:tcW w:w="1276" w:type="dxa"/>
            <w:vMerge/>
            <w:tcBorders>
              <w:left w:val="single" w:sz="4" w:space="0" w:color="auto"/>
              <w:bottom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bottom w:val="single" w:sz="4" w:space="0" w:color="auto"/>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left w:val="single" w:sz="4" w:space="0" w:color="auto"/>
              <w:bottom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313"/>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03</w:t>
            </w: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LEVES (TRATOR DE PNEU 2010 e 2012) DA MARCA JOHN DEERE: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417" w:type="dxa"/>
            <w:vMerge w:val="restart"/>
            <w:tcBorders>
              <w:top w:val="single" w:sz="4" w:space="0" w:color="auto"/>
              <w:left w:val="nil"/>
              <w:right w:val="single" w:sz="4" w:space="0" w:color="auto"/>
            </w:tcBorders>
            <w:shd w:val="clear" w:color="auto" w:fill="FFFFFF" w:themeFill="background1"/>
          </w:tcPr>
          <w:p w:rsidR="00760242" w:rsidRDefault="00760242" w:rsidP="00760242">
            <w:pPr>
              <w:jc w:val="center"/>
              <w:rPr>
                <w:rFonts w:ascii="Tahoma" w:hAnsi="Tahoma" w:cs="Tahoma"/>
                <w:color w:val="000000"/>
                <w:spacing w:val="2"/>
                <w:position w:val="2"/>
                <w:sz w:val="18"/>
                <w:szCs w:val="18"/>
                <w:lang w:eastAsia="en-US"/>
              </w:rPr>
            </w:pPr>
          </w:p>
          <w:p w:rsidR="0076024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80.000,00</w:t>
            </w:r>
          </w:p>
        </w:tc>
      </w:tr>
      <w:tr w:rsidR="00760242" w:rsidRPr="002E7302" w:rsidTr="00760242">
        <w:trPr>
          <w:trHeight w:val="225"/>
          <w:jc w:val="center"/>
        </w:trPr>
        <w:tc>
          <w:tcPr>
            <w:tcW w:w="1276" w:type="dxa"/>
            <w:vMerge/>
            <w:tcBorders>
              <w:top w:val="single" w:sz="4" w:space="0" w:color="auto"/>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213"/>
          <w:jc w:val="center"/>
        </w:trPr>
        <w:tc>
          <w:tcPr>
            <w:tcW w:w="1276" w:type="dxa"/>
            <w:vMerge/>
            <w:tcBorders>
              <w:left w:val="single" w:sz="4" w:space="0" w:color="auto"/>
              <w:bottom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bottom w:val="single" w:sz="4" w:space="0" w:color="auto"/>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left w:val="single" w:sz="4" w:space="0" w:color="auto"/>
              <w:bottom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395"/>
          <w:jc w:val="center"/>
        </w:trPr>
        <w:tc>
          <w:tcPr>
            <w:tcW w:w="1276" w:type="dxa"/>
            <w:vMerge w:val="restart"/>
            <w:tcBorders>
              <w:top w:val="single" w:sz="4" w:space="0" w:color="auto"/>
              <w:left w:val="single" w:sz="4" w:space="0" w:color="auto"/>
              <w:right w:val="single" w:sz="4" w:space="0" w:color="auto"/>
            </w:tcBorders>
            <w:vAlign w:val="center"/>
            <w:hideMark/>
          </w:tcPr>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04</w:t>
            </w:r>
          </w:p>
        </w:tc>
        <w:tc>
          <w:tcPr>
            <w:tcW w:w="5858" w:type="dxa"/>
            <w:tcBorders>
              <w:top w:val="single" w:sz="4" w:space="0" w:color="auto"/>
              <w:left w:val="single" w:sz="4" w:space="0" w:color="auto"/>
              <w:bottom w:val="single" w:sz="4" w:space="0" w:color="auto"/>
              <w:right w:val="single" w:sz="4" w:space="0" w:color="auto"/>
            </w:tcBorders>
            <w:vAlign w:val="center"/>
          </w:tcPr>
          <w:p w:rsidR="00760242" w:rsidRPr="002E7302" w:rsidRDefault="00760242" w:rsidP="00760242">
            <w:pPr>
              <w:autoSpaceDE w:val="0"/>
              <w:autoSpaceDN w:val="0"/>
              <w:adjustRightInd w:val="0"/>
              <w:spacing w:after="0" w:line="240" w:lineRule="auto"/>
              <w:jc w:val="both"/>
              <w:rPr>
                <w:rFonts w:ascii="Tahoma" w:hAnsi="Tahoma" w:cs="Tahoma"/>
                <w:color w:val="000000"/>
                <w:spacing w:val="2"/>
                <w:position w:val="2"/>
                <w:sz w:val="18"/>
                <w:szCs w:val="18"/>
                <w:lang w:eastAsia="en-US"/>
              </w:rPr>
            </w:pPr>
            <w:r w:rsidRPr="002E7302">
              <w:rPr>
                <w:rFonts w:ascii="Tahoma" w:eastAsiaTheme="minorHAnsi" w:hAnsi="Tahoma" w:cs="Tahoma"/>
                <w:sz w:val="18"/>
                <w:szCs w:val="18"/>
                <w:lang w:eastAsia="en-US"/>
              </w:rPr>
              <w:t>MÁQUINAS DO TIPO LEVES (TRATOR DE PNEU 2013) DA MARCA NEW ROLLAND: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417" w:type="dxa"/>
            <w:vMerge w:val="restart"/>
            <w:tcBorders>
              <w:top w:val="single" w:sz="4" w:space="0" w:color="auto"/>
              <w:left w:val="nil"/>
              <w:right w:val="single" w:sz="4" w:space="0" w:color="auto"/>
            </w:tcBorders>
          </w:tcPr>
          <w:p w:rsidR="00760242" w:rsidRDefault="00760242" w:rsidP="00760242">
            <w:pPr>
              <w:jc w:val="center"/>
              <w:rPr>
                <w:rFonts w:ascii="Tahoma" w:hAnsi="Tahoma" w:cs="Tahoma"/>
                <w:color w:val="000000"/>
                <w:spacing w:val="2"/>
                <w:position w:val="2"/>
                <w:sz w:val="18"/>
                <w:szCs w:val="18"/>
                <w:lang w:eastAsia="en-US"/>
              </w:rPr>
            </w:pPr>
          </w:p>
          <w:p w:rsidR="00760242" w:rsidRPr="00C64C02" w:rsidRDefault="00760242" w:rsidP="00760242">
            <w:pPr>
              <w:jc w:val="center"/>
              <w:rPr>
                <w:rFonts w:ascii="Tahoma" w:hAnsi="Tahoma" w:cs="Tahoma"/>
                <w:color w:val="000000"/>
                <w:spacing w:val="2"/>
                <w:position w:val="2"/>
                <w:sz w:val="4"/>
                <w:szCs w:val="18"/>
                <w:lang w:eastAsia="en-US"/>
              </w:rPr>
            </w:pPr>
          </w:p>
          <w:p w:rsidR="0076024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w:t>
            </w:r>
          </w:p>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val="restart"/>
            <w:tcBorders>
              <w:top w:val="single" w:sz="4" w:space="0" w:color="auto"/>
              <w:left w:val="single" w:sz="4" w:space="0" w:color="auto"/>
              <w:right w:val="single" w:sz="4" w:space="0" w:color="auto"/>
            </w:tcBorders>
            <w:vAlign w:val="center"/>
            <w:hideMark/>
          </w:tcPr>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80.000,00</w:t>
            </w:r>
          </w:p>
        </w:tc>
      </w:tr>
      <w:tr w:rsidR="00760242" w:rsidRPr="002E7302" w:rsidTr="00760242">
        <w:trPr>
          <w:trHeight w:val="246"/>
          <w:jc w:val="center"/>
        </w:trPr>
        <w:tc>
          <w:tcPr>
            <w:tcW w:w="1276" w:type="dxa"/>
            <w:vMerge/>
            <w:tcBorders>
              <w:top w:val="single" w:sz="4" w:space="0" w:color="auto"/>
              <w:left w:val="single" w:sz="4" w:space="0" w:color="auto"/>
              <w:right w:val="single" w:sz="4" w:space="0" w:color="auto"/>
            </w:tcBorders>
            <w:vAlign w:val="center"/>
          </w:tcPr>
          <w:p w:rsidR="00760242" w:rsidRPr="002E7302" w:rsidRDefault="00760242" w:rsidP="00760242">
            <w:pPr>
              <w:jc w:val="center"/>
              <w:rPr>
                <w:rFonts w:ascii="Tahoma" w:hAnsi="Tahoma" w:cs="Tahoma"/>
                <w:color w:val="000000"/>
                <w:spacing w:val="2"/>
                <w:position w:val="2"/>
                <w:sz w:val="18"/>
                <w:szCs w:val="18"/>
                <w:lang w:eastAsia="en-US"/>
              </w:rPr>
            </w:pPr>
          </w:p>
        </w:tc>
        <w:tc>
          <w:tcPr>
            <w:tcW w:w="5858" w:type="dxa"/>
            <w:tcBorders>
              <w:top w:val="single" w:sz="4" w:space="0" w:color="auto"/>
              <w:left w:val="single" w:sz="4" w:space="0" w:color="auto"/>
              <w:bottom w:val="single" w:sz="4" w:space="0" w:color="auto"/>
              <w:right w:val="single" w:sz="4" w:space="0" w:color="auto"/>
            </w:tcBorders>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top w:val="single" w:sz="4" w:space="0" w:color="auto"/>
              <w:left w:val="single" w:sz="4" w:space="0" w:color="auto"/>
              <w:right w:val="single" w:sz="4" w:space="0" w:color="auto"/>
            </w:tcBorders>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70"/>
          <w:jc w:val="center"/>
        </w:trPr>
        <w:tc>
          <w:tcPr>
            <w:tcW w:w="1276" w:type="dxa"/>
            <w:vMerge/>
            <w:tcBorders>
              <w:left w:val="single" w:sz="4" w:space="0" w:color="auto"/>
              <w:bottom w:val="single" w:sz="4" w:space="0" w:color="auto"/>
              <w:right w:val="single" w:sz="4" w:space="0" w:color="auto"/>
            </w:tcBorders>
            <w:vAlign w:val="center"/>
          </w:tcPr>
          <w:p w:rsidR="00760242" w:rsidRPr="002E7302" w:rsidRDefault="00760242" w:rsidP="00760242">
            <w:pPr>
              <w:jc w:val="center"/>
              <w:rPr>
                <w:rFonts w:ascii="Tahoma" w:hAnsi="Tahoma" w:cs="Tahoma"/>
                <w:color w:val="000000"/>
                <w:spacing w:val="2"/>
                <w:position w:val="2"/>
                <w:sz w:val="18"/>
                <w:szCs w:val="18"/>
                <w:lang w:eastAsia="en-US"/>
              </w:rPr>
            </w:pPr>
          </w:p>
        </w:tc>
        <w:tc>
          <w:tcPr>
            <w:tcW w:w="5858" w:type="dxa"/>
            <w:tcBorders>
              <w:top w:val="single" w:sz="4" w:space="0" w:color="auto"/>
              <w:left w:val="single" w:sz="4" w:space="0" w:color="auto"/>
              <w:bottom w:val="single" w:sz="4" w:space="0" w:color="auto"/>
              <w:right w:val="single" w:sz="4" w:space="0" w:color="auto"/>
            </w:tcBorders>
            <w:vAlign w:val="center"/>
          </w:tcPr>
          <w:p w:rsidR="00760242" w:rsidRPr="002E7302" w:rsidRDefault="00760242" w:rsidP="00760242">
            <w:pPr>
              <w:spacing w:after="0"/>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bottom w:val="single" w:sz="4" w:space="0" w:color="auto"/>
              <w:right w:val="single" w:sz="4" w:space="0" w:color="auto"/>
            </w:tcBorders>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left w:val="single" w:sz="4" w:space="0" w:color="auto"/>
              <w:bottom w:val="single" w:sz="4" w:space="0" w:color="auto"/>
              <w:right w:val="single" w:sz="4" w:space="0" w:color="auto"/>
            </w:tcBorders>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410"/>
          <w:jc w:val="center"/>
        </w:trPr>
        <w:tc>
          <w:tcPr>
            <w:tcW w:w="1276" w:type="dxa"/>
            <w:vMerge w:val="restart"/>
            <w:tcBorders>
              <w:top w:val="single" w:sz="4" w:space="0" w:color="auto"/>
              <w:left w:val="single" w:sz="4" w:space="0" w:color="auto"/>
              <w:right w:val="single" w:sz="4" w:space="0" w:color="auto"/>
            </w:tcBorders>
            <w:vAlign w:val="center"/>
            <w:hideMark/>
          </w:tcPr>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M</w:t>
            </w:r>
          </w:p>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05</w:t>
            </w: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(MOTONIVELADORA PATROL 1986) DA MARCA MICHIGAN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417" w:type="dxa"/>
            <w:vMerge w:val="restart"/>
            <w:tcBorders>
              <w:top w:val="single" w:sz="4" w:space="0" w:color="auto"/>
              <w:left w:val="nil"/>
              <w:right w:val="single" w:sz="4" w:space="0" w:color="auto"/>
            </w:tcBorders>
            <w:shd w:val="clear" w:color="auto" w:fill="FFFFFF" w:themeFill="background1"/>
          </w:tcPr>
          <w:p w:rsidR="00760242" w:rsidRDefault="00760242" w:rsidP="00760242">
            <w:pPr>
              <w:jc w:val="center"/>
              <w:rPr>
                <w:rFonts w:ascii="Tahoma" w:hAnsi="Tahoma" w:cs="Tahoma"/>
                <w:color w:val="000000"/>
                <w:spacing w:val="2"/>
                <w:position w:val="2"/>
                <w:sz w:val="18"/>
                <w:szCs w:val="18"/>
                <w:lang w:eastAsia="en-US"/>
              </w:rPr>
            </w:pPr>
          </w:p>
          <w:p w:rsidR="0076024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9%</w:t>
            </w:r>
          </w:p>
        </w:tc>
        <w:tc>
          <w:tcPr>
            <w:tcW w:w="1289" w:type="dxa"/>
            <w:vMerge w:val="restart"/>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150.000,00</w:t>
            </w:r>
          </w:p>
        </w:tc>
      </w:tr>
      <w:tr w:rsidR="00760242" w:rsidRPr="002E7302" w:rsidTr="00760242">
        <w:trPr>
          <w:trHeight w:val="135"/>
          <w:jc w:val="center"/>
        </w:trPr>
        <w:tc>
          <w:tcPr>
            <w:tcW w:w="1276" w:type="dxa"/>
            <w:vMerge/>
            <w:tcBorders>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270"/>
          <w:jc w:val="center"/>
        </w:trPr>
        <w:tc>
          <w:tcPr>
            <w:tcW w:w="1276" w:type="dxa"/>
            <w:vMerge/>
            <w:tcBorders>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170"/>
          <w:jc w:val="center"/>
        </w:trPr>
        <w:tc>
          <w:tcPr>
            <w:tcW w:w="1276" w:type="dxa"/>
            <w:vMerge w:val="restart"/>
            <w:tcBorders>
              <w:top w:val="single" w:sz="4" w:space="0" w:color="auto"/>
              <w:left w:val="single" w:sz="4" w:space="0" w:color="auto"/>
              <w:right w:val="single" w:sz="4" w:space="0" w:color="auto"/>
            </w:tcBorders>
            <w:vAlign w:val="center"/>
            <w:hideMark/>
          </w:tcPr>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06</w:t>
            </w: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(MOTONIVELADORA PATROL 2009, 2013) DA MARCA NEW HOLLAND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p w:rsidR="00760242" w:rsidRPr="00561791" w:rsidRDefault="00760242" w:rsidP="00760242">
            <w:pPr>
              <w:autoSpaceDE w:val="0"/>
              <w:autoSpaceDN w:val="0"/>
              <w:adjustRightInd w:val="0"/>
              <w:spacing w:after="0" w:line="240" w:lineRule="auto"/>
              <w:jc w:val="both"/>
              <w:rPr>
                <w:rFonts w:ascii="Tahoma" w:eastAsiaTheme="minorHAnsi" w:hAnsi="Tahoma" w:cs="Tahoma"/>
                <w:sz w:val="2"/>
                <w:szCs w:val="18"/>
                <w:lang w:eastAsia="en-US"/>
              </w:rPr>
            </w:pPr>
          </w:p>
        </w:tc>
        <w:tc>
          <w:tcPr>
            <w:tcW w:w="1417" w:type="dxa"/>
            <w:vMerge w:val="restart"/>
            <w:tcBorders>
              <w:top w:val="single" w:sz="4" w:space="0" w:color="auto"/>
              <w:left w:val="nil"/>
              <w:right w:val="single" w:sz="4" w:space="0" w:color="auto"/>
            </w:tcBorders>
            <w:shd w:val="clear" w:color="auto" w:fill="FFFFFF" w:themeFill="background1"/>
          </w:tcPr>
          <w:p w:rsidR="00760242" w:rsidRDefault="00760242" w:rsidP="00760242">
            <w:pPr>
              <w:jc w:val="center"/>
              <w:rPr>
                <w:rFonts w:ascii="Tahoma" w:hAnsi="Tahoma" w:cs="Tahoma"/>
                <w:color w:val="000000"/>
                <w:spacing w:val="2"/>
                <w:position w:val="2"/>
                <w:sz w:val="18"/>
                <w:szCs w:val="18"/>
                <w:lang w:eastAsia="en-US"/>
              </w:rPr>
            </w:pPr>
          </w:p>
          <w:p w:rsidR="0076024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11%</w:t>
            </w:r>
          </w:p>
        </w:tc>
        <w:tc>
          <w:tcPr>
            <w:tcW w:w="1289" w:type="dxa"/>
            <w:vMerge w:val="restart"/>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200.000,00</w:t>
            </w:r>
          </w:p>
        </w:tc>
      </w:tr>
      <w:tr w:rsidR="00760242" w:rsidRPr="002E7302" w:rsidTr="00760242">
        <w:trPr>
          <w:trHeight w:val="183"/>
          <w:jc w:val="center"/>
        </w:trPr>
        <w:tc>
          <w:tcPr>
            <w:tcW w:w="1276" w:type="dxa"/>
            <w:vMerge/>
            <w:tcBorders>
              <w:top w:val="single" w:sz="4" w:space="0" w:color="auto"/>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70"/>
          <w:jc w:val="center"/>
        </w:trPr>
        <w:tc>
          <w:tcPr>
            <w:tcW w:w="1276" w:type="dxa"/>
            <w:vMerge/>
            <w:tcBorders>
              <w:top w:val="single" w:sz="4" w:space="0" w:color="auto"/>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152"/>
          <w:jc w:val="center"/>
        </w:trPr>
        <w:tc>
          <w:tcPr>
            <w:tcW w:w="1276" w:type="dxa"/>
            <w:vMerge w:val="restart"/>
            <w:tcBorders>
              <w:top w:val="single" w:sz="4" w:space="0" w:color="auto"/>
              <w:left w:val="single" w:sz="4" w:space="0" w:color="auto"/>
              <w:right w:val="single" w:sz="4" w:space="0" w:color="auto"/>
            </w:tcBorders>
            <w:vAlign w:val="center"/>
            <w:hideMark/>
          </w:tcPr>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07</w:t>
            </w:r>
          </w:p>
        </w:tc>
        <w:tc>
          <w:tcPr>
            <w:tcW w:w="5858" w:type="dxa"/>
            <w:tcBorders>
              <w:top w:val="single" w:sz="4" w:space="0" w:color="auto"/>
              <w:left w:val="nil"/>
              <w:bottom w:val="single" w:sz="4" w:space="0" w:color="auto"/>
              <w:right w:val="single" w:sz="4" w:space="0" w:color="auto"/>
            </w:tcBorders>
            <w:shd w:val="clear" w:color="auto" w:fill="FFFFFF" w:themeFill="background1"/>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(PÁ CARREGADEIRA - 1986) DA MARCA MICHIGAN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417" w:type="dxa"/>
            <w:vMerge w:val="restart"/>
            <w:tcBorders>
              <w:top w:val="single" w:sz="4" w:space="0" w:color="auto"/>
              <w:left w:val="nil"/>
              <w:right w:val="single" w:sz="4" w:space="0" w:color="auto"/>
            </w:tcBorders>
            <w:shd w:val="clear" w:color="auto" w:fill="FFFFFF" w:themeFill="background1"/>
          </w:tcPr>
          <w:p w:rsidR="00760242" w:rsidRDefault="00760242" w:rsidP="00760242">
            <w:pPr>
              <w:jc w:val="center"/>
              <w:rPr>
                <w:rFonts w:ascii="Tahoma" w:hAnsi="Tahoma" w:cs="Tahoma"/>
                <w:color w:val="000000"/>
                <w:spacing w:val="2"/>
                <w:position w:val="2"/>
                <w:sz w:val="18"/>
                <w:szCs w:val="18"/>
                <w:lang w:eastAsia="en-US"/>
              </w:rPr>
            </w:pPr>
          </w:p>
          <w:p w:rsidR="0076024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9,66%</w:t>
            </w:r>
          </w:p>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val="restart"/>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100.000,00</w:t>
            </w:r>
          </w:p>
        </w:tc>
      </w:tr>
      <w:tr w:rsidR="00760242" w:rsidRPr="002E7302" w:rsidTr="00760242">
        <w:trPr>
          <w:trHeight w:val="246"/>
          <w:jc w:val="center"/>
        </w:trPr>
        <w:tc>
          <w:tcPr>
            <w:tcW w:w="1276" w:type="dxa"/>
            <w:vMerge/>
            <w:tcBorders>
              <w:top w:val="single" w:sz="4" w:space="0" w:color="auto"/>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858" w:type="dxa"/>
            <w:tcBorders>
              <w:top w:val="single" w:sz="4" w:space="0" w:color="auto"/>
              <w:left w:val="nil"/>
              <w:bottom w:val="single" w:sz="4" w:space="0" w:color="auto"/>
              <w:right w:val="single" w:sz="4" w:space="0" w:color="auto"/>
            </w:tcBorders>
            <w:shd w:val="clear" w:color="auto" w:fill="FFFFFF" w:themeFill="background1"/>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04"/>
          <w:jc w:val="center"/>
        </w:trPr>
        <w:tc>
          <w:tcPr>
            <w:tcW w:w="1276" w:type="dxa"/>
            <w:vMerge/>
            <w:tcBorders>
              <w:left w:val="single" w:sz="4" w:space="0" w:color="auto"/>
              <w:bottom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858" w:type="dxa"/>
            <w:tcBorders>
              <w:top w:val="single" w:sz="4" w:space="0" w:color="auto"/>
              <w:left w:val="nil"/>
              <w:bottom w:val="single" w:sz="4" w:space="0" w:color="auto"/>
              <w:right w:val="single" w:sz="4" w:space="0" w:color="auto"/>
            </w:tcBorders>
            <w:shd w:val="clear" w:color="auto" w:fill="FFFFFF" w:themeFill="background1"/>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bottom w:val="single" w:sz="4" w:space="0" w:color="auto"/>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left w:val="single" w:sz="4" w:space="0" w:color="auto"/>
              <w:bottom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425"/>
          <w:jc w:val="center"/>
        </w:trPr>
        <w:tc>
          <w:tcPr>
            <w:tcW w:w="1276" w:type="dxa"/>
            <w:vMerge w:val="restart"/>
            <w:tcBorders>
              <w:top w:val="single" w:sz="4" w:space="0" w:color="auto"/>
              <w:left w:val="single" w:sz="4" w:space="0" w:color="auto"/>
              <w:right w:val="single" w:sz="4" w:space="0" w:color="auto"/>
            </w:tcBorders>
            <w:vAlign w:val="center"/>
            <w:hideMark/>
          </w:tcPr>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08</w:t>
            </w: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(PÁ CARREGADEIRA - 2013) DA MARCA NEW HOLLAND.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417" w:type="dxa"/>
            <w:vMerge w:val="restart"/>
            <w:tcBorders>
              <w:top w:val="single" w:sz="4" w:space="0" w:color="auto"/>
              <w:left w:val="nil"/>
              <w:right w:val="single" w:sz="4" w:space="0" w:color="auto"/>
            </w:tcBorders>
            <w:shd w:val="clear" w:color="auto" w:fill="FFFFFF" w:themeFill="background1"/>
          </w:tcPr>
          <w:p w:rsidR="00760242" w:rsidRDefault="00760242" w:rsidP="00760242">
            <w:pPr>
              <w:jc w:val="center"/>
              <w:rPr>
                <w:rFonts w:ascii="Tahoma" w:hAnsi="Tahoma" w:cs="Tahoma"/>
                <w:color w:val="000000"/>
                <w:spacing w:val="2"/>
                <w:position w:val="2"/>
                <w:sz w:val="18"/>
                <w:szCs w:val="18"/>
                <w:lang w:eastAsia="en-US"/>
              </w:rPr>
            </w:pPr>
          </w:p>
          <w:p w:rsidR="00760242" w:rsidRDefault="00760242" w:rsidP="00760242">
            <w:pPr>
              <w:jc w:val="center"/>
              <w:rPr>
                <w:rFonts w:ascii="Tahoma" w:hAnsi="Tahoma" w:cs="Tahoma"/>
                <w:color w:val="000000"/>
                <w:spacing w:val="2"/>
                <w:position w:val="2"/>
                <w:sz w:val="18"/>
                <w:szCs w:val="18"/>
                <w:lang w:eastAsia="en-US"/>
              </w:rPr>
            </w:pPr>
          </w:p>
          <w:p w:rsidR="0076024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10,33%</w:t>
            </w:r>
          </w:p>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val="restart"/>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150.000,00</w:t>
            </w:r>
          </w:p>
        </w:tc>
      </w:tr>
      <w:tr w:rsidR="00760242" w:rsidRPr="002E7302" w:rsidTr="00760242">
        <w:trPr>
          <w:trHeight w:val="138"/>
          <w:jc w:val="center"/>
        </w:trPr>
        <w:tc>
          <w:tcPr>
            <w:tcW w:w="1276" w:type="dxa"/>
            <w:vMerge/>
            <w:tcBorders>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270"/>
          <w:jc w:val="center"/>
        </w:trPr>
        <w:tc>
          <w:tcPr>
            <w:tcW w:w="1276" w:type="dxa"/>
            <w:vMerge/>
            <w:tcBorders>
              <w:left w:val="single" w:sz="4" w:space="0" w:color="auto"/>
              <w:bottom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858" w:type="dxa"/>
            <w:tcBorders>
              <w:top w:val="single" w:sz="4" w:space="0" w:color="auto"/>
              <w:left w:val="nil"/>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left w:val="single" w:sz="4" w:space="0" w:color="auto"/>
              <w:bottom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410"/>
          <w:jc w:val="center"/>
        </w:trPr>
        <w:tc>
          <w:tcPr>
            <w:tcW w:w="1276" w:type="dxa"/>
            <w:vMerge w:val="restart"/>
            <w:tcBorders>
              <w:top w:val="single" w:sz="4" w:space="0" w:color="auto"/>
              <w:left w:val="single" w:sz="4" w:space="0" w:color="auto"/>
              <w:right w:val="single" w:sz="4" w:space="0" w:color="auto"/>
            </w:tcBorders>
            <w:vAlign w:val="center"/>
            <w:hideMark/>
          </w:tcPr>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09</w:t>
            </w: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hAnsi="Tahoma" w:cs="Tahoma"/>
                <w:color w:val="000000"/>
                <w:spacing w:val="2"/>
                <w:position w:val="2"/>
                <w:sz w:val="18"/>
                <w:szCs w:val="18"/>
                <w:lang w:eastAsia="en-US"/>
              </w:rPr>
            </w:pPr>
            <w:r w:rsidRPr="002E7302">
              <w:rPr>
                <w:rFonts w:ascii="Tahoma" w:eastAsiaTheme="minorHAnsi" w:hAnsi="Tahoma" w:cs="Tahoma"/>
                <w:sz w:val="18"/>
                <w:szCs w:val="18"/>
                <w:lang w:eastAsia="en-US"/>
              </w:rPr>
              <w:t>MÁQUINAS DO TIPO PESADAS (RETRO ESCAVADEIRA 1996 e 2009) DA MARCA MASSEY FERGUSON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417" w:type="dxa"/>
            <w:vMerge w:val="restart"/>
            <w:tcBorders>
              <w:top w:val="single" w:sz="4" w:space="0" w:color="auto"/>
              <w:left w:val="nil"/>
              <w:right w:val="single" w:sz="4" w:space="0" w:color="auto"/>
            </w:tcBorders>
            <w:shd w:val="clear" w:color="auto" w:fill="FFFFFF" w:themeFill="background1"/>
          </w:tcPr>
          <w:p w:rsidR="00760242" w:rsidRDefault="00760242" w:rsidP="00760242">
            <w:pPr>
              <w:jc w:val="center"/>
              <w:rPr>
                <w:rFonts w:ascii="Tahoma" w:hAnsi="Tahoma" w:cs="Tahoma"/>
                <w:color w:val="000000"/>
                <w:spacing w:val="2"/>
                <w:position w:val="2"/>
                <w:sz w:val="18"/>
                <w:szCs w:val="18"/>
                <w:lang w:eastAsia="en-US"/>
              </w:rPr>
            </w:pPr>
          </w:p>
          <w:p w:rsidR="0076024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w:t>
            </w:r>
          </w:p>
        </w:tc>
        <w:tc>
          <w:tcPr>
            <w:tcW w:w="1289" w:type="dxa"/>
            <w:vMerge w:val="restart"/>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150.000,00</w:t>
            </w:r>
          </w:p>
        </w:tc>
      </w:tr>
      <w:tr w:rsidR="00760242" w:rsidRPr="002E7302" w:rsidTr="00760242">
        <w:trPr>
          <w:trHeight w:val="189"/>
          <w:jc w:val="center"/>
        </w:trPr>
        <w:tc>
          <w:tcPr>
            <w:tcW w:w="1276" w:type="dxa"/>
            <w:vMerge/>
            <w:tcBorders>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210"/>
          <w:jc w:val="center"/>
        </w:trPr>
        <w:tc>
          <w:tcPr>
            <w:tcW w:w="1276" w:type="dxa"/>
            <w:vMerge/>
            <w:tcBorders>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410"/>
          <w:jc w:val="center"/>
        </w:trPr>
        <w:tc>
          <w:tcPr>
            <w:tcW w:w="1276" w:type="dxa"/>
            <w:vMerge w:val="restart"/>
            <w:tcBorders>
              <w:top w:val="single" w:sz="4" w:space="0" w:color="auto"/>
              <w:left w:val="single" w:sz="4" w:space="0" w:color="auto"/>
              <w:right w:val="single" w:sz="4" w:space="0" w:color="auto"/>
            </w:tcBorders>
            <w:vAlign w:val="center"/>
            <w:hideMark/>
          </w:tcPr>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10</w:t>
            </w: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(RETROESCAVADEIRA D XT870BR) DA MARCA XCMG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TRAZVALOR, para os interessados que necessitarem compor seus orçamentos).</w:t>
            </w:r>
          </w:p>
        </w:tc>
        <w:tc>
          <w:tcPr>
            <w:tcW w:w="1417" w:type="dxa"/>
            <w:vMerge w:val="restart"/>
            <w:tcBorders>
              <w:top w:val="single" w:sz="4" w:space="0" w:color="auto"/>
              <w:left w:val="nil"/>
              <w:right w:val="single" w:sz="4" w:space="0" w:color="auto"/>
            </w:tcBorders>
            <w:shd w:val="clear" w:color="auto" w:fill="FFFFFF" w:themeFill="background1"/>
          </w:tcPr>
          <w:p w:rsidR="0076024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9,33%</w:t>
            </w:r>
          </w:p>
        </w:tc>
        <w:tc>
          <w:tcPr>
            <w:tcW w:w="1289" w:type="dxa"/>
            <w:vMerge w:val="restart"/>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100.000,00</w:t>
            </w:r>
          </w:p>
        </w:tc>
      </w:tr>
      <w:tr w:rsidR="00760242" w:rsidRPr="002E7302" w:rsidTr="00760242">
        <w:trPr>
          <w:trHeight w:val="231"/>
          <w:jc w:val="center"/>
        </w:trPr>
        <w:tc>
          <w:tcPr>
            <w:tcW w:w="1276" w:type="dxa"/>
            <w:vMerge/>
            <w:tcBorders>
              <w:top w:val="single" w:sz="4" w:space="0" w:color="auto"/>
              <w:left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top w:val="single" w:sz="4" w:space="0" w:color="auto"/>
              <w:left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78"/>
          <w:jc w:val="center"/>
        </w:trPr>
        <w:tc>
          <w:tcPr>
            <w:tcW w:w="1276" w:type="dxa"/>
            <w:vMerge/>
            <w:tcBorders>
              <w:left w:val="single" w:sz="4" w:space="0" w:color="auto"/>
              <w:bottom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bottom w:val="single" w:sz="4" w:space="0" w:color="auto"/>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left w:val="single" w:sz="4" w:space="0" w:color="auto"/>
              <w:bottom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242"/>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60242" w:rsidRPr="002E7302" w:rsidRDefault="00760242" w:rsidP="00760242">
            <w:pPr>
              <w:ind w:left="-217" w:right="-256"/>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11</w:t>
            </w: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jc w:val="both"/>
              <w:rPr>
                <w:rFonts w:ascii="Tahoma" w:eastAsiaTheme="minorHAnsi" w:hAnsi="Tahoma" w:cs="Tahoma"/>
                <w:sz w:val="18"/>
                <w:szCs w:val="18"/>
                <w:lang w:eastAsia="en-US"/>
              </w:rPr>
            </w:pPr>
            <w:r w:rsidRPr="002E7302">
              <w:rPr>
                <w:rFonts w:ascii="Tahoma" w:eastAsiaTheme="minorHAnsi" w:hAnsi="Tahoma" w:cs="Tahoma"/>
                <w:sz w:val="18"/>
                <w:szCs w:val="18"/>
                <w:lang w:eastAsia="en-US"/>
              </w:rPr>
              <w:t>MÁQUINAS DO TIPO PESADAS (RETROESCAVADEIRA - 2012) DA MARCA JCB - Serviços com manutenção preventiva e corretiva com fornecimento de peças (MECÂNICAS, ACESSÓRIOS, ELÉTRICAS, FUNILARIA E COMPONENTES) originais de primeira linha e serviços de mão de obra, valor hora/homem, com maior desconto sobre a tabela Traz Valor. (A Prefeitura disponibilizará da tabela TRAZ VALOR, para os interessados que necessitarem compor seus orçamentos).</w:t>
            </w:r>
          </w:p>
        </w:tc>
        <w:tc>
          <w:tcPr>
            <w:tcW w:w="1417" w:type="dxa"/>
            <w:vMerge w:val="restart"/>
            <w:tcBorders>
              <w:top w:val="single" w:sz="4" w:space="0" w:color="auto"/>
              <w:left w:val="nil"/>
              <w:right w:val="single" w:sz="4" w:space="0" w:color="auto"/>
            </w:tcBorders>
            <w:shd w:val="clear" w:color="auto" w:fill="FFFFFF" w:themeFill="background1"/>
          </w:tcPr>
          <w:p w:rsidR="00760242" w:rsidRDefault="00760242" w:rsidP="00760242">
            <w:pPr>
              <w:jc w:val="center"/>
              <w:rPr>
                <w:rFonts w:ascii="Tahoma" w:hAnsi="Tahoma" w:cs="Tahoma"/>
                <w:color w:val="000000"/>
                <w:spacing w:val="2"/>
                <w:position w:val="2"/>
                <w:sz w:val="18"/>
                <w:szCs w:val="18"/>
                <w:lang w:eastAsia="en-US"/>
              </w:rPr>
            </w:pPr>
          </w:p>
          <w:p w:rsidR="00760242" w:rsidRPr="002E7302" w:rsidRDefault="00760242" w:rsidP="00760242">
            <w:pPr>
              <w:jc w:val="center"/>
              <w:rPr>
                <w:rFonts w:ascii="Tahoma" w:hAnsi="Tahoma" w:cs="Tahoma"/>
                <w:color w:val="000000"/>
                <w:spacing w:val="2"/>
                <w:position w:val="2"/>
                <w:sz w:val="18"/>
                <w:szCs w:val="18"/>
                <w:lang w:eastAsia="en-US"/>
              </w:rPr>
            </w:pPr>
            <w:r>
              <w:rPr>
                <w:rFonts w:ascii="Tahoma" w:hAnsi="Tahoma" w:cs="Tahoma"/>
                <w:color w:val="000000"/>
                <w:spacing w:val="2"/>
                <w:position w:val="2"/>
                <w:sz w:val="18"/>
                <w:szCs w:val="18"/>
                <w:lang w:eastAsia="en-US"/>
              </w:rPr>
              <w:t>10,33%</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r w:rsidRPr="002E7302">
              <w:rPr>
                <w:rFonts w:ascii="Tahoma" w:hAnsi="Tahoma" w:cs="Tahoma"/>
                <w:color w:val="000000"/>
                <w:spacing w:val="2"/>
                <w:position w:val="2"/>
                <w:sz w:val="18"/>
                <w:szCs w:val="18"/>
                <w:lang w:eastAsia="en-US"/>
              </w:rPr>
              <w:t>100.000,00</w:t>
            </w:r>
          </w:p>
        </w:tc>
      </w:tr>
      <w:tr w:rsidR="00760242" w:rsidRPr="002E7302" w:rsidTr="00760242">
        <w:trPr>
          <w:trHeight w:val="243"/>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rPr>
                <w:rFonts w:ascii="Tahoma" w:eastAsiaTheme="minorHAnsi" w:hAnsi="Tahoma" w:cs="Tahoma"/>
                <w:sz w:val="18"/>
                <w:szCs w:val="18"/>
                <w:lang w:eastAsia="en-US"/>
              </w:rPr>
            </w:pPr>
            <w:r w:rsidRPr="002E7302">
              <w:rPr>
                <w:rFonts w:ascii="Tahoma" w:eastAsiaTheme="minorHAnsi" w:hAnsi="Tahoma" w:cs="Tahoma"/>
                <w:sz w:val="18"/>
                <w:szCs w:val="18"/>
                <w:lang w:eastAsia="en-US"/>
              </w:rPr>
              <w:t xml:space="preserve">Peças mecânicas, acessórios, elétricas e </w:t>
            </w:r>
            <w:proofErr w:type="gramStart"/>
            <w:r w:rsidRPr="002E7302">
              <w:rPr>
                <w:rFonts w:ascii="Tahoma" w:eastAsiaTheme="minorHAnsi" w:hAnsi="Tahoma" w:cs="Tahoma"/>
                <w:sz w:val="18"/>
                <w:szCs w:val="18"/>
                <w:lang w:eastAsia="en-US"/>
              </w:rPr>
              <w:t>funilaria</w:t>
            </w:r>
            <w:proofErr w:type="gramEnd"/>
          </w:p>
        </w:tc>
        <w:tc>
          <w:tcPr>
            <w:tcW w:w="1417" w:type="dxa"/>
            <w:vMerge/>
            <w:tcBorders>
              <w:left w:val="nil"/>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r w:rsidR="00760242" w:rsidRPr="002E7302" w:rsidTr="00760242">
        <w:trPr>
          <w:trHeight w:val="198"/>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760242" w:rsidRPr="002E7302" w:rsidRDefault="00760242" w:rsidP="00760242">
            <w:pPr>
              <w:ind w:left="-217" w:right="-256"/>
              <w:jc w:val="center"/>
              <w:rPr>
                <w:rFonts w:ascii="Tahoma" w:hAnsi="Tahoma" w:cs="Tahoma"/>
                <w:color w:val="000000"/>
                <w:spacing w:val="2"/>
                <w:position w:val="2"/>
                <w:sz w:val="18"/>
                <w:szCs w:val="18"/>
                <w:lang w:eastAsia="en-US"/>
              </w:rPr>
            </w:pPr>
          </w:p>
        </w:tc>
        <w:tc>
          <w:tcPr>
            <w:tcW w:w="5858"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Pr="002E7302" w:rsidRDefault="00760242" w:rsidP="00760242">
            <w:pPr>
              <w:autoSpaceDE w:val="0"/>
              <w:autoSpaceDN w:val="0"/>
              <w:adjustRightInd w:val="0"/>
              <w:spacing w:after="0" w:line="240" w:lineRule="auto"/>
              <w:rPr>
                <w:rFonts w:ascii="Tahoma" w:eastAsiaTheme="minorHAnsi" w:hAnsi="Tahoma" w:cs="Tahoma"/>
                <w:sz w:val="18"/>
                <w:szCs w:val="18"/>
                <w:lang w:eastAsia="en-US"/>
              </w:rPr>
            </w:pPr>
            <w:r w:rsidRPr="002E7302">
              <w:rPr>
                <w:rFonts w:ascii="Tahoma" w:eastAsiaTheme="minorHAnsi" w:hAnsi="Tahoma" w:cs="Tahoma"/>
                <w:sz w:val="18"/>
                <w:szCs w:val="18"/>
                <w:lang w:eastAsia="en-US"/>
              </w:rPr>
              <w:t>Serviços de mão de obra em veículos valor hora/homem</w:t>
            </w:r>
          </w:p>
        </w:tc>
        <w:tc>
          <w:tcPr>
            <w:tcW w:w="1417" w:type="dxa"/>
            <w:vMerge/>
            <w:tcBorders>
              <w:left w:val="nil"/>
              <w:bottom w:val="single" w:sz="4" w:space="0" w:color="auto"/>
              <w:right w:val="single" w:sz="4" w:space="0" w:color="auto"/>
            </w:tcBorders>
            <w:shd w:val="clear" w:color="auto" w:fill="FFFFFF" w:themeFill="background1"/>
          </w:tcPr>
          <w:p w:rsidR="00760242" w:rsidRPr="002E7302" w:rsidRDefault="00760242" w:rsidP="00760242">
            <w:pPr>
              <w:jc w:val="center"/>
              <w:rPr>
                <w:rFonts w:ascii="Tahoma" w:hAnsi="Tahoma" w:cs="Tahoma"/>
                <w:color w:val="000000"/>
                <w:spacing w:val="2"/>
                <w:position w:val="2"/>
                <w:sz w:val="18"/>
                <w:szCs w:val="18"/>
                <w:lang w:eastAsia="en-US"/>
              </w:rPr>
            </w:pPr>
          </w:p>
        </w:tc>
        <w:tc>
          <w:tcPr>
            <w:tcW w:w="128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0242" w:rsidRPr="002E7302" w:rsidRDefault="00760242" w:rsidP="00760242">
            <w:pPr>
              <w:jc w:val="center"/>
              <w:rPr>
                <w:rFonts w:ascii="Tahoma" w:hAnsi="Tahoma" w:cs="Tahoma"/>
                <w:color w:val="000000"/>
                <w:spacing w:val="2"/>
                <w:position w:val="2"/>
                <w:sz w:val="18"/>
                <w:szCs w:val="18"/>
                <w:lang w:eastAsia="en-US"/>
              </w:rPr>
            </w:pPr>
          </w:p>
        </w:tc>
      </w:tr>
    </w:tbl>
    <w:p w:rsidR="00760242" w:rsidRDefault="00760242" w:rsidP="00760242">
      <w:pPr>
        <w:pStyle w:val="Cabealho"/>
        <w:ind w:right="-802"/>
        <w:jc w:val="both"/>
        <w:rPr>
          <w:rFonts w:ascii="Tahoma" w:hAnsi="Tahoma" w:cs="Tahoma"/>
          <w:sz w:val="18"/>
          <w:szCs w:val="18"/>
        </w:rPr>
      </w:pPr>
    </w:p>
    <w:p w:rsidR="00760242" w:rsidRDefault="00760242" w:rsidP="00760242">
      <w:pPr>
        <w:pStyle w:val="Cabealho"/>
        <w:ind w:right="-802"/>
        <w:jc w:val="both"/>
        <w:rPr>
          <w:rFonts w:ascii="Tahoma" w:hAnsi="Tahoma" w:cs="Tahoma"/>
          <w:sz w:val="18"/>
          <w:szCs w:val="18"/>
        </w:rPr>
      </w:pPr>
      <w:r>
        <w:rPr>
          <w:rFonts w:ascii="Tahoma" w:hAnsi="Tahoma" w:cs="Tahoma"/>
          <w:sz w:val="18"/>
          <w:szCs w:val="18"/>
        </w:rPr>
        <w:t xml:space="preserve">4.2 - Conforme necessidade da Unidade, o valor estimado anual para esta contratação, considerando-se o quantitativo da frota e a estimativa de valores das peças, acessórios e serviços, </w:t>
      </w:r>
    </w:p>
    <w:p w:rsidR="00760242" w:rsidRPr="00884754" w:rsidRDefault="00760242" w:rsidP="00760242">
      <w:pPr>
        <w:autoSpaceDE w:val="0"/>
        <w:autoSpaceDN w:val="0"/>
        <w:adjustRightInd w:val="0"/>
        <w:spacing w:line="360" w:lineRule="auto"/>
        <w:ind w:right="-802"/>
        <w:jc w:val="both"/>
        <w:rPr>
          <w:rFonts w:ascii="Tahoma" w:hAnsi="Tahoma" w:cs="Tahoma"/>
          <w:sz w:val="18"/>
          <w:szCs w:val="18"/>
        </w:rPr>
      </w:pPr>
      <w:r>
        <w:rPr>
          <w:rFonts w:ascii="Tahoma" w:hAnsi="Tahoma" w:cs="Tahoma"/>
          <w:bCs/>
          <w:sz w:val="18"/>
          <w:szCs w:val="18"/>
        </w:rPr>
        <w:t xml:space="preserve">4.3 - O </w:t>
      </w:r>
      <w:r>
        <w:rPr>
          <w:rFonts w:ascii="Tahoma" w:hAnsi="Tahoma" w:cs="Tahoma"/>
          <w:sz w:val="18"/>
          <w:szCs w:val="18"/>
        </w:rPr>
        <w:t>valor de custo estimado</w:t>
      </w:r>
      <w:proofErr w:type="gramStart"/>
      <w:r>
        <w:rPr>
          <w:rFonts w:ascii="Tahoma" w:hAnsi="Tahoma" w:cs="Tahoma"/>
          <w:sz w:val="18"/>
          <w:szCs w:val="18"/>
        </w:rPr>
        <w:t>, foram</w:t>
      </w:r>
      <w:proofErr w:type="gramEnd"/>
      <w:r>
        <w:rPr>
          <w:rFonts w:ascii="Tahoma" w:hAnsi="Tahoma" w:cs="Tahoma"/>
          <w:sz w:val="18"/>
          <w:szCs w:val="18"/>
        </w:rPr>
        <w:t xml:space="preserve"> levantados baseando-se nos gastos efetuados no exercício 2020/2021, cujo levantamento efetuado através do Comparativo da Despesa Fixada com a Executado.</w:t>
      </w:r>
    </w:p>
    <w:p w:rsidR="00760242" w:rsidRDefault="00760242" w:rsidP="00760242">
      <w:pPr>
        <w:autoSpaceDE w:val="0"/>
        <w:autoSpaceDN w:val="0"/>
        <w:adjustRightInd w:val="0"/>
        <w:spacing w:line="360" w:lineRule="auto"/>
        <w:ind w:right="-802"/>
        <w:jc w:val="both"/>
        <w:rPr>
          <w:rFonts w:ascii="Tahoma" w:hAnsi="Tahoma" w:cs="Tahoma"/>
          <w:sz w:val="18"/>
          <w:szCs w:val="18"/>
        </w:rPr>
      </w:pPr>
      <w:r>
        <w:rPr>
          <w:rFonts w:ascii="Tahoma" w:hAnsi="Tahoma" w:cs="Tahoma"/>
          <w:sz w:val="18"/>
          <w:szCs w:val="18"/>
        </w:rPr>
        <w:t>4.4 – Os percentuais médios estimados, foram levantados a através de pesquisas de mercados juntos às empresas do ramo pertinente ao objeto, com base no sistema TRAZ VALOR, conforme acostado aos autos.</w:t>
      </w:r>
    </w:p>
    <w:p w:rsidR="00760242" w:rsidRDefault="00760242" w:rsidP="00760242">
      <w:pPr>
        <w:autoSpaceDE w:val="0"/>
        <w:autoSpaceDN w:val="0"/>
        <w:adjustRightInd w:val="0"/>
        <w:ind w:right="-802"/>
        <w:jc w:val="both"/>
        <w:rPr>
          <w:rFonts w:ascii="Tahoma" w:hAnsi="Tahoma" w:cs="Tahoma"/>
          <w:b/>
          <w:bCs/>
          <w:sz w:val="18"/>
          <w:szCs w:val="18"/>
        </w:rPr>
      </w:pPr>
      <w:r>
        <w:rPr>
          <w:rFonts w:ascii="Tahoma" w:hAnsi="Tahoma" w:cs="Tahoma"/>
          <w:b/>
          <w:bCs/>
          <w:sz w:val="18"/>
          <w:szCs w:val="18"/>
        </w:rPr>
        <w:t>5 – DA PROPOSTA DE PREÇOS</w:t>
      </w:r>
    </w:p>
    <w:p w:rsidR="00760242" w:rsidRDefault="00760242" w:rsidP="00760242">
      <w:pPr>
        <w:ind w:right="-802"/>
        <w:jc w:val="both"/>
        <w:rPr>
          <w:rFonts w:ascii="Tahoma" w:hAnsi="Tahoma" w:cs="Tahoma"/>
          <w:sz w:val="18"/>
          <w:szCs w:val="18"/>
        </w:rPr>
      </w:pPr>
      <w:r>
        <w:rPr>
          <w:rFonts w:ascii="Tahoma" w:hAnsi="Tahoma" w:cs="Tahoma"/>
          <w:sz w:val="18"/>
          <w:szCs w:val="18"/>
        </w:rPr>
        <w:t>5.1 - A proposta de preço deverá conter os seguintes elementos:</w:t>
      </w:r>
    </w:p>
    <w:p w:rsidR="00760242" w:rsidRDefault="00760242" w:rsidP="00760242">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5.2</w:t>
      </w:r>
      <w:r>
        <w:rPr>
          <w:rFonts w:ascii="Tahoma" w:hAnsi="Tahoma" w:cs="Tahoma"/>
          <w:color w:val="000000"/>
          <w:sz w:val="18"/>
          <w:szCs w:val="18"/>
        </w:rPr>
        <w:t xml:space="preserve">– Deverá conter o FORMULÁRIO DE PREÇOS, que será elaborado em papel timbrado da empresa licitante, datilografado ou impresso, sem emendas, rasuras, acréscimos ou entrelinhas, conforme modelo que acompanha este edital sob </w:t>
      </w:r>
      <w:r>
        <w:rPr>
          <w:rFonts w:ascii="Tahoma" w:hAnsi="Tahoma" w:cs="Tahoma"/>
          <w:sz w:val="18"/>
          <w:szCs w:val="18"/>
        </w:rPr>
        <w:t xml:space="preserve">o título de </w:t>
      </w:r>
      <w:r>
        <w:rPr>
          <w:rFonts w:ascii="Tahoma" w:hAnsi="Tahoma" w:cs="Tahoma"/>
          <w:b/>
          <w:sz w:val="18"/>
          <w:szCs w:val="18"/>
        </w:rPr>
        <w:t>Anexo III</w:t>
      </w:r>
      <w:r>
        <w:rPr>
          <w:rFonts w:ascii="Tahoma" w:hAnsi="Tahoma" w:cs="Tahoma"/>
          <w:color w:val="000000"/>
          <w:sz w:val="18"/>
          <w:szCs w:val="18"/>
        </w:rPr>
        <w:t>, devendo nele constar, obrigatoriamente:</w:t>
      </w:r>
    </w:p>
    <w:p w:rsidR="00760242" w:rsidRPr="00884754" w:rsidRDefault="00760242" w:rsidP="00760242">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5.3</w:t>
      </w:r>
      <w:r>
        <w:rPr>
          <w:rFonts w:ascii="Tahoma" w:hAnsi="Tahoma" w:cs="Tahoma"/>
          <w:color w:val="000000"/>
          <w:sz w:val="18"/>
          <w:szCs w:val="18"/>
        </w:rPr>
        <w:t xml:space="preserve">– </w:t>
      </w:r>
      <w:r>
        <w:rPr>
          <w:rFonts w:ascii="Tahoma" w:hAnsi="Tahoma" w:cs="Tahoma"/>
          <w:bCs/>
          <w:color w:val="000000"/>
          <w:sz w:val="18"/>
          <w:szCs w:val="18"/>
        </w:rPr>
        <w:t xml:space="preserve">PERCENTUAL DE DESCONTO </w:t>
      </w:r>
      <w:r>
        <w:rPr>
          <w:rFonts w:ascii="Tahoma" w:hAnsi="Tahoma" w:cs="Tahoma"/>
          <w:color w:val="000000"/>
          <w:sz w:val="18"/>
          <w:szCs w:val="18"/>
        </w:rPr>
        <w:t>– oferecido sobre os preços de peças e acessórios novos e genuínos constantes da tabela das respectivas montadoras que compõem os lotes, vigente na data da emissão da Ordem de Fornecimento.</w:t>
      </w:r>
    </w:p>
    <w:p w:rsidR="00760242" w:rsidRPr="00884754" w:rsidRDefault="00760242" w:rsidP="00760242">
      <w:pPr>
        <w:autoSpaceDE w:val="0"/>
        <w:autoSpaceDN w:val="0"/>
        <w:adjustRightInd w:val="0"/>
        <w:ind w:left="1416" w:right="-802"/>
        <w:jc w:val="both"/>
        <w:rPr>
          <w:rFonts w:ascii="Tahoma" w:hAnsi="Tahoma" w:cs="Tahoma"/>
          <w:color w:val="000000"/>
          <w:sz w:val="18"/>
          <w:szCs w:val="18"/>
        </w:rPr>
      </w:pPr>
      <w:r>
        <w:rPr>
          <w:rFonts w:ascii="Tahoma" w:hAnsi="Tahoma" w:cs="Tahoma"/>
          <w:bCs/>
          <w:color w:val="000000"/>
          <w:sz w:val="18"/>
          <w:szCs w:val="18"/>
        </w:rPr>
        <w:t xml:space="preserve">5.3.1. </w:t>
      </w:r>
      <w:r>
        <w:rPr>
          <w:rFonts w:ascii="Tahoma" w:hAnsi="Tahoma" w:cs="Tahoma"/>
          <w:color w:val="000000"/>
          <w:sz w:val="18"/>
          <w:szCs w:val="18"/>
        </w:rPr>
        <w:t>O percentual de desconto poderá ser apresentado com até duas casas decimais, estando inclusas no valor obtido, após sua aplicação, todas as despesas incidentes sobre o produto a ser adquirido (impostos, contribuições, frete, seguros, embalagens etc.).</w:t>
      </w:r>
    </w:p>
    <w:p w:rsidR="00760242" w:rsidRDefault="00760242" w:rsidP="00760242">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5.4</w:t>
      </w:r>
      <w:r>
        <w:rPr>
          <w:rFonts w:ascii="Tahoma" w:hAnsi="Tahoma" w:cs="Tahoma"/>
          <w:color w:val="000000"/>
          <w:sz w:val="18"/>
          <w:szCs w:val="18"/>
        </w:rPr>
        <w:t xml:space="preserve">– </w:t>
      </w:r>
      <w:r>
        <w:rPr>
          <w:rFonts w:ascii="Tahoma" w:hAnsi="Tahoma" w:cs="Tahoma"/>
          <w:bCs/>
          <w:color w:val="000000"/>
          <w:sz w:val="18"/>
          <w:szCs w:val="18"/>
        </w:rPr>
        <w:t>PRAZO PARA ENTREGA DAS PEÇAS E ACESSÓRIOS</w:t>
      </w:r>
      <w:r>
        <w:rPr>
          <w:rFonts w:ascii="Tahoma" w:hAnsi="Tahoma" w:cs="Tahoma"/>
          <w:color w:val="000000"/>
          <w:sz w:val="18"/>
          <w:szCs w:val="18"/>
        </w:rPr>
        <w:t xml:space="preserve">: máximo </w:t>
      </w:r>
      <w:proofErr w:type="gramStart"/>
      <w:r>
        <w:rPr>
          <w:rFonts w:ascii="Tahoma" w:hAnsi="Tahoma" w:cs="Tahoma"/>
          <w:color w:val="000000"/>
          <w:sz w:val="18"/>
          <w:szCs w:val="18"/>
        </w:rPr>
        <w:t>5</w:t>
      </w:r>
      <w:proofErr w:type="gramEnd"/>
      <w:r>
        <w:rPr>
          <w:rFonts w:ascii="Tahoma" w:hAnsi="Tahoma" w:cs="Tahoma"/>
          <w:color w:val="000000"/>
          <w:sz w:val="18"/>
          <w:szCs w:val="18"/>
        </w:rPr>
        <w:t xml:space="preserve"> (cinco) dias corridos após o recebimento da ordem de fornecimento;</w:t>
      </w:r>
    </w:p>
    <w:p w:rsidR="00760242" w:rsidRDefault="00760242" w:rsidP="00760242">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5.5 – PRAZO DE VALIDADE DA PROPOSTA</w:t>
      </w:r>
      <w:r>
        <w:rPr>
          <w:rFonts w:ascii="Tahoma" w:hAnsi="Tahoma" w:cs="Tahoma"/>
          <w:color w:val="000000"/>
          <w:sz w:val="18"/>
          <w:szCs w:val="18"/>
        </w:rPr>
        <w:t>: 60 (sessenta) dias, a contar da data fixada para a sessão pública deste pregão;</w:t>
      </w:r>
    </w:p>
    <w:p w:rsidR="00760242" w:rsidRDefault="00760242" w:rsidP="00760242">
      <w:pPr>
        <w:autoSpaceDE w:val="0"/>
        <w:autoSpaceDN w:val="0"/>
        <w:adjustRightInd w:val="0"/>
        <w:ind w:right="-802"/>
        <w:jc w:val="both"/>
        <w:rPr>
          <w:rFonts w:ascii="Tahoma" w:eastAsiaTheme="minorHAnsi" w:hAnsi="Tahoma" w:cs="Tahoma"/>
          <w:sz w:val="18"/>
          <w:szCs w:val="18"/>
          <w:lang w:eastAsia="en-US"/>
        </w:rPr>
      </w:pPr>
      <w:r>
        <w:rPr>
          <w:rFonts w:ascii="Tahoma" w:hAnsi="Tahoma" w:cs="Tahoma"/>
          <w:color w:val="000000"/>
          <w:sz w:val="18"/>
          <w:szCs w:val="18"/>
        </w:rPr>
        <w:t xml:space="preserve">5.6 - </w:t>
      </w:r>
      <w:r>
        <w:rPr>
          <w:rFonts w:ascii="Tahoma" w:hAnsi="Tahoma" w:cs="Tahoma"/>
          <w:color w:val="000000"/>
          <w:sz w:val="18"/>
          <w:szCs w:val="18"/>
        </w:rPr>
        <w:tab/>
        <w:t xml:space="preserve">PRAZO DE GARANTIA DAS PEÇAS E ACESSÓRIOS: Mínimo </w:t>
      </w:r>
      <w:r>
        <w:rPr>
          <w:rFonts w:ascii="Tahoma" w:eastAsiaTheme="minorHAnsi" w:hAnsi="Tahoma" w:cs="Tahoma"/>
          <w:b/>
          <w:bCs/>
          <w:sz w:val="18"/>
          <w:szCs w:val="18"/>
          <w:lang w:eastAsia="en-US"/>
        </w:rPr>
        <w:t xml:space="preserve">03 (Três) meses </w:t>
      </w:r>
      <w:r>
        <w:rPr>
          <w:rFonts w:ascii="Tahoma" w:eastAsiaTheme="minorHAnsi" w:hAnsi="Tahoma" w:cs="Tahoma"/>
          <w:sz w:val="18"/>
          <w:szCs w:val="18"/>
          <w:lang w:eastAsia="en-US"/>
        </w:rPr>
        <w:t>contados a partir da data da entrega;</w:t>
      </w:r>
    </w:p>
    <w:p w:rsidR="00760242" w:rsidRDefault="00760242" w:rsidP="00760242">
      <w:pPr>
        <w:autoSpaceDE w:val="0"/>
        <w:autoSpaceDN w:val="0"/>
        <w:adjustRightInd w:val="0"/>
        <w:ind w:left="708" w:right="-802"/>
        <w:jc w:val="both"/>
        <w:rPr>
          <w:rFonts w:ascii="Tahoma" w:hAnsi="Tahoma" w:cs="Tahoma"/>
          <w:color w:val="000000"/>
          <w:sz w:val="18"/>
          <w:szCs w:val="18"/>
        </w:rPr>
      </w:pPr>
      <w:r>
        <w:rPr>
          <w:rFonts w:ascii="Tahoma" w:eastAsiaTheme="minorHAnsi" w:hAnsi="Tahoma" w:cs="Tahoma"/>
          <w:bCs/>
          <w:sz w:val="18"/>
          <w:szCs w:val="18"/>
          <w:lang w:eastAsia="en-US"/>
        </w:rPr>
        <w:t xml:space="preserve">5.6.1 - </w:t>
      </w:r>
      <w:r>
        <w:rPr>
          <w:rFonts w:ascii="Tahoma" w:eastAsiaTheme="minorHAnsi" w:hAnsi="Tahoma" w:cs="Tahoma"/>
          <w:sz w:val="18"/>
          <w:szCs w:val="18"/>
          <w:lang w:eastAsia="en-US"/>
        </w:rPr>
        <w:t xml:space="preserve">Caso a garantia de fábrica seja maior que o mínimo exigido neste edital, será </w:t>
      </w:r>
      <w:proofErr w:type="gramStart"/>
      <w:r>
        <w:rPr>
          <w:rFonts w:ascii="Tahoma" w:eastAsiaTheme="minorHAnsi" w:hAnsi="Tahoma" w:cs="Tahoma"/>
          <w:sz w:val="18"/>
          <w:szCs w:val="18"/>
          <w:lang w:eastAsia="en-US"/>
        </w:rPr>
        <w:t>adotada</w:t>
      </w:r>
      <w:proofErr w:type="gramEnd"/>
      <w:r>
        <w:rPr>
          <w:rFonts w:ascii="Tahoma" w:eastAsiaTheme="minorHAnsi" w:hAnsi="Tahoma" w:cs="Tahoma"/>
          <w:sz w:val="18"/>
          <w:szCs w:val="18"/>
          <w:lang w:eastAsia="en-US"/>
        </w:rPr>
        <w:t xml:space="preserve"> esta como correta, devendo a licitante fazer constar este prazo em sua proposta.</w:t>
      </w:r>
    </w:p>
    <w:p w:rsidR="00760242" w:rsidRDefault="00760242" w:rsidP="00760242">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5.7</w:t>
      </w:r>
      <w:r>
        <w:rPr>
          <w:rFonts w:ascii="Tahoma" w:hAnsi="Tahoma" w:cs="Tahoma"/>
          <w:color w:val="000000"/>
          <w:sz w:val="18"/>
          <w:szCs w:val="18"/>
        </w:rPr>
        <w:t>– Razão social da empresa, C.N.P.J., endereço completo, telefone, fax e e-mail atualizados para contato, nome do representante legal da empresa responsável pela proposta;</w:t>
      </w:r>
    </w:p>
    <w:p w:rsidR="00760242" w:rsidRDefault="00760242" w:rsidP="00760242">
      <w:pPr>
        <w:autoSpaceDE w:val="0"/>
        <w:autoSpaceDN w:val="0"/>
        <w:adjustRightInd w:val="0"/>
        <w:ind w:right="-802" w:firstLine="708"/>
        <w:jc w:val="both"/>
        <w:rPr>
          <w:rFonts w:ascii="Tahoma" w:hAnsi="Tahoma" w:cs="Tahoma"/>
          <w:color w:val="000000"/>
          <w:sz w:val="18"/>
          <w:szCs w:val="18"/>
        </w:rPr>
      </w:pPr>
      <w:r>
        <w:rPr>
          <w:rFonts w:ascii="Tahoma" w:hAnsi="Tahoma" w:cs="Tahoma"/>
          <w:bCs/>
          <w:color w:val="000000"/>
          <w:sz w:val="18"/>
          <w:szCs w:val="18"/>
        </w:rPr>
        <w:t xml:space="preserve">5.7.1 </w:t>
      </w:r>
      <w:r>
        <w:rPr>
          <w:rFonts w:ascii="Tahoma" w:hAnsi="Tahoma" w:cs="Tahoma"/>
          <w:color w:val="000000"/>
          <w:sz w:val="18"/>
          <w:szCs w:val="18"/>
        </w:rPr>
        <w:t xml:space="preserve">– O endereço e C.N.P.J. </w:t>
      </w:r>
      <w:proofErr w:type="gramStart"/>
      <w:r>
        <w:rPr>
          <w:rFonts w:ascii="Tahoma" w:hAnsi="Tahoma" w:cs="Tahoma"/>
          <w:color w:val="000000"/>
          <w:sz w:val="18"/>
          <w:szCs w:val="18"/>
        </w:rPr>
        <w:t>informados</w:t>
      </w:r>
      <w:proofErr w:type="gramEnd"/>
      <w:r>
        <w:rPr>
          <w:rFonts w:ascii="Tahoma" w:hAnsi="Tahoma" w:cs="Tahoma"/>
          <w:color w:val="000000"/>
          <w:sz w:val="18"/>
          <w:szCs w:val="18"/>
        </w:rPr>
        <w:t xml:space="preserve"> deverão ser do estabelecimento que de fato emitirá a nota fiscal/fatura;</w:t>
      </w:r>
    </w:p>
    <w:p w:rsidR="00760242" w:rsidRDefault="00760242" w:rsidP="00760242">
      <w:pPr>
        <w:autoSpaceDE w:val="0"/>
        <w:autoSpaceDN w:val="0"/>
        <w:adjustRightInd w:val="0"/>
        <w:ind w:right="-802"/>
        <w:jc w:val="both"/>
        <w:rPr>
          <w:rFonts w:ascii="Tahoma" w:hAnsi="Tahoma" w:cs="Tahoma"/>
          <w:color w:val="000000"/>
          <w:sz w:val="18"/>
          <w:szCs w:val="18"/>
        </w:rPr>
      </w:pPr>
      <w:r>
        <w:rPr>
          <w:rFonts w:ascii="Tahoma" w:hAnsi="Tahoma" w:cs="Tahoma"/>
          <w:bCs/>
          <w:color w:val="000000"/>
          <w:sz w:val="18"/>
          <w:szCs w:val="18"/>
        </w:rPr>
        <w:t>5.8 -</w:t>
      </w:r>
      <w:r>
        <w:rPr>
          <w:rFonts w:ascii="Tahoma" w:hAnsi="Tahoma" w:cs="Tahoma"/>
          <w:color w:val="000000"/>
          <w:sz w:val="18"/>
          <w:szCs w:val="18"/>
        </w:rPr>
        <w:t xml:space="preserve"> O percentual de desconto ofertado permanecerá fixo pelo prazo de 01 (um) ano, a contar da data de assinatura da Ata de Registro de Preços.</w:t>
      </w:r>
    </w:p>
    <w:p w:rsidR="00760242" w:rsidRDefault="00760242" w:rsidP="00760242">
      <w:pPr>
        <w:ind w:right="-802"/>
        <w:jc w:val="both"/>
        <w:rPr>
          <w:rFonts w:ascii="Tahoma" w:hAnsi="Tahoma" w:cs="Tahoma"/>
          <w:sz w:val="18"/>
          <w:szCs w:val="18"/>
        </w:rPr>
      </w:pPr>
      <w:r>
        <w:rPr>
          <w:rFonts w:ascii="Tahoma" w:hAnsi="Tahoma" w:cs="Tahoma"/>
          <w:sz w:val="18"/>
          <w:szCs w:val="18"/>
        </w:rPr>
        <w:t xml:space="preserve">5.9 - Não será admitida cotação inferior à quantidade prevista neste Edital. </w:t>
      </w:r>
    </w:p>
    <w:p w:rsidR="00760242" w:rsidRDefault="00760242" w:rsidP="00760242">
      <w:pPr>
        <w:ind w:right="-802"/>
        <w:jc w:val="both"/>
        <w:rPr>
          <w:rFonts w:ascii="Tahoma" w:hAnsi="Tahoma" w:cs="Tahoma"/>
          <w:sz w:val="18"/>
          <w:szCs w:val="18"/>
        </w:rPr>
      </w:pPr>
      <w:r>
        <w:rPr>
          <w:rFonts w:ascii="Tahoma" w:hAnsi="Tahoma" w:cs="Tahoma"/>
          <w:sz w:val="18"/>
          <w:szCs w:val="18"/>
        </w:rPr>
        <w:t>5.10 - O preço ofertado permanecerá fixo e irreajustável.</w:t>
      </w:r>
    </w:p>
    <w:p w:rsidR="00760242" w:rsidRDefault="00760242" w:rsidP="00760242">
      <w:pPr>
        <w:autoSpaceDE w:val="0"/>
        <w:autoSpaceDN w:val="0"/>
        <w:adjustRightInd w:val="0"/>
        <w:ind w:left="708" w:right="-802"/>
        <w:jc w:val="both"/>
        <w:rPr>
          <w:rFonts w:ascii="Tahoma" w:hAnsi="Tahoma" w:cs="Tahoma"/>
          <w:color w:val="000000"/>
          <w:sz w:val="18"/>
          <w:szCs w:val="18"/>
        </w:rPr>
      </w:pPr>
      <w:r>
        <w:rPr>
          <w:rFonts w:ascii="Tahoma" w:hAnsi="Tahoma" w:cs="Tahoma"/>
          <w:bCs/>
          <w:color w:val="000000"/>
          <w:sz w:val="18"/>
          <w:szCs w:val="18"/>
        </w:rPr>
        <w:t xml:space="preserve">5.10.1 - </w:t>
      </w:r>
      <w:r>
        <w:rPr>
          <w:rFonts w:ascii="Tahoma" w:hAnsi="Tahoma" w:cs="Tahoma"/>
          <w:color w:val="000000"/>
          <w:sz w:val="18"/>
          <w:szCs w:val="18"/>
        </w:rPr>
        <w:t>O desconto proposto pela licitante vencedora vigorará por 01 (um) ano, a contar da assinatura da Ata de Registro de Preços, que deverá ser firmada dentro do prazo de validade do desconto proposto.</w:t>
      </w:r>
    </w:p>
    <w:p w:rsidR="00760242" w:rsidRPr="00884754" w:rsidRDefault="00760242" w:rsidP="00760242">
      <w:pPr>
        <w:autoSpaceDE w:val="0"/>
        <w:autoSpaceDN w:val="0"/>
        <w:adjustRightInd w:val="0"/>
        <w:ind w:right="-802"/>
        <w:jc w:val="both"/>
        <w:rPr>
          <w:rFonts w:ascii="Tahoma" w:eastAsiaTheme="minorHAnsi" w:hAnsi="Tahoma" w:cs="Tahoma"/>
          <w:sz w:val="18"/>
          <w:szCs w:val="18"/>
          <w:lang w:eastAsia="en-US"/>
        </w:rPr>
      </w:pPr>
      <w:r>
        <w:rPr>
          <w:rFonts w:ascii="Tahoma" w:eastAsiaTheme="minorHAnsi" w:hAnsi="Tahoma" w:cs="Tahoma"/>
          <w:sz w:val="18"/>
          <w:szCs w:val="18"/>
          <w:lang w:eastAsia="en-US"/>
        </w:rPr>
        <w:t>5.11 - As propostas deverão ser apresentadas conforme ordem e descrições estabelecidas conforme Anexo I do edital;</w:t>
      </w:r>
    </w:p>
    <w:p w:rsidR="00760242" w:rsidRPr="00884754" w:rsidRDefault="00760242" w:rsidP="00760242">
      <w:pPr>
        <w:autoSpaceDE w:val="0"/>
        <w:autoSpaceDN w:val="0"/>
        <w:adjustRightInd w:val="0"/>
        <w:ind w:right="-802"/>
        <w:jc w:val="both"/>
        <w:rPr>
          <w:rFonts w:ascii="Tahoma" w:hAnsi="Tahoma" w:cs="Tahoma"/>
          <w:b/>
          <w:bCs/>
          <w:sz w:val="18"/>
          <w:szCs w:val="18"/>
        </w:rPr>
      </w:pPr>
      <w:r>
        <w:rPr>
          <w:rFonts w:ascii="Tahoma" w:hAnsi="Tahoma" w:cs="Tahoma"/>
          <w:b/>
          <w:bCs/>
          <w:sz w:val="18"/>
          <w:szCs w:val="18"/>
        </w:rPr>
        <w:t>6 - DO PAGAMENTO</w:t>
      </w:r>
    </w:p>
    <w:p w:rsidR="00760242" w:rsidRDefault="00760242" w:rsidP="00760242">
      <w:pPr>
        <w:ind w:left="1" w:right="-802"/>
        <w:jc w:val="both"/>
        <w:rPr>
          <w:rFonts w:ascii="Tahoma" w:hAnsi="Tahoma" w:cs="Tahoma"/>
          <w:sz w:val="18"/>
          <w:szCs w:val="18"/>
        </w:rPr>
      </w:pPr>
      <w:r>
        <w:rPr>
          <w:rFonts w:ascii="Tahoma" w:hAnsi="Tahoma" w:cs="Tahoma"/>
          <w:sz w:val="18"/>
          <w:szCs w:val="18"/>
        </w:rPr>
        <w:t xml:space="preserve">6.1 – O pagamento será efetuado, conforme a entrega, até o 5º (quinto) dia útil do mês subsequente, e diante apresentação da Nota Fiscal. </w:t>
      </w:r>
    </w:p>
    <w:p w:rsidR="00760242" w:rsidRDefault="00760242" w:rsidP="00760242">
      <w:pPr>
        <w:autoSpaceDE w:val="0"/>
        <w:autoSpaceDN w:val="0"/>
        <w:adjustRightInd w:val="0"/>
        <w:ind w:right="-802"/>
        <w:jc w:val="both"/>
        <w:rPr>
          <w:rFonts w:ascii="Tahoma" w:hAnsi="Tahoma" w:cs="Tahoma"/>
          <w:b/>
          <w:bCs/>
          <w:sz w:val="18"/>
          <w:szCs w:val="18"/>
        </w:rPr>
      </w:pPr>
      <w:r>
        <w:rPr>
          <w:rFonts w:ascii="Tahoma" w:hAnsi="Tahoma" w:cs="Tahoma"/>
          <w:b/>
          <w:bCs/>
          <w:sz w:val="18"/>
          <w:szCs w:val="18"/>
        </w:rPr>
        <w:t>7 – DA VIGÊNCIA E PRAZO DE FORNECIMENTO</w:t>
      </w:r>
    </w:p>
    <w:p w:rsidR="00760242" w:rsidRDefault="00760242" w:rsidP="00760242">
      <w:pPr>
        <w:autoSpaceDE w:val="0"/>
        <w:autoSpaceDN w:val="0"/>
        <w:adjustRightInd w:val="0"/>
        <w:ind w:right="-802"/>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7.1. </w:t>
      </w:r>
      <w:r>
        <w:rPr>
          <w:rFonts w:ascii="Tahoma" w:eastAsiaTheme="minorHAnsi" w:hAnsi="Tahoma" w:cs="Tahoma"/>
          <w:color w:val="000000"/>
          <w:sz w:val="18"/>
          <w:szCs w:val="18"/>
          <w:lang w:eastAsia="en-US"/>
        </w:rPr>
        <w:t>As entregas serão feitas de forma parcelada conforme a necessidade da(s) Secretaria(s) solicitante(s), através de Solicitação, Pedido ou Autorização de fornecimento na quantidade solicitada;</w:t>
      </w:r>
    </w:p>
    <w:p w:rsidR="00760242" w:rsidRDefault="00760242" w:rsidP="00760242">
      <w:pPr>
        <w:autoSpaceDE w:val="0"/>
        <w:autoSpaceDN w:val="0"/>
        <w:adjustRightInd w:val="0"/>
        <w:ind w:right="-802"/>
        <w:jc w:val="both"/>
        <w:rPr>
          <w:rFonts w:ascii="Tahoma" w:eastAsiaTheme="minorHAnsi" w:hAnsi="Tahoma" w:cs="Tahoma"/>
          <w:color w:val="000000"/>
          <w:sz w:val="18"/>
          <w:szCs w:val="18"/>
          <w:lang w:eastAsia="en-US"/>
        </w:rPr>
      </w:pPr>
      <w:r>
        <w:rPr>
          <w:rFonts w:ascii="Tahoma" w:eastAsiaTheme="minorHAnsi" w:hAnsi="Tahoma" w:cs="Tahoma"/>
          <w:bCs/>
          <w:color w:val="000000"/>
          <w:sz w:val="18"/>
          <w:szCs w:val="18"/>
          <w:lang w:eastAsia="en-US"/>
        </w:rPr>
        <w:t xml:space="preserve">7.2. </w:t>
      </w:r>
      <w:r>
        <w:rPr>
          <w:rFonts w:ascii="Tahoma" w:eastAsiaTheme="minorHAnsi" w:hAnsi="Tahoma" w:cs="Tahoma"/>
          <w:color w:val="000000"/>
          <w:sz w:val="18"/>
          <w:szCs w:val="18"/>
          <w:lang w:eastAsia="en-US"/>
        </w:rPr>
        <w:t xml:space="preserve">Os objetos adquiridos através deste Pregão deverão ser entregues nas quantidades solicitadas, nos locais indicados pela Secretaria solicitante no prazo máximo de </w:t>
      </w:r>
      <w:r>
        <w:rPr>
          <w:rFonts w:ascii="Tahoma" w:eastAsiaTheme="minorHAnsi" w:hAnsi="Tahoma" w:cs="Tahoma"/>
          <w:b/>
          <w:color w:val="000000"/>
          <w:sz w:val="18"/>
          <w:szCs w:val="18"/>
          <w:lang w:eastAsia="en-US"/>
        </w:rPr>
        <w:t>05 (cinco)</w:t>
      </w:r>
      <w:r>
        <w:rPr>
          <w:rFonts w:ascii="Tahoma" w:eastAsiaTheme="minorHAnsi" w:hAnsi="Tahoma" w:cs="Tahoma"/>
          <w:color w:val="000000"/>
          <w:sz w:val="18"/>
          <w:szCs w:val="18"/>
          <w:lang w:eastAsia="en-US"/>
        </w:rPr>
        <w:t xml:space="preserve"> dias corridos após solicitação, pedido ou autorização de fornecimento expedido pela Secretaria solicitante.</w:t>
      </w:r>
    </w:p>
    <w:p w:rsidR="00760242" w:rsidRDefault="00760242" w:rsidP="00760242">
      <w:pPr>
        <w:pStyle w:val="NormalWeb"/>
        <w:ind w:right="-802"/>
        <w:jc w:val="both"/>
        <w:rPr>
          <w:rFonts w:ascii="Tahoma" w:eastAsia="Arial Unicode MS" w:hAnsi="Tahoma" w:cs="Tahoma"/>
          <w:color w:val="000000"/>
          <w:sz w:val="18"/>
          <w:szCs w:val="18"/>
        </w:rPr>
      </w:pPr>
      <w:r>
        <w:rPr>
          <w:rFonts w:ascii="Tahoma" w:eastAsiaTheme="minorHAnsi" w:hAnsi="Tahoma" w:cs="Tahoma"/>
          <w:bCs/>
          <w:color w:val="000000"/>
          <w:sz w:val="18"/>
          <w:szCs w:val="18"/>
          <w:lang w:eastAsia="en-US"/>
        </w:rPr>
        <w:t xml:space="preserve">7.3. </w:t>
      </w:r>
      <w:r>
        <w:rPr>
          <w:rFonts w:ascii="Tahoma" w:eastAsiaTheme="minorHAnsi" w:hAnsi="Tahoma" w:cs="Tahoma"/>
          <w:color w:val="000000"/>
          <w:sz w:val="18"/>
          <w:szCs w:val="18"/>
          <w:lang w:eastAsia="en-US"/>
        </w:rPr>
        <w:t>Os itens licitados somente serão adquiridos se houver eventual necessidade de aquisição da Prefeitura Municipal de MONTE AZUL-MG-MG.</w:t>
      </w:r>
    </w:p>
    <w:p w:rsidR="00760242" w:rsidRPr="00884754" w:rsidRDefault="00760242" w:rsidP="00760242">
      <w:pPr>
        <w:autoSpaceDE w:val="0"/>
        <w:autoSpaceDN w:val="0"/>
        <w:adjustRightInd w:val="0"/>
        <w:ind w:right="-802"/>
        <w:jc w:val="both"/>
        <w:rPr>
          <w:rFonts w:ascii="Tahoma" w:eastAsiaTheme="minorHAnsi" w:hAnsi="Tahoma" w:cs="Tahoma"/>
          <w:color w:val="000000"/>
          <w:sz w:val="18"/>
          <w:szCs w:val="18"/>
          <w:lang w:eastAsia="en-US"/>
        </w:rPr>
      </w:pPr>
      <w:r>
        <w:rPr>
          <w:rFonts w:ascii="Tahoma" w:hAnsi="Tahoma" w:cs="Tahoma"/>
          <w:sz w:val="18"/>
          <w:szCs w:val="18"/>
        </w:rPr>
        <w:t xml:space="preserve">7.4. O Prazo de vigência da Ata de Registro de Preços será </w:t>
      </w:r>
      <w:proofErr w:type="gramStart"/>
      <w:r>
        <w:rPr>
          <w:rFonts w:ascii="Tahoma" w:hAnsi="Tahoma" w:cs="Tahoma"/>
          <w:sz w:val="18"/>
          <w:szCs w:val="18"/>
        </w:rPr>
        <w:t>contados</w:t>
      </w:r>
      <w:proofErr w:type="gramEnd"/>
      <w:r>
        <w:rPr>
          <w:rFonts w:ascii="Tahoma" w:hAnsi="Tahoma" w:cs="Tahoma"/>
          <w:sz w:val="18"/>
          <w:szCs w:val="18"/>
        </w:rPr>
        <w:t xml:space="preserve"> a partir da assinatura </w:t>
      </w:r>
      <w:r>
        <w:rPr>
          <w:rFonts w:ascii="Tahoma" w:hAnsi="Tahoma" w:cs="Tahoma"/>
          <w:b/>
          <w:sz w:val="18"/>
          <w:szCs w:val="18"/>
        </w:rPr>
        <w:t>mais 12 (doze) meses.</w:t>
      </w:r>
      <w:r>
        <w:rPr>
          <w:rFonts w:ascii="Tahoma" w:eastAsiaTheme="minorHAnsi" w:hAnsi="Tahoma" w:cs="Tahoma"/>
          <w:color w:val="000000"/>
          <w:sz w:val="18"/>
          <w:szCs w:val="18"/>
          <w:lang w:eastAsia="en-US"/>
        </w:rPr>
        <w:t xml:space="preserve"> </w:t>
      </w:r>
    </w:p>
    <w:p w:rsidR="00760242" w:rsidRDefault="00760242" w:rsidP="00760242">
      <w:pPr>
        <w:autoSpaceDE w:val="0"/>
        <w:autoSpaceDN w:val="0"/>
        <w:adjustRightInd w:val="0"/>
        <w:ind w:right="-802"/>
        <w:jc w:val="both"/>
        <w:rPr>
          <w:rFonts w:ascii="Tahoma" w:hAnsi="Tahoma" w:cs="Tahoma"/>
          <w:b/>
          <w:bCs/>
          <w:sz w:val="18"/>
          <w:szCs w:val="18"/>
        </w:rPr>
      </w:pPr>
      <w:r>
        <w:rPr>
          <w:rFonts w:ascii="Tahoma" w:hAnsi="Tahoma" w:cs="Tahoma"/>
          <w:b/>
          <w:bCs/>
          <w:sz w:val="18"/>
          <w:szCs w:val="18"/>
        </w:rPr>
        <w:t>08 – DA GARANTIA DAS PEÇAS</w:t>
      </w:r>
    </w:p>
    <w:p w:rsidR="00760242" w:rsidRDefault="00760242" w:rsidP="00760242">
      <w:pPr>
        <w:autoSpaceDE w:val="0"/>
        <w:autoSpaceDN w:val="0"/>
        <w:adjustRightInd w:val="0"/>
        <w:ind w:right="-802"/>
        <w:jc w:val="both"/>
        <w:rPr>
          <w:rFonts w:ascii="Tahoma" w:hAnsi="Tahoma" w:cs="Tahoma"/>
          <w:bCs/>
          <w:sz w:val="18"/>
          <w:szCs w:val="18"/>
        </w:rPr>
      </w:pPr>
      <w:r>
        <w:rPr>
          <w:rFonts w:ascii="Tahoma" w:hAnsi="Tahoma" w:cs="Tahoma"/>
          <w:bCs/>
          <w:sz w:val="18"/>
          <w:szCs w:val="18"/>
        </w:rPr>
        <w:t>8.1 – A Contratada se compromete a oferecer os seguintes prazos de garantia:</w:t>
      </w:r>
    </w:p>
    <w:p w:rsidR="00760242" w:rsidRDefault="00760242" w:rsidP="00760242">
      <w:pPr>
        <w:autoSpaceDE w:val="0"/>
        <w:autoSpaceDN w:val="0"/>
        <w:adjustRightInd w:val="0"/>
        <w:ind w:left="705" w:right="-802"/>
        <w:jc w:val="both"/>
        <w:rPr>
          <w:rFonts w:ascii="Tahoma" w:eastAsiaTheme="minorHAnsi" w:hAnsi="Tahoma" w:cs="Tahoma"/>
          <w:sz w:val="18"/>
          <w:szCs w:val="18"/>
          <w:lang w:eastAsia="en-US"/>
        </w:rPr>
      </w:pPr>
      <w:r>
        <w:rPr>
          <w:rFonts w:ascii="Tahoma" w:hAnsi="Tahoma" w:cs="Tahoma"/>
          <w:bCs/>
          <w:sz w:val="18"/>
          <w:szCs w:val="18"/>
        </w:rPr>
        <w:t xml:space="preserve">8.1.1. O </w:t>
      </w:r>
      <w:r>
        <w:rPr>
          <w:rFonts w:ascii="Tahoma" w:hAnsi="Tahoma" w:cs="Tahoma"/>
          <w:color w:val="000000"/>
          <w:sz w:val="18"/>
          <w:szCs w:val="18"/>
        </w:rPr>
        <w:t xml:space="preserve">PRAZO DE GARANTIA DAS PEÇAS E ACESSÓRIO será no Mínimo </w:t>
      </w:r>
      <w:r>
        <w:rPr>
          <w:rFonts w:ascii="Tahoma" w:eastAsiaTheme="minorHAnsi" w:hAnsi="Tahoma" w:cs="Tahoma"/>
          <w:b/>
          <w:bCs/>
          <w:sz w:val="18"/>
          <w:szCs w:val="18"/>
          <w:lang w:eastAsia="en-US"/>
        </w:rPr>
        <w:t xml:space="preserve">03 (Três) meses </w:t>
      </w:r>
      <w:r>
        <w:rPr>
          <w:rFonts w:ascii="Tahoma" w:eastAsiaTheme="minorHAnsi" w:hAnsi="Tahoma" w:cs="Tahoma"/>
          <w:sz w:val="18"/>
          <w:szCs w:val="18"/>
          <w:lang w:eastAsia="en-US"/>
        </w:rPr>
        <w:t>contados a partir da data da entrega;</w:t>
      </w:r>
    </w:p>
    <w:p w:rsidR="00760242" w:rsidRPr="00884754" w:rsidRDefault="00760242" w:rsidP="00760242">
      <w:pPr>
        <w:autoSpaceDE w:val="0"/>
        <w:autoSpaceDN w:val="0"/>
        <w:adjustRightInd w:val="0"/>
        <w:ind w:left="708" w:right="-802"/>
        <w:jc w:val="both"/>
        <w:rPr>
          <w:rFonts w:ascii="Tahoma" w:hAnsi="Tahoma" w:cs="Tahoma"/>
          <w:color w:val="000000"/>
          <w:sz w:val="18"/>
          <w:szCs w:val="18"/>
        </w:rPr>
      </w:pPr>
      <w:r>
        <w:rPr>
          <w:rFonts w:ascii="Tahoma" w:eastAsiaTheme="minorHAnsi" w:hAnsi="Tahoma" w:cs="Tahoma"/>
          <w:bCs/>
          <w:sz w:val="18"/>
          <w:szCs w:val="18"/>
          <w:lang w:eastAsia="en-US"/>
        </w:rPr>
        <w:t xml:space="preserve">8.1.2. </w:t>
      </w:r>
      <w:r>
        <w:rPr>
          <w:rFonts w:ascii="Tahoma" w:eastAsiaTheme="minorHAnsi" w:hAnsi="Tahoma" w:cs="Tahoma"/>
          <w:sz w:val="18"/>
          <w:szCs w:val="18"/>
          <w:lang w:eastAsia="en-US"/>
        </w:rPr>
        <w:t xml:space="preserve">Caso a garantia de fábrica seja maior que o mínimo exigido neste edital, será </w:t>
      </w:r>
      <w:proofErr w:type="gramStart"/>
      <w:r>
        <w:rPr>
          <w:rFonts w:ascii="Tahoma" w:eastAsiaTheme="minorHAnsi" w:hAnsi="Tahoma" w:cs="Tahoma"/>
          <w:sz w:val="18"/>
          <w:szCs w:val="18"/>
          <w:lang w:eastAsia="en-US"/>
        </w:rPr>
        <w:t>adotada</w:t>
      </w:r>
      <w:proofErr w:type="gramEnd"/>
      <w:r>
        <w:rPr>
          <w:rFonts w:ascii="Tahoma" w:eastAsiaTheme="minorHAnsi" w:hAnsi="Tahoma" w:cs="Tahoma"/>
          <w:sz w:val="18"/>
          <w:szCs w:val="18"/>
          <w:lang w:eastAsia="en-US"/>
        </w:rPr>
        <w:t xml:space="preserve"> esta como correta, devendo a licitante fazer constar este prazo em sua proposta.</w:t>
      </w:r>
    </w:p>
    <w:p w:rsidR="00760242" w:rsidRDefault="00760242" w:rsidP="00760242">
      <w:pPr>
        <w:autoSpaceDE w:val="0"/>
        <w:autoSpaceDN w:val="0"/>
        <w:adjustRightInd w:val="0"/>
        <w:ind w:right="-802"/>
        <w:jc w:val="both"/>
        <w:rPr>
          <w:rFonts w:ascii="Tahoma" w:hAnsi="Tahoma" w:cs="Tahoma"/>
          <w:b/>
          <w:bCs/>
          <w:sz w:val="18"/>
          <w:szCs w:val="18"/>
        </w:rPr>
      </w:pPr>
      <w:r>
        <w:rPr>
          <w:rFonts w:ascii="Tahoma" w:hAnsi="Tahoma" w:cs="Tahoma"/>
          <w:b/>
          <w:bCs/>
          <w:sz w:val="18"/>
          <w:szCs w:val="18"/>
        </w:rPr>
        <w:t>09 – DA DOTAÇÃO ORÇAMENTÁRIA</w:t>
      </w:r>
    </w:p>
    <w:p w:rsidR="00760242" w:rsidRDefault="00760242" w:rsidP="00760242">
      <w:pPr>
        <w:autoSpaceDE w:val="0"/>
        <w:autoSpaceDN w:val="0"/>
        <w:adjustRightInd w:val="0"/>
        <w:ind w:right="-802"/>
        <w:jc w:val="both"/>
        <w:rPr>
          <w:rFonts w:ascii="Tahoma" w:eastAsia="Calibri" w:hAnsi="Tahoma" w:cs="Tahoma"/>
          <w:sz w:val="18"/>
          <w:szCs w:val="18"/>
        </w:rPr>
      </w:pPr>
      <w:r>
        <w:rPr>
          <w:rFonts w:ascii="Tahoma" w:hAnsi="Tahoma" w:cs="Tahoma"/>
          <w:sz w:val="18"/>
          <w:szCs w:val="18"/>
        </w:rPr>
        <w:t xml:space="preserve">9.1 – </w:t>
      </w:r>
      <w:r>
        <w:rPr>
          <w:rFonts w:ascii="Tahoma" w:eastAsia="Calibri" w:hAnsi="Tahoma" w:cs="Tahoma"/>
          <w:sz w:val="18"/>
          <w:szCs w:val="18"/>
        </w:rPr>
        <w:t>As despesas decorrentes desta licitação correrão à conta dos recursos orçamentários consignados no orçamento da Prefeitura Municipal de MONTE AZUL-MG-MG.</w:t>
      </w:r>
    </w:p>
    <w:p w:rsidR="00760242" w:rsidRDefault="00760242" w:rsidP="00760242">
      <w:pPr>
        <w:autoSpaceDE w:val="0"/>
        <w:autoSpaceDN w:val="0"/>
        <w:adjustRightInd w:val="0"/>
        <w:ind w:right="-802"/>
        <w:jc w:val="both"/>
        <w:rPr>
          <w:rFonts w:ascii="Tahoma" w:hAnsi="Tahoma" w:cs="Tahoma"/>
          <w:b/>
          <w:bCs/>
          <w:sz w:val="18"/>
          <w:szCs w:val="18"/>
        </w:rPr>
      </w:pPr>
      <w:r>
        <w:rPr>
          <w:rFonts w:ascii="Tahoma" w:hAnsi="Tahoma" w:cs="Tahoma"/>
          <w:b/>
          <w:bCs/>
          <w:sz w:val="18"/>
          <w:szCs w:val="18"/>
        </w:rPr>
        <w:t>10 – DAS OBRIGAÇÕES</w:t>
      </w:r>
    </w:p>
    <w:p w:rsidR="00760242" w:rsidRDefault="00760242" w:rsidP="00760242">
      <w:pPr>
        <w:autoSpaceDE w:val="0"/>
        <w:autoSpaceDN w:val="0"/>
        <w:adjustRightInd w:val="0"/>
        <w:ind w:right="-802"/>
        <w:jc w:val="both"/>
        <w:rPr>
          <w:rFonts w:ascii="Tahoma" w:hAnsi="Tahoma" w:cs="Tahoma"/>
          <w:sz w:val="18"/>
          <w:szCs w:val="18"/>
        </w:rPr>
      </w:pPr>
      <w:r>
        <w:rPr>
          <w:rFonts w:ascii="Tahoma" w:hAnsi="Tahoma" w:cs="Tahoma"/>
          <w:sz w:val="18"/>
          <w:szCs w:val="18"/>
        </w:rPr>
        <w:t>10.1 - Constituem obrigações da Contratante:</w:t>
      </w:r>
    </w:p>
    <w:p w:rsidR="00760242" w:rsidRPr="00884754" w:rsidRDefault="00760242" w:rsidP="00760242">
      <w:pPr>
        <w:autoSpaceDE w:val="0"/>
        <w:autoSpaceDN w:val="0"/>
        <w:adjustRightInd w:val="0"/>
        <w:ind w:left="708" w:right="-802"/>
        <w:jc w:val="both"/>
        <w:rPr>
          <w:rFonts w:ascii="Tahoma" w:eastAsia="Calibri" w:hAnsi="Tahoma" w:cs="Tahoma"/>
          <w:color w:val="000000"/>
          <w:sz w:val="18"/>
          <w:szCs w:val="18"/>
        </w:rPr>
      </w:pPr>
      <w:r>
        <w:rPr>
          <w:rFonts w:ascii="Tahoma" w:eastAsia="Calibri" w:hAnsi="Tahoma" w:cs="Tahoma"/>
          <w:bCs/>
          <w:color w:val="000000"/>
          <w:sz w:val="18"/>
          <w:szCs w:val="18"/>
        </w:rPr>
        <w:t xml:space="preserve">10.1.1 - </w:t>
      </w:r>
      <w:r>
        <w:rPr>
          <w:rFonts w:ascii="Tahoma" w:eastAsia="Calibri" w:hAnsi="Tahoma" w:cs="Tahoma"/>
          <w:color w:val="000000"/>
          <w:sz w:val="18"/>
          <w:szCs w:val="18"/>
        </w:rPr>
        <w:t xml:space="preserve">A </w:t>
      </w:r>
      <w:r>
        <w:rPr>
          <w:rFonts w:ascii="Tahoma" w:eastAsia="Calibri" w:hAnsi="Tahoma" w:cs="Tahoma"/>
          <w:i/>
          <w:iCs/>
          <w:color w:val="000000"/>
          <w:sz w:val="18"/>
          <w:szCs w:val="18"/>
        </w:rPr>
        <w:t>CONTRATANTE</w:t>
      </w:r>
      <w:r>
        <w:rPr>
          <w:rFonts w:ascii="Tahoma" w:eastAsia="Calibri" w:hAnsi="Tahoma" w:cs="Tahoma"/>
          <w:color w:val="000000"/>
          <w:sz w:val="18"/>
          <w:szCs w:val="18"/>
        </w:rPr>
        <w:t xml:space="preserve">, para viabilizar o fornecimento dos produtos, se obriga a efetuar os pagamentos devidos à </w:t>
      </w:r>
      <w:r>
        <w:rPr>
          <w:rFonts w:ascii="Tahoma" w:eastAsia="Calibri" w:hAnsi="Tahoma" w:cs="Tahoma"/>
          <w:i/>
          <w:iCs/>
          <w:color w:val="000000"/>
          <w:sz w:val="18"/>
          <w:szCs w:val="18"/>
        </w:rPr>
        <w:t xml:space="preserve">CONTRATADA </w:t>
      </w:r>
      <w:r>
        <w:rPr>
          <w:rFonts w:ascii="Tahoma" w:eastAsia="Calibri" w:hAnsi="Tahoma" w:cs="Tahoma"/>
          <w:color w:val="000000"/>
          <w:sz w:val="18"/>
          <w:szCs w:val="18"/>
        </w:rPr>
        <w:t>nos valores, forma e prazos estabelecidos no edital.</w:t>
      </w:r>
    </w:p>
    <w:p w:rsidR="00760242" w:rsidRPr="00884754" w:rsidRDefault="00760242" w:rsidP="00760242">
      <w:pPr>
        <w:autoSpaceDE w:val="0"/>
        <w:autoSpaceDN w:val="0"/>
        <w:adjustRightInd w:val="0"/>
        <w:ind w:right="-802"/>
        <w:jc w:val="both"/>
        <w:rPr>
          <w:rFonts w:ascii="Tahoma" w:eastAsia="Calibri" w:hAnsi="Tahoma" w:cs="Tahoma"/>
          <w:bCs/>
          <w:color w:val="000000"/>
          <w:sz w:val="18"/>
          <w:szCs w:val="18"/>
        </w:rPr>
      </w:pPr>
      <w:r>
        <w:rPr>
          <w:rFonts w:ascii="Tahoma" w:eastAsia="Calibri" w:hAnsi="Tahoma" w:cs="Tahoma"/>
          <w:bCs/>
          <w:color w:val="000000"/>
          <w:sz w:val="18"/>
          <w:szCs w:val="18"/>
        </w:rPr>
        <w:t xml:space="preserve">10.2 – Constituem obrigações da Contratada: </w:t>
      </w:r>
    </w:p>
    <w:p w:rsidR="00760242" w:rsidRDefault="00760242" w:rsidP="00760242">
      <w:pPr>
        <w:autoSpaceDE w:val="0"/>
        <w:autoSpaceDN w:val="0"/>
        <w:adjustRightInd w:val="0"/>
        <w:ind w:left="708" w:right="-802"/>
        <w:jc w:val="both"/>
        <w:rPr>
          <w:rFonts w:ascii="Tahoma" w:eastAsia="Calibri" w:hAnsi="Tahoma" w:cs="Tahoma"/>
          <w:color w:val="000000"/>
          <w:sz w:val="18"/>
          <w:szCs w:val="18"/>
        </w:rPr>
      </w:pPr>
      <w:r>
        <w:rPr>
          <w:rFonts w:ascii="Tahoma" w:eastAsia="Calibri" w:hAnsi="Tahoma" w:cs="Tahoma"/>
          <w:color w:val="000000"/>
          <w:sz w:val="18"/>
          <w:szCs w:val="18"/>
        </w:rPr>
        <w:t>10.2.1 - Arcar com o ônus das obrigações tributárias, previdenciárias e securitárias devidas em razão deste contrato;</w:t>
      </w:r>
    </w:p>
    <w:p w:rsidR="00760242" w:rsidRDefault="00760242" w:rsidP="00760242">
      <w:pPr>
        <w:autoSpaceDE w:val="0"/>
        <w:autoSpaceDN w:val="0"/>
        <w:adjustRightInd w:val="0"/>
        <w:ind w:left="708" w:right="-802"/>
        <w:jc w:val="both"/>
        <w:rPr>
          <w:rFonts w:ascii="Tahoma" w:eastAsia="Calibri" w:hAnsi="Tahoma" w:cs="Tahoma"/>
          <w:color w:val="000000"/>
          <w:sz w:val="18"/>
          <w:szCs w:val="18"/>
        </w:rPr>
      </w:pPr>
      <w:r>
        <w:rPr>
          <w:rFonts w:ascii="Tahoma" w:eastAsia="Calibri" w:hAnsi="Tahoma" w:cs="Tahoma"/>
          <w:color w:val="000000"/>
          <w:sz w:val="18"/>
          <w:szCs w:val="18"/>
        </w:rPr>
        <w:t>10.2.2 - Garantir o fornecimento dos produtos com pontualidade na forma estabelecida neste Instrumento;</w:t>
      </w:r>
    </w:p>
    <w:p w:rsidR="00760242" w:rsidRDefault="00760242" w:rsidP="00760242">
      <w:pPr>
        <w:autoSpaceDE w:val="0"/>
        <w:autoSpaceDN w:val="0"/>
        <w:adjustRightInd w:val="0"/>
        <w:ind w:right="-802" w:firstLine="708"/>
        <w:jc w:val="both"/>
        <w:rPr>
          <w:rFonts w:ascii="Tahoma" w:eastAsia="Calibri" w:hAnsi="Tahoma" w:cs="Tahoma"/>
          <w:color w:val="000000"/>
          <w:sz w:val="18"/>
          <w:szCs w:val="18"/>
        </w:rPr>
      </w:pPr>
      <w:r>
        <w:rPr>
          <w:rFonts w:ascii="Tahoma" w:eastAsia="Calibri" w:hAnsi="Tahoma" w:cs="Tahoma"/>
          <w:bCs/>
          <w:color w:val="000000"/>
          <w:sz w:val="18"/>
          <w:szCs w:val="18"/>
        </w:rPr>
        <w:t xml:space="preserve">10.2.3 - </w:t>
      </w:r>
      <w:r>
        <w:rPr>
          <w:rFonts w:ascii="Tahoma" w:eastAsia="Calibri" w:hAnsi="Tahoma" w:cs="Tahoma"/>
          <w:color w:val="000000"/>
          <w:sz w:val="18"/>
          <w:szCs w:val="18"/>
        </w:rPr>
        <w:t>Cumprir rigorosamente o prazo pactuado no presente contrato;</w:t>
      </w:r>
    </w:p>
    <w:p w:rsidR="00760242" w:rsidRPr="00884754" w:rsidRDefault="00760242" w:rsidP="00760242">
      <w:pPr>
        <w:autoSpaceDE w:val="0"/>
        <w:autoSpaceDN w:val="0"/>
        <w:adjustRightInd w:val="0"/>
        <w:ind w:left="708" w:right="-802"/>
        <w:jc w:val="both"/>
        <w:rPr>
          <w:rFonts w:ascii="Tahoma" w:eastAsia="Calibri" w:hAnsi="Tahoma" w:cs="Tahoma"/>
          <w:color w:val="000000"/>
          <w:sz w:val="18"/>
          <w:szCs w:val="18"/>
        </w:rPr>
      </w:pPr>
      <w:r>
        <w:rPr>
          <w:rFonts w:ascii="Tahoma" w:eastAsia="Calibri" w:hAnsi="Tahoma" w:cs="Tahoma"/>
          <w:bCs/>
          <w:color w:val="000000"/>
          <w:sz w:val="18"/>
          <w:szCs w:val="18"/>
        </w:rPr>
        <w:t xml:space="preserve">10.2.4 - </w:t>
      </w:r>
      <w:r>
        <w:rPr>
          <w:rFonts w:ascii="Tahoma" w:eastAsia="Calibri" w:hAnsi="Tahoma" w:cs="Tahoma"/>
          <w:color w:val="000000"/>
          <w:sz w:val="18"/>
          <w:szCs w:val="18"/>
        </w:rPr>
        <w:t>Responsabilizar-se por todos os encargos e obrigações sociais, tributárias, trabalhistas, securitárias e previdenciárias e que incidam ou venham a incidir sobre o objeto deste contrato.</w:t>
      </w:r>
    </w:p>
    <w:p w:rsidR="00760242" w:rsidRDefault="00760242" w:rsidP="00760242">
      <w:pPr>
        <w:autoSpaceDE w:val="0"/>
        <w:autoSpaceDN w:val="0"/>
        <w:adjustRightInd w:val="0"/>
        <w:ind w:left="708" w:right="-802"/>
        <w:jc w:val="both"/>
        <w:rPr>
          <w:rFonts w:ascii="Tahoma" w:eastAsia="Calibri" w:hAnsi="Tahoma" w:cs="Tahoma"/>
          <w:color w:val="000000"/>
          <w:sz w:val="18"/>
          <w:szCs w:val="18"/>
        </w:rPr>
      </w:pPr>
      <w:r>
        <w:rPr>
          <w:rFonts w:ascii="Tahoma" w:eastAsia="Calibri" w:hAnsi="Tahoma" w:cs="Tahoma"/>
          <w:bCs/>
          <w:color w:val="000000"/>
          <w:sz w:val="18"/>
          <w:szCs w:val="18"/>
        </w:rPr>
        <w:t xml:space="preserve">10.2.5 - </w:t>
      </w:r>
      <w:r>
        <w:rPr>
          <w:rFonts w:ascii="Tahoma" w:eastAsia="Calibri" w:hAnsi="Tahoma" w:cs="Tahoma"/>
          <w:color w:val="000000"/>
          <w:sz w:val="18"/>
          <w:szCs w:val="18"/>
        </w:rPr>
        <w:t xml:space="preserve">Substituir, no prazo máximo de </w:t>
      </w:r>
      <w:proofErr w:type="gramStart"/>
      <w:r>
        <w:rPr>
          <w:rFonts w:ascii="Tahoma" w:eastAsia="Calibri" w:hAnsi="Tahoma" w:cs="Tahoma"/>
          <w:color w:val="000000"/>
          <w:sz w:val="18"/>
          <w:szCs w:val="18"/>
        </w:rPr>
        <w:t>2</w:t>
      </w:r>
      <w:proofErr w:type="gramEnd"/>
      <w:r>
        <w:rPr>
          <w:rFonts w:ascii="Tahoma" w:eastAsia="Calibri" w:hAnsi="Tahoma" w:cs="Tahoma"/>
          <w:color w:val="000000"/>
          <w:sz w:val="18"/>
          <w:szCs w:val="18"/>
        </w:rPr>
        <w:t xml:space="preserve"> (DOIS) dias, o produto que for considerado inadequado ou defeituoso;</w:t>
      </w:r>
    </w:p>
    <w:p w:rsidR="00760242" w:rsidRPr="00884754" w:rsidRDefault="00760242" w:rsidP="00760242">
      <w:pPr>
        <w:autoSpaceDE w:val="0"/>
        <w:autoSpaceDN w:val="0"/>
        <w:adjustRightInd w:val="0"/>
        <w:ind w:left="708" w:right="-802"/>
        <w:jc w:val="both"/>
        <w:rPr>
          <w:rFonts w:ascii="Tahoma" w:eastAsia="Calibri" w:hAnsi="Tahoma" w:cs="Tahoma"/>
          <w:color w:val="000000"/>
          <w:sz w:val="18"/>
          <w:szCs w:val="18"/>
        </w:rPr>
      </w:pPr>
      <w:r>
        <w:rPr>
          <w:rFonts w:ascii="Tahoma" w:eastAsia="Calibri" w:hAnsi="Tahoma" w:cs="Tahoma"/>
          <w:bCs/>
          <w:color w:val="000000"/>
          <w:sz w:val="18"/>
          <w:szCs w:val="18"/>
        </w:rPr>
        <w:t xml:space="preserve">10.2.6 - </w:t>
      </w:r>
      <w:r>
        <w:rPr>
          <w:rFonts w:ascii="Tahoma" w:eastAsia="Calibri" w:hAnsi="Tahoma" w:cs="Tahoma"/>
          <w:color w:val="000000"/>
          <w:sz w:val="18"/>
          <w:szCs w:val="18"/>
        </w:rPr>
        <w:t>Apresentar, sempre que solicitada, documentos que comprovem a procedência do produto fornecido;</w:t>
      </w:r>
    </w:p>
    <w:p w:rsidR="00760242" w:rsidRPr="00884754" w:rsidRDefault="00760242" w:rsidP="00760242">
      <w:pPr>
        <w:autoSpaceDE w:val="0"/>
        <w:autoSpaceDN w:val="0"/>
        <w:adjustRightInd w:val="0"/>
        <w:ind w:left="708" w:right="-802"/>
        <w:jc w:val="both"/>
        <w:rPr>
          <w:rFonts w:ascii="Tahoma" w:hAnsi="Tahoma" w:cs="Tahoma"/>
          <w:sz w:val="18"/>
          <w:szCs w:val="18"/>
        </w:rPr>
      </w:pPr>
      <w:r>
        <w:rPr>
          <w:rFonts w:ascii="Tahoma" w:eastAsia="Calibri" w:hAnsi="Tahoma" w:cs="Tahoma"/>
          <w:bCs/>
          <w:color w:val="000000"/>
          <w:sz w:val="18"/>
          <w:szCs w:val="18"/>
        </w:rPr>
        <w:t xml:space="preserve">10.2.7 - </w:t>
      </w:r>
      <w:r>
        <w:rPr>
          <w:rFonts w:ascii="Tahoma" w:eastAsia="Calibri" w:hAnsi="Tahoma" w:cs="Tahoma"/>
          <w:color w:val="000000"/>
          <w:sz w:val="18"/>
          <w:szCs w:val="18"/>
        </w:rPr>
        <w:t>Manter, durante a execução do contrato, em compatibilidade com as obrigações por ela assumidas, todas as condições de participação e habilitação exigidas nesta licitação.</w:t>
      </w:r>
    </w:p>
    <w:p w:rsidR="00760242" w:rsidRDefault="00760242" w:rsidP="00760242">
      <w:pPr>
        <w:ind w:right="-802"/>
        <w:jc w:val="both"/>
        <w:rPr>
          <w:rFonts w:ascii="Tahoma" w:hAnsi="Tahoma" w:cs="Tahoma"/>
          <w:bCs/>
          <w:sz w:val="18"/>
          <w:szCs w:val="18"/>
        </w:rPr>
      </w:pPr>
      <w:r>
        <w:rPr>
          <w:rFonts w:ascii="Tahoma" w:hAnsi="Tahoma" w:cs="Tahoma"/>
          <w:bCs/>
          <w:sz w:val="18"/>
          <w:szCs w:val="18"/>
        </w:rPr>
        <w:t>10-3 – A Contratada ainda deverá:</w:t>
      </w:r>
    </w:p>
    <w:p w:rsidR="00760242" w:rsidRDefault="00760242" w:rsidP="00760242">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Entregar os veículos e máquinas após a execução dos serviços, limpos internamente e externamente e aspirado quando for o caso.</w:t>
      </w:r>
    </w:p>
    <w:p w:rsidR="00760242" w:rsidRDefault="00760242" w:rsidP="00760242">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 xml:space="preserve">Cumprir fielmente o objeto licitado, de forma que os serviços sejam realizados com esmero e perfeição, executando-o </w:t>
      </w:r>
      <w:proofErr w:type="gramStart"/>
      <w:r>
        <w:rPr>
          <w:rFonts w:ascii="Tahoma" w:hAnsi="Tahoma" w:cs="Tahoma"/>
          <w:sz w:val="18"/>
          <w:szCs w:val="18"/>
        </w:rPr>
        <w:t>sob inteira</w:t>
      </w:r>
      <w:proofErr w:type="gramEnd"/>
      <w:r>
        <w:rPr>
          <w:rFonts w:ascii="Tahoma" w:hAnsi="Tahoma" w:cs="Tahoma"/>
          <w:sz w:val="18"/>
          <w:szCs w:val="18"/>
        </w:rPr>
        <w:t xml:space="preserve"> e exclusiva responsabilidade.</w:t>
      </w:r>
    </w:p>
    <w:p w:rsidR="00760242" w:rsidRDefault="00760242" w:rsidP="00760242">
      <w:pPr>
        <w:pStyle w:val="PargrafodaLista"/>
        <w:numPr>
          <w:ilvl w:val="0"/>
          <w:numId w:val="34"/>
        </w:numPr>
        <w:spacing w:after="0" w:line="240" w:lineRule="auto"/>
        <w:ind w:right="-802"/>
        <w:jc w:val="both"/>
        <w:rPr>
          <w:rFonts w:ascii="Tahoma" w:hAnsi="Tahoma" w:cs="Tahoma"/>
          <w:bCs/>
          <w:sz w:val="18"/>
          <w:szCs w:val="18"/>
        </w:rPr>
      </w:pPr>
      <w:proofErr w:type="gramStart"/>
      <w:r>
        <w:rPr>
          <w:rFonts w:ascii="Tahoma" w:hAnsi="Tahoma" w:cs="Tahoma"/>
          <w:sz w:val="18"/>
          <w:szCs w:val="18"/>
        </w:rPr>
        <w:t>Responsabilizar-se</w:t>
      </w:r>
      <w:proofErr w:type="gramEnd"/>
      <w:r>
        <w:rPr>
          <w:rFonts w:ascii="Tahoma" w:hAnsi="Tahoma" w:cs="Tahoma"/>
          <w:sz w:val="18"/>
          <w:szCs w:val="18"/>
        </w:rPr>
        <w:t xml:space="preserve"> integralmente pelos veículos e máquinas recebidos do Contratante, incluindo todos os pertences, acessórios e objetos nele contidos, obrigando-se à reparação total da perda em caso de furto ou roubo, incêndios ou acidentes, danos ou prejuízos de qualquer natureza causados direta e indiretamente por seus empregados, representantes ou prepostos, independente de culpa, não transferindo tal responsabilidade a possíveis subcontratadas ou terceiros, desde o momento do recebimento do veículo para conserto até a entrega do mesmo ao Contratante.</w:t>
      </w:r>
    </w:p>
    <w:p w:rsidR="00760242" w:rsidRDefault="00760242" w:rsidP="00760242">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 xml:space="preserve">Arcar com todos os prejuízos resultantes de ações judiciais a que a Prefeitura for </w:t>
      </w:r>
      <w:proofErr w:type="gramStart"/>
      <w:r>
        <w:rPr>
          <w:rFonts w:ascii="Tahoma" w:hAnsi="Tahoma" w:cs="Tahoma"/>
          <w:sz w:val="18"/>
          <w:szCs w:val="18"/>
        </w:rPr>
        <w:t>compelido</w:t>
      </w:r>
      <w:proofErr w:type="gramEnd"/>
      <w:r>
        <w:rPr>
          <w:rFonts w:ascii="Tahoma" w:hAnsi="Tahoma" w:cs="Tahoma"/>
          <w:sz w:val="18"/>
          <w:szCs w:val="18"/>
        </w:rPr>
        <w:t xml:space="preserve"> a responder por força da contratação, incluindo despesas judiciais e honorários advocatícios.</w:t>
      </w:r>
    </w:p>
    <w:p w:rsidR="00760242" w:rsidRDefault="00760242" w:rsidP="00760242">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Comparecer à sede do contratante, sempre que solicitado, por meio do preposto, no prazo de 24 (vinte e quatro) horas de convocação para esclarecimento de quaisquer problemas relativos aos serviços contratados.</w:t>
      </w:r>
    </w:p>
    <w:p w:rsidR="00760242" w:rsidRDefault="00760242" w:rsidP="00760242">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Comunicar imediatamente à Prefeitura qualquer irregularidade ou dificuldade que impossibilite a execução do objeto licitado.</w:t>
      </w:r>
    </w:p>
    <w:p w:rsidR="00760242" w:rsidRDefault="00760242" w:rsidP="00760242">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Executar os serviços contratados somente com prévia autorização do Contratante.</w:t>
      </w:r>
    </w:p>
    <w:p w:rsidR="00760242" w:rsidRDefault="00760242" w:rsidP="00760242">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 xml:space="preserve">Refazer em, no máximo, 24 (vinte e quatro) horas, contados a partir da comunicação, os serviços que forem rejeitados. </w:t>
      </w:r>
      <w:r>
        <w:sym w:font="Symbol" w:char="F0B7"/>
      </w:r>
      <w:r>
        <w:rPr>
          <w:rFonts w:ascii="Tahoma" w:hAnsi="Tahoma" w:cs="Tahoma"/>
          <w:sz w:val="18"/>
          <w:szCs w:val="18"/>
        </w:rPr>
        <w:t xml:space="preserve"> Executar quaisquer serviços não relacionados neste Termo de Referência considerados essenciais ou imprescindíveis ao funcionamento dos veículos e máquinas.</w:t>
      </w:r>
    </w:p>
    <w:p w:rsidR="00760242" w:rsidRDefault="00760242" w:rsidP="00760242">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 xml:space="preserve">Indicar </w:t>
      </w:r>
      <w:proofErr w:type="gramStart"/>
      <w:r>
        <w:rPr>
          <w:rFonts w:ascii="Tahoma" w:hAnsi="Tahoma" w:cs="Tahoma"/>
          <w:sz w:val="18"/>
          <w:szCs w:val="18"/>
        </w:rPr>
        <w:t>à</w:t>
      </w:r>
      <w:proofErr w:type="gramEnd"/>
      <w:r>
        <w:rPr>
          <w:rFonts w:ascii="Tahoma" w:hAnsi="Tahoma" w:cs="Tahoma"/>
          <w:sz w:val="18"/>
          <w:szCs w:val="18"/>
        </w:rPr>
        <w:t xml:space="preserve"> Contratante o preposto, com competência para manter entendimentos e receber comunicações acerca do objeto do contrato.</w:t>
      </w:r>
    </w:p>
    <w:p w:rsidR="00760242" w:rsidRPr="0021318C" w:rsidRDefault="00760242" w:rsidP="00760242">
      <w:pPr>
        <w:pStyle w:val="PargrafodaLista"/>
        <w:numPr>
          <w:ilvl w:val="0"/>
          <w:numId w:val="34"/>
        </w:numPr>
        <w:spacing w:after="0" w:line="240" w:lineRule="auto"/>
        <w:ind w:right="-802"/>
        <w:jc w:val="both"/>
        <w:rPr>
          <w:rFonts w:ascii="Tahoma" w:hAnsi="Tahoma" w:cs="Tahoma"/>
          <w:bCs/>
          <w:sz w:val="18"/>
          <w:szCs w:val="18"/>
        </w:rPr>
      </w:pPr>
      <w:r w:rsidRPr="0021318C">
        <w:rPr>
          <w:rFonts w:ascii="Tahoma" w:hAnsi="Tahoma" w:cs="Tahoma"/>
          <w:sz w:val="18"/>
          <w:szCs w:val="18"/>
        </w:rPr>
        <w:t>Não utilizar mão-de-obra de terceiros SEM EXPRESSA E PRÉVIA autorização do Contratante, durante a vigência do contrato.</w:t>
      </w:r>
    </w:p>
    <w:p w:rsidR="00760242" w:rsidRDefault="00760242" w:rsidP="00760242">
      <w:pPr>
        <w:pStyle w:val="PargrafodaLista"/>
        <w:numPr>
          <w:ilvl w:val="0"/>
          <w:numId w:val="34"/>
        </w:numPr>
        <w:spacing w:after="0" w:line="240" w:lineRule="auto"/>
        <w:ind w:right="-802"/>
        <w:jc w:val="both"/>
        <w:rPr>
          <w:rFonts w:ascii="Tahoma" w:hAnsi="Tahoma" w:cs="Tahoma"/>
          <w:bCs/>
          <w:sz w:val="18"/>
          <w:szCs w:val="18"/>
        </w:rPr>
      </w:pPr>
      <w:r w:rsidRPr="0021318C">
        <w:rPr>
          <w:rFonts w:ascii="Tahoma" w:hAnsi="Tahoma" w:cs="Tahoma"/>
          <w:sz w:val="18"/>
          <w:szCs w:val="18"/>
        </w:rPr>
        <w:t>Contratante</w:t>
      </w:r>
      <w:r>
        <w:rPr>
          <w:rFonts w:ascii="Tahoma" w:hAnsi="Tahoma" w:cs="Tahoma"/>
          <w:sz w:val="18"/>
          <w:szCs w:val="18"/>
        </w:rPr>
        <w:t xml:space="preserve"> poderá recusar o levantamento, pedir sua revisão ou aceita-lo parcialmente, comprometendo-se a Contratada a executar ou fornecer o que for aprovado em todo ou em parte.</w:t>
      </w:r>
    </w:p>
    <w:p w:rsidR="00760242" w:rsidRDefault="00760242" w:rsidP="00760242">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Possuir pessoal especializado em manutenção de veículos e máquinas automotores, para executar os serviços nos veículos e máquinas de cada marca específica.</w:t>
      </w:r>
    </w:p>
    <w:p w:rsidR="00760242" w:rsidRPr="006F1A74" w:rsidRDefault="00760242" w:rsidP="00760242">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Devolver as peças e componentes substituídos, devidamente acondicionadas, no ato da entrega do veículo consertado;</w:t>
      </w:r>
    </w:p>
    <w:p w:rsidR="00760242" w:rsidRPr="00884754" w:rsidRDefault="00760242" w:rsidP="00760242">
      <w:pPr>
        <w:pStyle w:val="PargrafodaLista"/>
        <w:numPr>
          <w:ilvl w:val="0"/>
          <w:numId w:val="34"/>
        </w:numPr>
        <w:spacing w:after="0" w:line="240" w:lineRule="auto"/>
        <w:ind w:right="-802"/>
        <w:jc w:val="both"/>
        <w:rPr>
          <w:rFonts w:ascii="Tahoma" w:hAnsi="Tahoma" w:cs="Tahoma"/>
          <w:bCs/>
          <w:sz w:val="18"/>
          <w:szCs w:val="18"/>
        </w:rPr>
      </w:pPr>
      <w:r>
        <w:rPr>
          <w:rFonts w:ascii="Tahoma" w:hAnsi="Tahoma" w:cs="Tahoma"/>
          <w:sz w:val="18"/>
          <w:szCs w:val="18"/>
        </w:rPr>
        <w:t xml:space="preserve">Fazer o transportar em veículo apropriado das máquinas da sede ou da área rural do município de Monte Azul/MG até a oficina da contratada e da oficina da contratada até a garagem municipal da Prefeitura, </w:t>
      </w:r>
    </w:p>
    <w:p w:rsidR="00760242" w:rsidRDefault="00760242" w:rsidP="00760242">
      <w:pPr>
        <w:ind w:right="-802"/>
        <w:jc w:val="both"/>
        <w:rPr>
          <w:rFonts w:ascii="Tahoma" w:hAnsi="Tahoma" w:cs="Tahoma"/>
          <w:b/>
          <w:bCs/>
          <w:sz w:val="18"/>
          <w:szCs w:val="18"/>
        </w:rPr>
      </w:pPr>
    </w:p>
    <w:p w:rsidR="00760242" w:rsidRDefault="00760242" w:rsidP="00760242">
      <w:pPr>
        <w:ind w:right="-802"/>
        <w:jc w:val="both"/>
        <w:rPr>
          <w:rFonts w:ascii="Tahoma" w:hAnsi="Tahoma" w:cs="Tahoma"/>
          <w:b/>
          <w:bCs/>
          <w:sz w:val="18"/>
          <w:szCs w:val="18"/>
        </w:rPr>
      </w:pPr>
      <w:r>
        <w:rPr>
          <w:rFonts w:ascii="Tahoma" w:hAnsi="Tahoma" w:cs="Tahoma"/>
          <w:b/>
          <w:bCs/>
          <w:sz w:val="18"/>
          <w:szCs w:val="18"/>
        </w:rPr>
        <w:t>11 – DAS DISPOSIÇÕES FINAIS</w:t>
      </w:r>
    </w:p>
    <w:p w:rsidR="00760242" w:rsidRDefault="00760242" w:rsidP="00760242">
      <w:pPr>
        <w:autoSpaceDE w:val="0"/>
        <w:autoSpaceDN w:val="0"/>
        <w:adjustRightInd w:val="0"/>
        <w:ind w:right="-802"/>
        <w:jc w:val="both"/>
        <w:rPr>
          <w:rFonts w:ascii="Tahoma" w:hAnsi="Tahoma" w:cs="Tahoma"/>
          <w:sz w:val="18"/>
          <w:szCs w:val="18"/>
        </w:rPr>
      </w:pPr>
      <w:r>
        <w:rPr>
          <w:rFonts w:ascii="Tahoma" w:hAnsi="Tahoma" w:cs="Tahoma"/>
          <w:sz w:val="18"/>
          <w:szCs w:val="18"/>
        </w:rPr>
        <w:t>11.1 – A participação neste certame implica em plena aceitação dos termos e condições deste instrumento, bem como das normas administrativas vigentes.</w:t>
      </w:r>
    </w:p>
    <w:p w:rsidR="00760242" w:rsidRDefault="00760242" w:rsidP="00760242">
      <w:pPr>
        <w:autoSpaceDE w:val="0"/>
        <w:autoSpaceDN w:val="0"/>
        <w:adjustRightInd w:val="0"/>
        <w:ind w:right="-802"/>
        <w:jc w:val="both"/>
        <w:rPr>
          <w:rFonts w:ascii="Tahoma" w:hAnsi="Tahoma" w:cs="Tahoma"/>
          <w:sz w:val="18"/>
          <w:szCs w:val="18"/>
        </w:rPr>
      </w:pPr>
      <w:r>
        <w:rPr>
          <w:rFonts w:ascii="Tahoma" w:hAnsi="Tahoma" w:cs="Tahoma"/>
          <w:sz w:val="18"/>
          <w:szCs w:val="18"/>
        </w:rPr>
        <w:t>11.2 – É vedada a utilização de qualquer elemento, critério ou fator sigiloso, subjetivo ou reservado que possa, ainda que indiretamente, elidir o princípio da igualdade entre as licitantes.</w:t>
      </w:r>
    </w:p>
    <w:p w:rsidR="00760242" w:rsidRDefault="00760242" w:rsidP="00760242">
      <w:pPr>
        <w:ind w:right="-802"/>
        <w:jc w:val="center"/>
        <w:rPr>
          <w:rFonts w:ascii="Tahoma" w:hAnsi="Tahoma" w:cs="Tahoma"/>
          <w:sz w:val="18"/>
          <w:szCs w:val="18"/>
        </w:rPr>
      </w:pPr>
    </w:p>
    <w:p w:rsidR="00760242" w:rsidRDefault="00760242" w:rsidP="00760242">
      <w:pPr>
        <w:ind w:right="-802"/>
        <w:jc w:val="center"/>
        <w:rPr>
          <w:rFonts w:ascii="Tahoma" w:hAnsi="Tahoma" w:cs="Tahoma"/>
          <w:sz w:val="18"/>
          <w:szCs w:val="18"/>
        </w:rPr>
      </w:pPr>
    </w:p>
    <w:p w:rsidR="00760242" w:rsidRDefault="00760242" w:rsidP="00760242">
      <w:pPr>
        <w:ind w:right="-802"/>
        <w:jc w:val="center"/>
        <w:rPr>
          <w:rFonts w:ascii="Tahoma" w:hAnsi="Tahoma" w:cs="Tahoma"/>
          <w:sz w:val="18"/>
          <w:szCs w:val="18"/>
        </w:rPr>
      </w:pPr>
      <w:r>
        <w:rPr>
          <w:rFonts w:ascii="Tahoma" w:hAnsi="Tahoma" w:cs="Tahoma"/>
          <w:sz w:val="18"/>
          <w:szCs w:val="18"/>
        </w:rPr>
        <w:t>MONTE AZUL-MG-MG, 24 de Agosto de 2021.</w:t>
      </w:r>
    </w:p>
    <w:p w:rsidR="00760242" w:rsidRDefault="00760242" w:rsidP="00760242">
      <w:pPr>
        <w:ind w:right="-802"/>
        <w:jc w:val="center"/>
        <w:rPr>
          <w:rFonts w:ascii="Tahoma" w:hAnsi="Tahoma" w:cs="Tahoma"/>
          <w:sz w:val="18"/>
          <w:szCs w:val="18"/>
        </w:rPr>
      </w:pPr>
    </w:p>
    <w:p w:rsidR="00760242" w:rsidRDefault="00760242" w:rsidP="00760242">
      <w:pPr>
        <w:ind w:right="-802"/>
        <w:jc w:val="center"/>
        <w:rPr>
          <w:rFonts w:ascii="Tahoma" w:hAnsi="Tahoma" w:cs="Tahoma"/>
          <w:sz w:val="18"/>
          <w:szCs w:val="18"/>
        </w:rPr>
      </w:pPr>
    </w:p>
    <w:p w:rsidR="00760242" w:rsidRDefault="00760242" w:rsidP="00760242">
      <w:pPr>
        <w:ind w:right="-802"/>
        <w:jc w:val="center"/>
        <w:rPr>
          <w:rFonts w:ascii="Tahoma" w:hAnsi="Tahoma" w:cs="Tahoma"/>
          <w:sz w:val="18"/>
          <w:szCs w:val="18"/>
        </w:rPr>
      </w:pPr>
    </w:p>
    <w:p w:rsidR="00760242" w:rsidRDefault="00760242" w:rsidP="00760242">
      <w:pPr>
        <w:spacing w:after="0" w:line="240" w:lineRule="auto"/>
        <w:ind w:right="-802"/>
        <w:jc w:val="center"/>
        <w:rPr>
          <w:rFonts w:ascii="Tahoma" w:hAnsi="Tahoma" w:cs="Tahoma"/>
          <w:sz w:val="18"/>
          <w:szCs w:val="18"/>
        </w:rPr>
      </w:pPr>
      <w:r>
        <w:rPr>
          <w:rFonts w:ascii="Tahoma" w:hAnsi="Tahoma" w:cs="Tahoma"/>
          <w:sz w:val="18"/>
          <w:szCs w:val="18"/>
        </w:rPr>
        <w:t>__________________________________________</w:t>
      </w:r>
    </w:p>
    <w:p w:rsidR="00760242" w:rsidRDefault="00760242" w:rsidP="00760242">
      <w:pPr>
        <w:spacing w:after="0" w:line="240" w:lineRule="auto"/>
        <w:ind w:right="-802"/>
        <w:jc w:val="center"/>
        <w:rPr>
          <w:rFonts w:ascii="Tahoma" w:hAnsi="Tahoma" w:cs="Tahoma"/>
          <w:b/>
          <w:bCs/>
          <w:sz w:val="18"/>
          <w:szCs w:val="18"/>
        </w:rPr>
      </w:pPr>
      <w:r>
        <w:rPr>
          <w:rFonts w:ascii="Tahoma" w:hAnsi="Tahoma" w:cs="Tahoma"/>
          <w:b/>
          <w:bCs/>
          <w:sz w:val="18"/>
          <w:szCs w:val="18"/>
        </w:rPr>
        <w:t>PAULO DIAS MOREIRA</w:t>
      </w:r>
    </w:p>
    <w:p w:rsidR="00760242" w:rsidRDefault="00760242" w:rsidP="00760242">
      <w:pPr>
        <w:spacing w:after="0" w:line="240" w:lineRule="auto"/>
        <w:ind w:right="-802"/>
        <w:jc w:val="center"/>
        <w:rPr>
          <w:rFonts w:ascii="Tahoma" w:hAnsi="Tahoma" w:cs="Tahoma"/>
          <w:sz w:val="18"/>
          <w:szCs w:val="18"/>
        </w:rPr>
      </w:pPr>
      <w:r>
        <w:rPr>
          <w:rFonts w:ascii="Tahoma" w:hAnsi="Tahoma" w:cs="Tahoma"/>
          <w:sz w:val="18"/>
          <w:szCs w:val="18"/>
        </w:rPr>
        <w:t>Prefeito Municipal</w:t>
      </w: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r>
        <w:rPr>
          <w:rFonts w:ascii="Tahoma" w:hAnsi="Tahoma" w:cs="Tahoma"/>
          <w:b/>
          <w:sz w:val="18"/>
          <w:szCs w:val="18"/>
        </w:rPr>
        <w:t>ANEXO III</w:t>
      </w: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r>
        <w:rPr>
          <w:rFonts w:ascii="Tahoma" w:hAnsi="Tahoma" w:cs="Tahoma"/>
          <w:b/>
          <w:sz w:val="18"/>
          <w:szCs w:val="18"/>
        </w:rPr>
        <w:t>PROCESSO LICITATÓRIO Nº 064/2021</w:t>
      </w:r>
    </w:p>
    <w:p w:rsidR="00760242" w:rsidRDefault="00760242" w:rsidP="00760242">
      <w:pPr>
        <w:jc w:val="center"/>
        <w:rPr>
          <w:rFonts w:ascii="Tahoma" w:hAnsi="Tahoma" w:cs="Tahoma"/>
          <w:b/>
          <w:sz w:val="18"/>
          <w:szCs w:val="18"/>
        </w:rPr>
      </w:pPr>
      <w:r>
        <w:rPr>
          <w:rFonts w:ascii="Tahoma" w:hAnsi="Tahoma" w:cs="Tahoma"/>
          <w:b/>
          <w:sz w:val="18"/>
          <w:szCs w:val="18"/>
        </w:rPr>
        <w:t>Pregão Presencial Nº 039/2021</w:t>
      </w:r>
    </w:p>
    <w:p w:rsidR="00760242" w:rsidRDefault="00760242" w:rsidP="00760242">
      <w:pPr>
        <w:jc w:val="center"/>
        <w:rPr>
          <w:rFonts w:ascii="Tahoma" w:hAnsi="Tahoma" w:cs="Tahoma"/>
          <w:b/>
          <w:sz w:val="18"/>
          <w:szCs w:val="18"/>
        </w:rPr>
      </w:pPr>
      <w:r>
        <w:rPr>
          <w:rFonts w:ascii="Tahoma" w:hAnsi="Tahoma" w:cs="Tahoma"/>
          <w:b/>
          <w:sz w:val="18"/>
          <w:szCs w:val="18"/>
        </w:rPr>
        <w:t>Sistema Registro de Preços</w:t>
      </w:r>
    </w:p>
    <w:p w:rsidR="00760242" w:rsidRDefault="00760242" w:rsidP="00760242">
      <w:pPr>
        <w:jc w:val="center"/>
        <w:rPr>
          <w:rFonts w:ascii="Tahoma" w:hAnsi="Tahoma" w:cs="Tahoma"/>
          <w:b/>
          <w:sz w:val="18"/>
          <w:szCs w:val="18"/>
        </w:rPr>
      </w:pPr>
    </w:p>
    <w:p w:rsidR="00760242" w:rsidRPr="00884754" w:rsidRDefault="00760242" w:rsidP="00760242">
      <w:pPr>
        <w:jc w:val="center"/>
        <w:rPr>
          <w:rFonts w:ascii="Tahoma" w:hAnsi="Tahoma" w:cs="Tahoma"/>
          <w:b/>
          <w:sz w:val="18"/>
          <w:szCs w:val="18"/>
        </w:rPr>
      </w:pPr>
      <w:r>
        <w:rPr>
          <w:rFonts w:ascii="Tahoma" w:hAnsi="Tahoma" w:cs="Tahoma"/>
          <w:b/>
          <w:sz w:val="18"/>
          <w:szCs w:val="18"/>
        </w:rPr>
        <w:t>MODELO DE CARTA DE CREDENCIAMENTO</w:t>
      </w:r>
    </w:p>
    <w:p w:rsidR="00760242" w:rsidRDefault="00760242" w:rsidP="00760242">
      <w:pPr>
        <w:jc w:val="both"/>
        <w:rPr>
          <w:rFonts w:ascii="Tahoma" w:hAnsi="Tahoma" w:cs="Tahoma"/>
          <w:sz w:val="18"/>
          <w:szCs w:val="18"/>
        </w:rPr>
      </w:pPr>
    </w:p>
    <w:p w:rsidR="00760242" w:rsidRDefault="00760242" w:rsidP="00760242">
      <w:pPr>
        <w:spacing w:line="360" w:lineRule="auto"/>
        <w:ind w:right="-88"/>
        <w:jc w:val="both"/>
        <w:rPr>
          <w:rFonts w:ascii="Tahoma" w:hAnsi="Tahoma" w:cs="Tahoma"/>
          <w:color w:val="000000"/>
          <w:sz w:val="18"/>
          <w:szCs w:val="18"/>
        </w:rPr>
      </w:pPr>
      <w:r>
        <w:rPr>
          <w:rFonts w:ascii="Tahoma" w:hAnsi="Tahoma" w:cs="Tahoma"/>
          <w:sz w:val="18"/>
          <w:szCs w:val="18"/>
        </w:rPr>
        <w:t>Por este instrumento particular de Procuração, a _________________________</w:t>
      </w:r>
      <w:proofErr w:type="gramStart"/>
      <w:r>
        <w:rPr>
          <w:rFonts w:ascii="Tahoma" w:hAnsi="Tahoma" w:cs="Tahoma"/>
          <w:sz w:val="18"/>
          <w:szCs w:val="18"/>
        </w:rPr>
        <w:t>(</w:t>
      </w:r>
      <w:proofErr w:type="gramEnd"/>
      <w:r>
        <w:rPr>
          <w:rFonts w:ascii="Tahoma" w:hAnsi="Tahoma" w:cs="Tahoma"/>
          <w:sz w:val="18"/>
          <w:szCs w:val="18"/>
        </w:rPr>
        <w:t>nome da proponente), com sede (endereço completo da matriz) inscrita no CNPJ/CPF sob n.º ________________________, representada neste ato por seu(s) (qualificação(</w:t>
      </w:r>
      <w:proofErr w:type="spellStart"/>
      <w:r>
        <w:rPr>
          <w:rFonts w:ascii="Tahoma" w:hAnsi="Tahoma" w:cs="Tahoma"/>
          <w:sz w:val="18"/>
          <w:szCs w:val="18"/>
        </w:rPr>
        <w:t>ões</w:t>
      </w:r>
      <w:proofErr w:type="spellEnd"/>
      <w:r>
        <w:rPr>
          <w:rFonts w:ascii="Tahoma" w:hAnsi="Tahoma" w:cs="Tahoma"/>
          <w:sz w:val="18"/>
          <w:szCs w:val="18"/>
        </w:rPr>
        <w:t xml:space="preserve">) do(s) outorgante(s) </w:t>
      </w:r>
      <w:proofErr w:type="spellStart"/>
      <w:r>
        <w:rPr>
          <w:rFonts w:ascii="Tahoma" w:hAnsi="Tahoma" w:cs="Tahoma"/>
          <w:sz w:val="18"/>
          <w:szCs w:val="18"/>
        </w:rPr>
        <w:t>Sr</w:t>
      </w:r>
      <w:proofErr w:type="spellEnd"/>
      <w:r>
        <w:rPr>
          <w:rFonts w:ascii="Tahoma" w:hAnsi="Tahoma" w:cs="Tahoma"/>
          <w:sz w:val="18"/>
          <w:szCs w:val="18"/>
        </w:rPr>
        <w:t xml:space="preserve">(a)(s)........................., portador(a) da Cédula de Identidade RG n.º ............ e CPF n.º ............, nomeia(m) e constitui(em) seu bastante Procurador o(a) </w:t>
      </w:r>
      <w:proofErr w:type="spellStart"/>
      <w:r>
        <w:rPr>
          <w:rFonts w:ascii="Tahoma" w:hAnsi="Tahoma" w:cs="Tahoma"/>
          <w:sz w:val="18"/>
          <w:szCs w:val="18"/>
        </w:rPr>
        <w:t>Sr</w:t>
      </w:r>
      <w:proofErr w:type="spellEnd"/>
      <w:r>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assinar contratos, firmar compromissos ou acordos, receber e dar quitação, podendo ainda, substabelecer esta em outrem, com ou sem reservas de iguais poderes, dando tudo por bom, firme e valioso. </w:t>
      </w:r>
    </w:p>
    <w:p w:rsidR="00760242" w:rsidRDefault="00760242" w:rsidP="00760242">
      <w:pPr>
        <w:jc w:val="both"/>
        <w:rPr>
          <w:rFonts w:ascii="Tahoma" w:hAnsi="Tahoma" w:cs="Tahoma"/>
          <w:sz w:val="18"/>
          <w:szCs w:val="18"/>
        </w:rPr>
      </w:pPr>
    </w:p>
    <w:p w:rsidR="00760242" w:rsidRDefault="00760242" w:rsidP="00760242">
      <w:pPr>
        <w:jc w:val="both"/>
        <w:rPr>
          <w:rFonts w:ascii="Tahoma" w:hAnsi="Tahoma" w:cs="Tahoma"/>
          <w:sz w:val="18"/>
          <w:szCs w:val="18"/>
        </w:rPr>
      </w:pPr>
    </w:p>
    <w:p w:rsidR="00760242" w:rsidRDefault="00760242" w:rsidP="00760242">
      <w:pPr>
        <w:jc w:val="center"/>
        <w:rPr>
          <w:rFonts w:ascii="Tahoma" w:hAnsi="Tahoma" w:cs="Tahoma"/>
          <w:sz w:val="18"/>
          <w:szCs w:val="18"/>
        </w:rPr>
      </w:pPr>
      <w:r>
        <w:rPr>
          <w:rFonts w:ascii="Tahoma" w:hAnsi="Tahoma" w:cs="Tahoma"/>
          <w:sz w:val="18"/>
          <w:szCs w:val="18"/>
        </w:rPr>
        <w:t xml:space="preserve">MONTE AZUL-MG - MG, ____ de _______________ </w:t>
      </w:r>
      <w:proofErr w:type="spellStart"/>
      <w:r>
        <w:rPr>
          <w:rFonts w:ascii="Tahoma" w:hAnsi="Tahoma" w:cs="Tahoma"/>
          <w:sz w:val="18"/>
          <w:szCs w:val="18"/>
        </w:rPr>
        <w:t>de</w:t>
      </w:r>
      <w:proofErr w:type="spellEnd"/>
      <w:r>
        <w:rPr>
          <w:rFonts w:ascii="Tahoma" w:hAnsi="Tahoma" w:cs="Tahoma"/>
          <w:sz w:val="18"/>
          <w:szCs w:val="18"/>
        </w:rPr>
        <w:t xml:space="preserve"> _________.</w:t>
      </w:r>
    </w:p>
    <w:p w:rsidR="00760242" w:rsidRDefault="00760242" w:rsidP="00760242">
      <w:pPr>
        <w:jc w:val="both"/>
        <w:rPr>
          <w:rFonts w:ascii="Tahoma" w:hAnsi="Tahoma" w:cs="Tahoma"/>
          <w:sz w:val="18"/>
          <w:szCs w:val="18"/>
        </w:rPr>
      </w:pPr>
    </w:p>
    <w:p w:rsidR="00760242" w:rsidRDefault="00760242" w:rsidP="00760242">
      <w:pPr>
        <w:jc w:val="both"/>
        <w:rPr>
          <w:rFonts w:ascii="Tahoma" w:hAnsi="Tahoma" w:cs="Tahoma"/>
          <w:sz w:val="18"/>
          <w:szCs w:val="18"/>
        </w:rPr>
      </w:pPr>
    </w:p>
    <w:p w:rsidR="00760242" w:rsidRDefault="00760242" w:rsidP="00760242">
      <w:pPr>
        <w:jc w:val="center"/>
        <w:rPr>
          <w:rFonts w:ascii="Tahoma" w:hAnsi="Tahoma" w:cs="Tahoma"/>
          <w:sz w:val="18"/>
          <w:szCs w:val="18"/>
        </w:rPr>
      </w:pPr>
      <w:r>
        <w:rPr>
          <w:rFonts w:ascii="Tahoma" w:hAnsi="Tahoma" w:cs="Tahoma"/>
          <w:sz w:val="18"/>
          <w:szCs w:val="18"/>
        </w:rPr>
        <w:t>Assinatura: _________________________________</w:t>
      </w:r>
    </w:p>
    <w:p w:rsidR="00760242" w:rsidRDefault="00760242" w:rsidP="00760242">
      <w:pPr>
        <w:jc w:val="center"/>
        <w:rPr>
          <w:rFonts w:ascii="Tahoma" w:hAnsi="Tahoma" w:cs="Tahoma"/>
          <w:sz w:val="18"/>
          <w:szCs w:val="18"/>
        </w:rPr>
      </w:pPr>
      <w:r>
        <w:rPr>
          <w:rFonts w:ascii="Tahoma" w:hAnsi="Tahoma" w:cs="Tahoma"/>
          <w:sz w:val="18"/>
          <w:szCs w:val="18"/>
        </w:rPr>
        <w:t>Reconhecer firma</w:t>
      </w:r>
    </w:p>
    <w:p w:rsidR="00760242" w:rsidRDefault="00760242" w:rsidP="00760242">
      <w:pPr>
        <w:jc w:val="both"/>
        <w:rPr>
          <w:rFonts w:ascii="Tahoma" w:hAnsi="Tahoma" w:cs="Tahoma"/>
          <w:sz w:val="18"/>
          <w:szCs w:val="18"/>
        </w:rPr>
      </w:pPr>
    </w:p>
    <w:p w:rsidR="00760242" w:rsidRDefault="00760242" w:rsidP="00760242">
      <w:pPr>
        <w:jc w:val="both"/>
        <w:rPr>
          <w:rFonts w:ascii="Tahoma" w:hAnsi="Tahoma" w:cs="Tahoma"/>
          <w:sz w:val="18"/>
          <w:szCs w:val="18"/>
        </w:rPr>
      </w:pPr>
    </w:p>
    <w:p w:rsidR="00760242" w:rsidRDefault="00760242" w:rsidP="00760242">
      <w:pPr>
        <w:jc w:val="both"/>
        <w:rPr>
          <w:rFonts w:ascii="Tahoma" w:hAnsi="Tahoma" w:cs="Tahoma"/>
          <w:sz w:val="18"/>
          <w:szCs w:val="18"/>
        </w:rPr>
      </w:pPr>
      <w:r>
        <w:rPr>
          <w:rFonts w:ascii="Tahoma" w:hAnsi="Tahoma" w:cs="Tahoma"/>
          <w:sz w:val="18"/>
          <w:szCs w:val="18"/>
        </w:rPr>
        <w:t>Obs.: Identificar o signatário e utilizar carimbo padronizado da empresa.</w:t>
      </w:r>
    </w:p>
    <w:p w:rsidR="00760242" w:rsidRDefault="00760242" w:rsidP="00760242">
      <w:pPr>
        <w:jc w:val="both"/>
        <w:rPr>
          <w:rFonts w:ascii="Tahoma" w:hAnsi="Tahoma" w:cs="Tahoma"/>
          <w:sz w:val="18"/>
          <w:szCs w:val="18"/>
        </w:rPr>
      </w:pPr>
    </w:p>
    <w:p w:rsidR="00760242" w:rsidRDefault="00760242" w:rsidP="00760242">
      <w:pPr>
        <w:rPr>
          <w:rFonts w:ascii="Tahoma" w:hAnsi="Tahoma" w:cs="Tahoma"/>
          <w:b/>
          <w:sz w:val="18"/>
          <w:szCs w:val="18"/>
        </w:rPr>
      </w:pPr>
    </w:p>
    <w:p w:rsidR="00760242" w:rsidRDefault="00760242" w:rsidP="00760242">
      <w:pPr>
        <w:jc w:val="center"/>
        <w:rPr>
          <w:rFonts w:ascii="Tahoma" w:hAnsi="Tahoma" w:cs="Tahoma"/>
          <w:b/>
          <w:sz w:val="18"/>
          <w:szCs w:val="18"/>
        </w:rPr>
      </w:pPr>
      <w:r>
        <w:rPr>
          <w:rFonts w:ascii="Tahoma" w:hAnsi="Tahoma" w:cs="Tahoma"/>
          <w:b/>
          <w:sz w:val="18"/>
          <w:szCs w:val="18"/>
        </w:rPr>
        <w:t>ANEXO IV</w:t>
      </w: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r>
        <w:rPr>
          <w:rFonts w:ascii="Tahoma" w:hAnsi="Tahoma" w:cs="Tahoma"/>
          <w:b/>
          <w:sz w:val="18"/>
          <w:szCs w:val="18"/>
        </w:rPr>
        <w:t>PROCESSO LICITATÓRIO Nº 064/2021</w:t>
      </w:r>
    </w:p>
    <w:p w:rsidR="00760242" w:rsidRDefault="00760242" w:rsidP="00760242">
      <w:pPr>
        <w:jc w:val="center"/>
        <w:rPr>
          <w:rFonts w:ascii="Tahoma" w:hAnsi="Tahoma" w:cs="Tahoma"/>
          <w:b/>
          <w:sz w:val="18"/>
          <w:szCs w:val="18"/>
        </w:rPr>
      </w:pPr>
      <w:r>
        <w:rPr>
          <w:rFonts w:ascii="Tahoma" w:hAnsi="Tahoma" w:cs="Tahoma"/>
          <w:b/>
          <w:sz w:val="18"/>
          <w:szCs w:val="18"/>
        </w:rPr>
        <w:t>Pregão Presencial Nº 039/2021</w:t>
      </w:r>
    </w:p>
    <w:p w:rsidR="00760242" w:rsidRDefault="00760242" w:rsidP="00760242">
      <w:pPr>
        <w:jc w:val="center"/>
        <w:rPr>
          <w:rFonts w:ascii="Tahoma" w:hAnsi="Tahoma" w:cs="Tahoma"/>
          <w:b/>
          <w:sz w:val="18"/>
          <w:szCs w:val="18"/>
        </w:rPr>
      </w:pPr>
      <w:r>
        <w:rPr>
          <w:rFonts w:ascii="Tahoma" w:hAnsi="Tahoma" w:cs="Tahoma"/>
          <w:b/>
          <w:sz w:val="18"/>
          <w:szCs w:val="18"/>
        </w:rPr>
        <w:t>Sistema Registro de Preços</w:t>
      </w:r>
    </w:p>
    <w:p w:rsidR="00760242" w:rsidRDefault="00760242" w:rsidP="00760242">
      <w:pPr>
        <w:rPr>
          <w:rFonts w:ascii="Tahoma" w:hAnsi="Tahoma" w:cs="Tahoma"/>
          <w:b/>
          <w:sz w:val="18"/>
          <w:szCs w:val="18"/>
        </w:rPr>
      </w:pPr>
    </w:p>
    <w:p w:rsidR="00760242" w:rsidRDefault="00760242" w:rsidP="00760242">
      <w:pPr>
        <w:jc w:val="center"/>
        <w:rPr>
          <w:rFonts w:ascii="Tahoma" w:hAnsi="Tahoma" w:cs="Tahoma"/>
          <w:b/>
          <w:sz w:val="18"/>
          <w:szCs w:val="18"/>
        </w:rPr>
      </w:pPr>
      <w:r>
        <w:rPr>
          <w:rFonts w:ascii="Tahoma" w:hAnsi="Tahoma" w:cs="Tahoma"/>
          <w:b/>
          <w:sz w:val="18"/>
          <w:szCs w:val="18"/>
        </w:rPr>
        <w:t>DECLARAÇÃO</w:t>
      </w:r>
    </w:p>
    <w:p w:rsidR="00760242" w:rsidRDefault="00760242" w:rsidP="00760242">
      <w:pPr>
        <w:jc w:val="center"/>
        <w:rPr>
          <w:rFonts w:ascii="Tahoma" w:hAnsi="Tahoma" w:cs="Tahoma"/>
          <w:b/>
          <w:sz w:val="18"/>
          <w:szCs w:val="18"/>
        </w:rPr>
      </w:pPr>
      <w:r>
        <w:rPr>
          <w:rFonts w:ascii="Tahoma" w:hAnsi="Tahoma" w:cs="Tahoma"/>
          <w:b/>
          <w:sz w:val="18"/>
          <w:szCs w:val="18"/>
        </w:rPr>
        <w:t>DECLARAÇÃO DE MENOR EMPREGADOR</w:t>
      </w:r>
    </w:p>
    <w:p w:rsidR="00760242" w:rsidRDefault="00760242" w:rsidP="00760242">
      <w:pPr>
        <w:jc w:val="both"/>
        <w:rPr>
          <w:rFonts w:ascii="Tahoma" w:hAnsi="Tahoma" w:cs="Tahoma"/>
          <w:sz w:val="18"/>
          <w:szCs w:val="18"/>
        </w:rPr>
      </w:pPr>
    </w:p>
    <w:p w:rsidR="00760242" w:rsidRDefault="00760242" w:rsidP="00760242">
      <w:pPr>
        <w:jc w:val="both"/>
        <w:rPr>
          <w:rFonts w:ascii="Tahoma" w:hAnsi="Tahoma" w:cs="Tahoma"/>
          <w:sz w:val="18"/>
          <w:szCs w:val="18"/>
        </w:rPr>
      </w:pPr>
    </w:p>
    <w:p w:rsidR="00760242" w:rsidRDefault="00760242" w:rsidP="00760242">
      <w:pPr>
        <w:spacing w:line="360" w:lineRule="auto"/>
        <w:jc w:val="both"/>
        <w:rPr>
          <w:rFonts w:ascii="Tahoma" w:hAnsi="Tahoma" w:cs="Tahoma"/>
          <w:sz w:val="18"/>
          <w:szCs w:val="18"/>
        </w:rPr>
      </w:pPr>
      <w:r>
        <w:rPr>
          <w:rFonts w:ascii="Tahoma" w:hAnsi="Tahoma" w:cs="Tahoma"/>
          <w:sz w:val="18"/>
          <w:szCs w:val="18"/>
        </w:rPr>
        <w:t>A empresa</w:t>
      </w:r>
      <w:proofErr w:type="gramStart"/>
      <w:r>
        <w:rPr>
          <w:rFonts w:ascii="Tahoma" w:hAnsi="Tahoma" w:cs="Tahoma"/>
          <w:sz w:val="18"/>
          <w:szCs w:val="18"/>
        </w:rPr>
        <w:t>, ...</w:t>
      </w:r>
      <w:proofErr w:type="gramEnd"/>
      <w:r>
        <w:rPr>
          <w:rFonts w:ascii="Tahoma" w:hAnsi="Tahoma" w:cs="Tahoma"/>
          <w:sz w:val="18"/>
          <w:szCs w:val="18"/>
        </w:rPr>
        <w:t xml:space="preserve">.......................................  </w:t>
      </w:r>
      <w:proofErr w:type="gramStart"/>
      <w:r>
        <w:rPr>
          <w:rFonts w:ascii="Tahoma" w:hAnsi="Tahoma" w:cs="Tahoma"/>
          <w:sz w:val="18"/>
          <w:szCs w:val="18"/>
        </w:rPr>
        <w:t>inscrito</w:t>
      </w:r>
      <w:proofErr w:type="gramEnd"/>
      <w:r>
        <w:rPr>
          <w:rFonts w:ascii="Tahoma" w:hAnsi="Tahoma" w:cs="Tahoma"/>
          <w:sz w:val="18"/>
          <w:szCs w:val="18"/>
        </w:rPr>
        <w:t xml:space="preserve"> no CNPJ  nº ........................., neste ato representada pelo </w:t>
      </w:r>
      <w:proofErr w:type="spellStart"/>
      <w:r>
        <w:rPr>
          <w:rFonts w:ascii="Tahoma" w:hAnsi="Tahoma" w:cs="Tahoma"/>
          <w:sz w:val="18"/>
          <w:szCs w:val="18"/>
        </w:rPr>
        <w:t>Sr</w:t>
      </w:r>
      <w:proofErr w:type="spellEnd"/>
      <w:r>
        <w:rPr>
          <w:rFonts w:ascii="Tahoma" w:hAnsi="Tahoma" w:cs="Tahoma"/>
          <w:sz w:val="18"/>
          <w:szCs w:val="18"/>
        </w:rPr>
        <w:t>(a) ..........................................., portador(a) da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760242" w:rsidRDefault="00760242" w:rsidP="00760242">
      <w:pPr>
        <w:jc w:val="both"/>
        <w:rPr>
          <w:rFonts w:ascii="Tahoma" w:hAnsi="Tahoma" w:cs="Tahoma"/>
          <w:sz w:val="18"/>
          <w:szCs w:val="18"/>
        </w:rPr>
      </w:pPr>
      <w:r>
        <w:rPr>
          <w:rFonts w:ascii="Tahoma" w:hAnsi="Tahoma" w:cs="Tahoma"/>
          <w:sz w:val="18"/>
          <w:szCs w:val="18"/>
        </w:rPr>
        <w:t xml:space="preserve">Ressalva: emprega menor, a partir de quatorze anos, na condição de aprendiz </w:t>
      </w:r>
      <w:proofErr w:type="gramStart"/>
      <w:r>
        <w:rPr>
          <w:rFonts w:ascii="Tahoma" w:hAnsi="Tahoma" w:cs="Tahoma"/>
          <w:sz w:val="18"/>
          <w:szCs w:val="18"/>
        </w:rPr>
        <w:t xml:space="preserve">(   </w:t>
      </w:r>
      <w:proofErr w:type="gramEnd"/>
      <w:r>
        <w:rPr>
          <w:rFonts w:ascii="Tahoma" w:hAnsi="Tahoma" w:cs="Tahoma"/>
          <w:sz w:val="18"/>
          <w:szCs w:val="18"/>
        </w:rPr>
        <w:t>).</w:t>
      </w:r>
    </w:p>
    <w:p w:rsidR="00760242" w:rsidRDefault="00760242" w:rsidP="00760242">
      <w:pPr>
        <w:jc w:val="both"/>
        <w:rPr>
          <w:rFonts w:ascii="Tahoma" w:hAnsi="Tahoma" w:cs="Tahoma"/>
          <w:sz w:val="18"/>
          <w:szCs w:val="18"/>
        </w:rPr>
      </w:pPr>
    </w:p>
    <w:p w:rsidR="00760242" w:rsidRDefault="00760242" w:rsidP="00760242">
      <w:pPr>
        <w:jc w:val="center"/>
        <w:rPr>
          <w:rFonts w:ascii="Tahoma" w:hAnsi="Tahoma" w:cs="Tahoma"/>
          <w:spacing w:val="10"/>
          <w:sz w:val="18"/>
          <w:szCs w:val="18"/>
        </w:rPr>
      </w:pPr>
      <w:r>
        <w:rPr>
          <w:rFonts w:ascii="Tahoma" w:hAnsi="Tahoma" w:cs="Tahoma"/>
          <w:spacing w:val="10"/>
          <w:sz w:val="18"/>
          <w:szCs w:val="18"/>
        </w:rPr>
        <w:t>Local</w:t>
      </w:r>
      <w:proofErr w:type="gramStart"/>
      <w:r>
        <w:rPr>
          <w:rFonts w:ascii="Tahoma" w:hAnsi="Tahoma" w:cs="Tahoma"/>
          <w:spacing w:val="10"/>
          <w:sz w:val="18"/>
          <w:szCs w:val="18"/>
        </w:rPr>
        <w:t>, ...</w:t>
      </w:r>
      <w:proofErr w:type="gramEnd"/>
      <w:r>
        <w:rPr>
          <w:rFonts w:ascii="Tahoma" w:hAnsi="Tahoma" w:cs="Tahoma"/>
          <w:spacing w:val="10"/>
          <w:sz w:val="18"/>
          <w:szCs w:val="18"/>
        </w:rPr>
        <w:t xml:space="preserve">..... </w:t>
      </w:r>
      <w:proofErr w:type="gramStart"/>
      <w:r>
        <w:rPr>
          <w:rFonts w:ascii="Tahoma" w:hAnsi="Tahoma" w:cs="Tahoma"/>
          <w:spacing w:val="10"/>
          <w:sz w:val="18"/>
          <w:szCs w:val="18"/>
        </w:rPr>
        <w:t>de</w:t>
      </w:r>
      <w:proofErr w:type="gramEnd"/>
      <w:r>
        <w:rPr>
          <w:rFonts w:ascii="Tahoma" w:hAnsi="Tahoma" w:cs="Tahoma"/>
          <w:spacing w:val="10"/>
          <w:sz w:val="18"/>
          <w:szCs w:val="18"/>
        </w:rPr>
        <w:t xml:space="preserve"> ..............., de............</w:t>
      </w:r>
    </w:p>
    <w:p w:rsidR="00760242" w:rsidRDefault="00760242" w:rsidP="00760242">
      <w:pPr>
        <w:jc w:val="center"/>
        <w:rPr>
          <w:rFonts w:ascii="Tahoma" w:hAnsi="Tahoma" w:cs="Tahoma"/>
          <w:spacing w:val="10"/>
          <w:sz w:val="18"/>
          <w:szCs w:val="18"/>
        </w:rPr>
      </w:pPr>
    </w:p>
    <w:p w:rsidR="00760242" w:rsidRDefault="00760242" w:rsidP="00760242">
      <w:pPr>
        <w:jc w:val="center"/>
        <w:rPr>
          <w:rFonts w:ascii="Tahoma" w:hAnsi="Tahoma" w:cs="Tahoma"/>
          <w:spacing w:val="10"/>
          <w:sz w:val="18"/>
          <w:szCs w:val="18"/>
        </w:rPr>
      </w:pPr>
      <w:r>
        <w:rPr>
          <w:rFonts w:ascii="Tahoma" w:hAnsi="Tahoma" w:cs="Tahoma"/>
          <w:spacing w:val="10"/>
          <w:sz w:val="18"/>
          <w:szCs w:val="18"/>
        </w:rPr>
        <w:t>__________________________________________</w:t>
      </w:r>
    </w:p>
    <w:p w:rsidR="00760242" w:rsidRPr="00884754" w:rsidRDefault="00760242" w:rsidP="00760242">
      <w:pPr>
        <w:jc w:val="center"/>
        <w:rPr>
          <w:rFonts w:ascii="Tahoma" w:hAnsi="Tahoma" w:cs="Tahoma"/>
          <w:spacing w:val="10"/>
          <w:sz w:val="18"/>
          <w:szCs w:val="18"/>
        </w:rPr>
      </w:pPr>
      <w:r>
        <w:rPr>
          <w:rFonts w:ascii="Tahoma" w:hAnsi="Tahoma" w:cs="Tahoma"/>
          <w:spacing w:val="10"/>
          <w:sz w:val="18"/>
          <w:szCs w:val="18"/>
        </w:rPr>
        <w:t>Assinatura</w:t>
      </w:r>
    </w:p>
    <w:p w:rsidR="00760242" w:rsidRDefault="00760242" w:rsidP="00760242">
      <w:pPr>
        <w:jc w:val="both"/>
        <w:rPr>
          <w:rFonts w:ascii="Tahoma" w:hAnsi="Tahoma" w:cs="Tahoma"/>
          <w:sz w:val="18"/>
          <w:szCs w:val="18"/>
        </w:rPr>
      </w:pPr>
    </w:p>
    <w:p w:rsidR="00760242" w:rsidRDefault="00760242" w:rsidP="00760242">
      <w:pPr>
        <w:jc w:val="both"/>
        <w:rPr>
          <w:rFonts w:ascii="Tahoma" w:hAnsi="Tahoma" w:cs="Tahoma"/>
          <w:sz w:val="18"/>
          <w:szCs w:val="18"/>
        </w:rPr>
      </w:pPr>
      <w:r>
        <w:rPr>
          <w:rFonts w:ascii="Tahoma" w:hAnsi="Tahoma" w:cs="Tahoma"/>
          <w:sz w:val="18"/>
          <w:szCs w:val="18"/>
        </w:rPr>
        <w:t>(Observação: em caso afirmativo, assinalar a ressalva acima</w:t>
      </w:r>
      <w:proofErr w:type="gramStart"/>
      <w:r>
        <w:rPr>
          <w:rFonts w:ascii="Tahoma" w:hAnsi="Tahoma" w:cs="Tahoma"/>
          <w:sz w:val="18"/>
          <w:szCs w:val="18"/>
        </w:rPr>
        <w:t>)</w:t>
      </w:r>
      <w:proofErr w:type="gramEnd"/>
    </w:p>
    <w:p w:rsidR="00760242" w:rsidRDefault="00760242" w:rsidP="00760242">
      <w:pPr>
        <w:jc w:val="both"/>
        <w:rPr>
          <w:rFonts w:ascii="Tahoma" w:hAnsi="Tahoma" w:cs="Tahoma"/>
          <w:sz w:val="18"/>
          <w:szCs w:val="18"/>
        </w:rPr>
      </w:pPr>
    </w:p>
    <w:p w:rsidR="00760242" w:rsidRDefault="00760242" w:rsidP="00760242">
      <w:pPr>
        <w:jc w:val="both"/>
        <w:rPr>
          <w:rFonts w:ascii="Tahoma" w:hAnsi="Tahoma" w:cs="Tahoma"/>
          <w:sz w:val="18"/>
          <w:szCs w:val="18"/>
        </w:rPr>
      </w:pPr>
    </w:p>
    <w:p w:rsidR="00760242" w:rsidRDefault="00760242" w:rsidP="00760242">
      <w:pPr>
        <w:jc w:val="both"/>
        <w:rPr>
          <w:rFonts w:ascii="Tahoma" w:hAnsi="Tahoma" w:cs="Tahoma"/>
          <w:sz w:val="18"/>
          <w:szCs w:val="18"/>
        </w:rPr>
      </w:pPr>
    </w:p>
    <w:p w:rsidR="00760242" w:rsidRDefault="00760242" w:rsidP="00760242">
      <w:pPr>
        <w:jc w:val="both"/>
        <w:rPr>
          <w:rFonts w:ascii="Tahoma" w:hAnsi="Tahoma" w:cs="Tahoma"/>
          <w:sz w:val="18"/>
          <w:szCs w:val="18"/>
        </w:rPr>
      </w:pPr>
    </w:p>
    <w:p w:rsidR="00760242" w:rsidRDefault="00760242" w:rsidP="00760242">
      <w:pPr>
        <w:jc w:val="both"/>
        <w:rPr>
          <w:rFonts w:ascii="Tahoma" w:hAnsi="Tahoma" w:cs="Tahoma"/>
          <w:sz w:val="18"/>
          <w:szCs w:val="18"/>
        </w:rPr>
      </w:pPr>
    </w:p>
    <w:p w:rsidR="00760242" w:rsidRDefault="00760242" w:rsidP="00760242">
      <w:pPr>
        <w:jc w:val="center"/>
        <w:rPr>
          <w:rFonts w:ascii="Tahoma" w:hAnsi="Tahoma" w:cs="Tahoma"/>
          <w:b/>
          <w:sz w:val="18"/>
          <w:szCs w:val="18"/>
        </w:rPr>
      </w:pPr>
      <w:r>
        <w:rPr>
          <w:rFonts w:ascii="Tahoma" w:hAnsi="Tahoma" w:cs="Tahoma"/>
          <w:b/>
          <w:sz w:val="18"/>
          <w:szCs w:val="18"/>
        </w:rPr>
        <w:t>ANEXO V</w:t>
      </w:r>
    </w:p>
    <w:p w:rsidR="00760242" w:rsidRDefault="00760242" w:rsidP="00760242">
      <w:pPr>
        <w:pStyle w:val="PargrafodaLista"/>
        <w:spacing w:line="100" w:lineRule="atLeast"/>
        <w:ind w:left="0"/>
        <w:jc w:val="center"/>
        <w:rPr>
          <w:rFonts w:ascii="Tahoma" w:hAnsi="Tahoma" w:cs="Tahoma"/>
          <w:b/>
          <w:spacing w:val="10"/>
          <w:sz w:val="18"/>
          <w:szCs w:val="18"/>
        </w:rPr>
      </w:pPr>
    </w:p>
    <w:p w:rsidR="00760242" w:rsidRDefault="00760242" w:rsidP="00760242">
      <w:pPr>
        <w:pStyle w:val="PargrafodaLista"/>
        <w:spacing w:line="100" w:lineRule="atLeast"/>
        <w:ind w:left="0"/>
        <w:jc w:val="center"/>
        <w:rPr>
          <w:rFonts w:ascii="Tahoma" w:hAnsi="Tahoma" w:cs="Tahoma"/>
          <w:b/>
          <w:sz w:val="18"/>
          <w:szCs w:val="18"/>
        </w:rPr>
      </w:pPr>
      <w:r>
        <w:rPr>
          <w:rFonts w:ascii="Tahoma" w:hAnsi="Tahoma" w:cs="Tahoma"/>
          <w:b/>
          <w:sz w:val="18"/>
          <w:szCs w:val="18"/>
        </w:rPr>
        <w:t xml:space="preserve">DECLARAÇÃO DE CIENCIA, FATO SUPERVENIENTE E </w:t>
      </w:r>
      <w:proofErr w:type="gramStart"/>
      <w:r>
        <w:rPr>
          <w:rFonts w:ascii="Tahoma" w:hAnsi="Tahoma" w:cs="Tahoma"/>
          <w:b/>
          <w:sz w:val="18"/>
          <w:szCs w:val="18"/>
        </w:rPr>
        <w:t>IDONEIDADE</w:t>
      </w:r>
      <w:proofErr w:type="gramEnd"/>
    </w:p>
    <w:p w:rsidR="00760242" w:rsidRDefault="00760242" w:rsidP="00760242">
      <w:pPr>
        <w:pStyle w:val="PargrafodaLista"/>
        <w:spacing w:line="100" w:lineRule="atLeast"/>
        <w:ind w:left="0"/>
        <w:jc w:val="center"/>
        <w:rPr>
          <w:rFonts w:ascii="Tahoma" w:hAnsi="Tahoma" w:cs="Tahoma"/>
          <w:b/>
          <w:sz w:val="18"/>
          <w:szCs w:val="18"/>
        </w:rPr>
      </w:pPr>
    </w:p>
    <w:p w:rsidR="00760242" w:rsidRDefault="00760242" w:rsidP="00760242">
      <w:pPr>
        <w:pStyle w:val="PargrafodaLista"/>
        <w:spacing w:line="100" w:lineRule="atLeast"/>
        <w:ind w:left="0"/>
        <w:jc w:val="center"/>
        <w:rPr>
          <w:rFonts w:ascii="Tahoma" w:hAnsi="Tahoma" w:cs="Tahoma"/>
          <w:b/>
          <w:sz w:val="18"/>
          <w:szCs w:val="18"/>
        </w:rPr>
      </w:pPr>
    </w:p>
    <w:p w:rsidR="00760242" w:rsidRDefault="00760242" w:rsidP="00760242">
      <w:pPr>
        <w:jc w:val="center"/>
        <w:rPr>
          <w:rFonts w:ascii="Tahoma" w:hAnsi="Tahoma" w:cs="Tahoma"/>
          <w:b/>
          <w:sz w:val="18"/>
          <w:szCs w:val="18"/>
        </w:rPr>
      </w:pPr>
      <w:r>
        <w:rPr>
          <w:rFonts w:ascii="Tahoma" w:hAnsi="Tahoma" w:cs="Tahoma"/>
          <w:b/>
          <w:sz w:val="18"/>
          <w:szCs w:val="18"/>
        </w:rPr>
        <w:t>PROCESSO LICITATÓRIO Nº 064/2021</w:t>
      </w:r>
    </w:p>
    <w:p w:rsidR="00760242" w:rsidRDefault="00760242" w:rsidP="00760242">
      <w:pPr>
        <w:jc w:val="center"/>
        <w:rPr>
          <w:rFonts w:ascii="Tahoma" w:hAnsi="Tahoma" w:cs="Tahoma"/>
          <w:b/>
          <w:sz w:val="18"/>
          <w:szCs w:val="18"/>
        </w:rPr>
      </w:pPr>
      <w:r>
        <w:rPr>
          <w:rFonts w:ascii="Tahoma" w:hAnsi="Tahoma" w:cs="Tahoma"/>
          <w:b/>
          <w:sz w:val="18"/>
          <w:szCs w:val="18"/>
        </w:rPr>
        <w:t>Pregão Presencial Nº 039/2021</w:t>
      </w:r>
    </w:p>
    <w:p w:rsidR="00760242" w:rsidRPr="00884754" w:rsidRDefault="00760242" w:rsidP="00760242">
      <w:pPr>
        <w:jc w:val="center"/>
        <w:rPr>
          <w:rFonts w:ascii="Tahoma" w:hAnsi="Tahoma" w:cs="Tahoma"/>
          <w:b/>
          <w:sz w:val="18"/>
          <w:szCs w:val="18"/>
        </w:rPr>
      </w:pPr>
      <w:r>
        <w:rPr>
          <w:rFonts w:ascii="Tahoma" w:hAnsi="Tahoma" w:cs="Tahoma"/>
          <w:b/>
          <w:sz w:val="18"/>
          <w:szCs w:val="18"/>
        </w:rPr>
        <w:t>Sistema Registro de Preços</w:t>
      </w:r>
    </w:p>
    <w:p w:rsidR="00760242" w:rsidRDefault="00760242" w:rsidP="00760242">
      <w:pPr>
        <w:jc w:val="center"/>
        <w:rPr>
          <w:rFonts w:ascii="Tahoma" w:hAnsi="Tahoma" w:cs="Tahoma"/>
          <w:b/>
          <w:spacing w:val="10"/>
          <w:sz w:val="18"/>
          <w:szCs w:val="18"/>
        </w:rPr>
      </w:pPr>
    </w:p>
    <w:p w:rsidR="00760242" w:rsidRDefault="00760242" w:rsidP="00760242">
      <w:pPr>
        <w:jc w:val="center"/>
        <w:rPr>
          <w:rFonts w:ascii="Tahoma" w:hAnsi="Tahoma" w:cs="Tahoma"/>
          <w:b/>
          <w:spacing w:val="10"/>
          <w:sz w:val="18"/>
          <w:szCs w:val="18"/>
        </w:rPr>
      </w:pPr>
      <w:r>
        <w:rPr>
          <w:rFonts w:ascii="Tahoma" w:hAnsi="Tahoma" w:cs="Tahoma"/>
          <w:b/>
          <w:spacing w:val="10"/>
          <w:sz w:val="18"/>
          <w:szCs w:val="18"/>
        </w:rPr>
        <w:t>DECLARAÇÃO</w:t>
      </w:r>
    </w:p>
    <w:p w:rsidR="00760242" w:rsidRDefault="00760242" w:rsidP="00760242">
      <w:pPr>
        <w:autoSpaceDE w:val="0"/>
        <w:autoSpaceDN w:val="0"/>
        <w:adjustRightInd w:val="0"/>
        <w:spacing w:line="360" w:lineRule="auto"/>
        <w:ind w:right="-171"/>
        <w:jc w:val="both"/>
        <w:rPr>
          <w:rFonts w:ascii="Tahoma" w:hAnsi="Tahoma" w:cs="Tahoma"/>
          <w:snapToGrid w:val="0"/>
          <w:color w:val="000000"/>
          <w:sz w:val="18"/>
          <w:szCs w:val="18"/>
        </w:rPr>
      </w:pPr>
    </w:p>
    <w:p w:rsidR="00760242" w:rsidRDefault="00760242" w:rsidP="00760242">
      <w:pPr>
        <w:autoSpaceDE w:val="0"/>
        <w:autoSpaceDN w:val="0"/>
        <w:adjustRightInd w:val="0"/>
        <w:spacing w:line="360" w:lineRule="auto"/>
        <w:ind w:right="-171"/>
        <w:jc w:val="both"/>
        <w:rPr>
          <w:rFonts w:ascii="Tahoma" w:eastAsia="Calibri" w:hAnsi="Tahoma" w:cs="Tahoma"/>
          <w:color w:val="000000"/>
          <w:sz w:val="18"/>
          <w:szCs w:val="18"/>
          <w:lang w:eastAsia="en-US"/>
        </w:rPr>
      </w:pPr>
      <w:r>
        <w:rPr>
          <w:rFonts w:ascii="Tahoma" w:hAnsi="Tahoma" w:cs="Tahoma"/>
          <w:snapToGrid w:val="0"/>
          <w:color w:val="000000"/>
          <w:sz w:val="18"/>
          <w:szCs w:val="18"/>
        </w:rPr>
        <w:t xml:space="preserve">A empresa ____________________________________ </w:t>
      </w:r>
      <w:r>
        <w:rPr>
          <w:rFonts w:ascii="Tahoma" w:hAnsi="Tahoma" w:cs="Tahoma"/>
          <w:b/>
          <w:snapToGrid w:val="0"/>
          <w:color w:val="000000"/>
          <w:sz w:val="18"/>
          <w:szCs w:val="18"/>
        </w:rPr>
        <w:t>(razão social</w:t>
      </w:r>
      <w:r>
        <w:rPr>
          <w:rFonts w:ascii="Tahoma" w:hAnsi="Tahoma" w:cs="Tahoma"/>
          <w:snapToGrid w:val="0"/>
          <w:color w:val="000000"/>
          <w:sz w:val="18"/>
          <w:szCs w:val="18"/>
        </w:rPr>
        <w:t xml:space="preserve">), inscrito (a) no CNPJ nº______________________, </w:t>
      </w:r>
      <w:r>
        <w:rPr>
          <w:rFonts w:ascii="Tahoma" w:eastAsia="Calibri" w:hAnsi="Tahoma" w:cs="Tahoma"/>
          <w:color w:val="000000"/>
          <w:sz w:val="18"/>
          <w:szCs w:val="18"/>
          <w:lang w:eastAsia="en-US"/>
        </w:rPr>
        <w:t xml:space="preserve">por intermédio de seu representante legal, infra-assinado, e para os fins do </w:t>
      </w:r>
      <w:r>
        <w:rPr>
          <w:rFonts w:ascii="Tahoma" w:eastAsia="Calibri" w:hAnsi="Tahoma" w:cs="Tahoma"/>
          <w:b/>
          <w:bCs/>
          <w:color w:val="000000"/>
          <w:sz w:val="18"/>
          <w:szCs w:val="18"/>
          <w:lang w:eastAsia="en-US"/>
        </w:rPr>
        <w:t>PREGÃO PRESENCIAL nº 039/2021</w:t>
      </w:r>
      <w:r>
        <w:rPr>
          <w:rFonts w:ascii="Tahoma" w:eastAsia="Calibri" w:hAnsi="Tahoma" w:cs="Tahoma"/>
          <w:color w:val="000000"/>
          <w:sz w:val="18"/>
          <w:szCs w:val="18"/>
          <w:lang w:eastAsia="en-US"/>
        </w:rPr>
        <w:t xml:space="preserve">, </w:t>
      </w:r>
      <w:r>
        <w:rPr>
          <w:rFonts w:ascii="Tahoma" w:eastAsia="Calibri" w:hAnsi="Tahoma" w:cs="Tahoma"/>
          <w:b/>
          <w:bCs/>
          <w:color w:val="000000"/>
          <w:sz w:val="18"/>
          <w:szCs w:val="18"/>
          <w:lang w:eastAsia="en-US"/>
        </w:rPr>
        <w:t xml:space="preserve">DECLARA </w:t>
      </w:r>
      <w:r>
        <w:rPr>
          <w:rFonts w:ascii="Tahoma" w:eastAsia="Calibri" w:hAnsi="Tahoma" w:cs="Tahoma"/>
          <w:color w:val="000000"/>
          <w:sz w:val="18"/>
          <w:szCs w:val="18"/>
          <w:lang w:eastAsia="en-US"/>
        </w:rPr>
        <w:t>expressamente, sob as penalidades cabíveis, que:</w:t>
      </w:r>
    </w:p>
    <w:p w:rsidR="00760242" w:rsidRDefault="00760242" w:rsidP="00760242">
      <w:pPr>
        <w:autoSpaceDE w:val="0"/>
        <w:autoSpaceDN w:val="0"/>
        <w:adjustRightInd w:val="0"/>
        <w:spacing w:line="360" w:lineRule="auto"/>
        <w:ind w:right="-171" w:firstLine="708"/>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a) Detém conhecimento de todas as informações contidas neste edital e em seus anexos, e que a sua proposta atende integralmente aos requisitos constantes do edital supra.</w:t>
      </w:r>
    </w:p>
    <w:p w:rsidR="00760242" w:rsidRDefault="00760242" w:rsidP="00760242">
      <w:pPr>
        <w:spacing w:line="360" w:lineRule="auto"/>
        <w:ind w:right="-171" w:firstLine="708"/>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b) Declara, ainda, sob as penas da lei, que até a presente data inexistem fatos supervenientes impeditivos para </w:t>
      </w:r>
      <w:proofErr w:type="gramStart"/>
      <w:r>
        <w:rPr>
          <w:rFonts w:ascii="Tahoma" w:eastAsia="Calibri" w:hAnsi="Tahoma" w:cs="Tahoma"/>
          <w:color w:val="000000"/>
          <w:sz w:val="18"/>
          <w:szCs w:val="18"/>
          <w:lang w:eastAsia="en-US"/>
        </w:rPr>
        <w:t>a habilitação no presente processo licitatório, estando ciente da obrigatoriedade de declarar ocorrências posteriores, em cumprimento ao que determina o art. 32, §2º, da Lei n.º 8.666/93</w:t>
      </w:r>
      <w:proofErr w:type="gramEnd"/>
      <w:r>
        <w:rPr>
          <w:rFonts w:ascii="Tahoma" w:eastAsia="Calibri" w:hAnsi="Tahoma" w:cs="Tahoma"/>
          <w:color w:val="000000"/>
          <w:sz w:val="18"/>
          <w:szCs w:val="18"/>
          <w:lang w:eastAsia="en-US"/>
        </w:rPr>
        <w:t>.</w:t>
      </w:r>
    </w:p>
    <w:p w:rsidR="00760242" w:rsidRPr="00884754" w:rsidRDefault="00760242" w:rsidP="00760242">
      <w:pPr>
        <w:pStyle w:val="Corpodetexto2"/>
        <w:spacing w:line="360" w:lineRule="auto"/>
        <w:ind w:right="-143" w:firstLine="708"/>
        <w:rPr>
          <w:rFonts w:ascii="Tahoma" w:hAnsi="Tahoma" w:cs="Tahoma"/>
          <w:bCs/>
          <w:sz w:val="18"/>
          <w:szCs w:val="18"/>
        </w:rPr>
      </w:pPr>
      <w:r>
        <w:rPr>
          <w:rFonts w:ascii="Tahoma" w:eastAsia="Calibri" w:hAnsi="Tahoma" w:cs="Tahoma"/>
          <w:color w:val="000000"/>
          <w:sz w:val="18"/>
          <w:szCs w:val="18"/>
          <w:lang w:eastAsia="en-US"/>
        </w:rPr>
        <w:t xml:space="preserve">c) </w:t>
      </w:r>
      <w:r>
        <w:rPr>
          <w:rFonts w:ascii="Tahoma" w:hAnsi="Tahoma" w:cs="Tahoma"/>
          <w:sz w:val="18"/>
          <w:szCs w:val="18"/>
        </w:rPr>
        <w:t>O proponente declara ainda</w:t>
      </w:r>
      <w:r>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760242" w:rsidRPr="00884754" w:rsidRDefault="00760242" w:rsidP="00760242">
      <w:pPr>
        <w:pStyle w:val="Ttulo1"/>
        <w:spacing w:line="360" w:lineRule="auto"/>
        <w:ind w:right="57" w:firstLine="708"/>
        <w:jc w:val="both"/>
        <w:rPr>
          <w:rFonts w:ascii="Tahoma" w:hAnsi="Tahoma" w:cs="Tahoma"/>
          <w:b w:val="0"/>
          <w:color w:val="auto"/>
          <w:sz w:val="18"/>
          <w:szCs w:val="18"/>
        </w:rPr>
      </w:pPr>
      <w:r w:rsidRPr="00884754">
        <w:rPr>
          <w:rFonts w:ascii="Tahoma" w:hAnsi="Tahoma" w:cs="Tahoma"/>
          <w:b w:val="0"/>
          <w:color w:val="auto"/>
          <w:sz w:val="18"/>
          <w:szCs w:val="18"/>
        </w:rPr>
        <w:t>Por ser expressão da verdade, firmamos o presente.</w:t>
      </w:r>
    </w:p>
    <w:p w:rsidR="00760242" w:rsidRDefault="00760242" w:rsidP="00760242">
      <w:pPr>
        <w:ind w:right="57"/>
        <w:rPr>
          <w:rFonts w:ascii="Tahoma" w:hAnsi="Tahoma" w:cs="Tahoma"/>
          <w:sz w:val="18"/>
          <w:szCs w:val="18"/>
        </w:rPr>
      </w:pPr>
    </w:p>
    <w:p w:rsidR="00760242" w:rsidRDefault="00760242" w:rsidP="00760242">
      <w:pPr>
        <w:ind w:right="57"/>
        <w:jc w:val="center"/>
        <w:rPr>
          <w:rFonts w:ascii="Tahoma" w:hAnsi="Tahoma" w:cs="Tahoma"/>
          <w:sz w:val="18"/>
          <w:szCs w:val="18"/>
        </w:rPr>
      </w:pPr>
      <w:r>
        <w:rPr>
          <w:rFonts w:ascii="Tahoma" w:hAnsi="Tahoma" w:cs="Tahoma"/>
          <w:sz w:val="18"/>
          <w:szCs w:val="18"/>
        </w:rPr>
        <w:t>_________________________, ______ de ___________________de _________</w:t>
      </w:r>
    </w:p>
    <w:p w:rsidR="00760242" w:rsidRDefault="00760242" w:rsidP="00760242">
      <w:pPr>
        <w:ind w:right="57"/>
        <w:jc w:val="center"/>
        <w:rPr>
          <w:rFonts w:ascii="Tahoma" w:hAnsi="Tahoma" w:cs="Tahoma"/>
          <w:sz w:val="18"/>
          <w:szCs w:val="18"/>
        </w:rPr>
      </w:pPr>
      <w:r>
        <w:rPr>
          <w:rFonts w:ascii="Tahoma" w:hAnsi="Tahoma" w:cs="Tahoma"/>
          <w:sz w:val="18"/>
          <w:szCs w:val="18"/>
        </w:rPr>
        <w:t>_______________________________________</w:t>
      </w:r>
    </w:p>
    <w:p w:rsidR="00760242" w:rsidRDefault="00760242" w:rsidP="00760242">
      <w:pPr>
        <w:ind w:right="57"/>
        <w:jc w:val="center"/>
        <w:rPr>
          <w:rFonts w:ascii="Tahoma" w:hAnsi="Tahoma" w:cs="Tahoma"/>
          <w:sz w:val="18"/>
          <w:szCs w:val="18"/>
        </w:rPr>
      </w:pPr>
      <w:r>
        <w:rPr>
          <w:rFonts w:ascii="Tahoma" w:hAnsi="Tahoma" w:cs="Tahoma"/>
          <w:sz w:val="18"/>
          <w:szCs w:val="18"/>
        </w:rPr>
        <w:t>(Assinatura do representante legal)</w:t>
      </w:r>
    </w:p>
    <w:p w:rsidR="00760242" w:rsidRDefault="00760242" w:rsidP="00760242">
      <w:pPr>
        <w:autoSpaceDE w:val="0"/>
        <w:autoSpaceDN w:val="0"/>
        <w:adjustRightInd w:val="0"/>
        <w:ind w:right="-171"/>
        <w:jc w:val="center"/>
        <w:rPr>
          <w:rFonts w:ascii="Tahoma" w:eastAsia="Calibri" w:hAnsi="Tahoma" w:cs="Tahoma"/>
          <w:b/>
          <w:bCs/>
          <w:color w:val="000000"/>
          <w:sz w:val="18"/>
          <w:szCs w:val="18"/>
          <w:lang w:eastAsia="en-US"/>
        </w:rPr>
      </w:pPr>
    </w:p>
    <w:p w:rsidR="00760242" w:rsidRDefault="00760242" w:rsidP="00760242"/>
    <w:p w:rsidR="00760242" w:rsidRPr="00884754" w:rsidRDefault="00760242" w:rsidP="00760242">
      <w:pPr>
        <w:pStyle w:val="Ttulo1"/>
        <w:jc w:val="center"/>
        <w:rPr>
          <w:rFonts w:ascii="Tahoma" w:hAnsi="Tahoma" w:cs="Tahoma"/>
          <w:color w:val="auto"/>
          <w:sz w:val="18"/>
          <w:szCs w:val="18"/>
        </w:rPr>
      </w:pPr>
      <w:proofErr w:type="gramStart"/>
      <w:r w:rsidRPr="00884754">
        <w:rPr>
          <w:rFonts w:ascii="Tahoma" w:hAnsi="Tahoma" w:cs="Tahoma"/>
          <w:color w:val="auto"/>
          <w:sz w:val="18"/>
          <w:szCs w:val="18"/>
        </w:rPr>
        <w:t>ANEXO VI</w:t>
      </w:r>
      <w:proofErr w:type="gramEnd"/>
    </w:p>
    <w:p w:rsidR="00760242" w:rsidRDefault="00760242" w:rsidP="00760242">
      <w:pPr>
        <w:rPr>
          <w:rFonts w:ascii="Tahoma" w:hAnsi="Tahoma" w:cs="Tahoma"/>
          <w:sz w:val="18"/>
          <w:szCs w:val="18"/>
        </w:rPr>
      </w:pPr>
    </w:p>
    <w:p w:rsidR="00760242" w:rsidRDefault="00760242" w:rsidP="00760242">
      <w:pPr>
        <w:rPr>
          <w:rFonts w:ascii="Tahoma" w:hAnsi="Tahoma" w:cs="Tahoma"/>
          <w:sz w:val="18"/>
          <w:szCs w:val="18"/>
        </w:rPr>
      </w:pPr>
    </w:p>
    <w:p w:rsidR="00760242" w:rsidRDefault="00760242" w:rsidP="00760242">
      <w:pPr>
        <w:jc w:val="center"/>
        <w:rPr>
          <w:rFonts w:ascii="Tahoma" w:hAnsi="Tahoma" w:cs="Tahoma"/>
          <w:b/>
          <w:spacing w:val="10"/>
          <w:sz w:val="18"/>
          <w:szCs w:val="18"/>
          <w:u w:val="single"/>
        </w:rPr>
      </w:pPr>
      <w:r>
        <w:rPr>
          <w:rFonts w:ascii="Tahoma" w:hAnsi="Tahoma" w:cs="Tahoma"/>
          <w:b/>
          <w:spacing w:val="10"/>
          <w:sz w:val="18"/>
          <w:szCs w:val="18"/>
          <w:u w:val="single"/>
        </w:rPr>
        <w:t xml:space="preserve"> DECLARAÇÃO DE CUMPRIMENTO COM OS REQUISITOS DE HABILITAÇÃO</w:t>
      </w:r>
    </w:p>
    <w:p w:rsidR="00760242" w:rsidRDefault="00760242" w:rsidP="00760242">
      <w:pPr>
        <w:jc w:val="center"/>
        <w:rPr>
          <w:rFonts w:ascii="Tahoma" w:hAnsi="Tahoma" w:cs="Tahoma"/>
          <w:b/>
          <w:spacing w:val="10"/>
          <w:sz w:val="18"/>
          <w:szCs w:val="18"/>
          <w:u w:val="single"/>
        </w:rPr>
      </w:pPr>
    </w:p>
    <w:p w:rsidR="00760242" w:rsidRDefault="00760242" w:rsidP="00760242">
      <w:pPr>
        <w:jc w:val="center"/>
        <w:rPr>
          <w:rFonts w:ascii="Tahoma" w:hAnsi="Tahoma" w:cs="Tahoma"/>
          <w:b/>
          <w:spacing w:val="10"/>
          <w:sz w:val="18"/>
          <w:szCs w:val="18"/>
          <w:u w:val="single"/>
        </w:rPr>
      </w:pPr>
    </w:p>
    <w:p w:rsidR="00760242" w:rsidRDefault="00760242" w:rsidP="00760242">
      <w:pPr>
        <w:jc w:val="center"/>
        <w:rPr>
          <w:rFonts w:ascii="Tahoma" w:hAnsi="Tahoma" w:cs="Tahoma"/>
          <w:b/>
          <w:spacing w:val="10"/>
          <w:sz w:val="18"/>
          <w:szCs w:val="18"/>
          <w:u w:val="single"/>
        </w:rPr>
      </w:pPr>
    </w:p>
    <w:p w:rsidR="00760242" w:rsidRDefault="00760242" w:rsidP="00760242">
      <w:pPr>
        <w:jc w:val="center"/>
        <w:rPr>
          <w:rFonts w:ascii="Tahoma" w:hAnsi="Tahoma" w:cs="Tahoma"/>
          <w:b/>
          <w:sz w:val="18"/>
          <w:szCs w:val="18"/>
        </w:rPr>
      </w:pPr>
      <w:r>
        <w:rPr>
          <w:rFonts w:ascii="Tahoma" w:hAnsi="Tahoma" w:cs="Tahoma"/>
          <w:b/>
          <w:sz w:val="18"/>
          <w:szCs w:val="18"/>
        </w:rPr>
        <w:t>PROCESSO LICITATÓRIO Nº 064/2021</w:t>
      </w:r>
    </w:p>
    <w:p w:rsidR="00760242" w:rsidRDefault="00760242" w:rsidP="00760242">
      <w:pPr>
        <w:jc w:val="center"/>
        <w:rPr>
          <w:rFonts w:ascii="Tahoma" w:hAnsi="Tahoma" w:cs="Tahoma"/>
          <w:b/>
          <w:sz w:val="18"/>
          <w:szCs w:val="18"/>
        </w:rPr>
      </w:pPr>
      <w:r>
        <w:rPr>
          <w:rFonts w:ascii="Tahoma" w:hAnsi="Tahoma" w:cs="Tahoma"/>
          <w:b/>
          <w:sz w:val="18"/>
          <w:szCs w:val="18"/>
        </w:rPr>
        <w:t>Pregão Presencial Nº 039/2021</w:t>
      </w:r>
    </w:p>
    <w:p w:rsidR="00760242" w:rsidRPr="00884754" w:rsidRDefault="00760242" w:rsidP="00760242">
      <w:pPr>
        <w:jc w:val="center"/>
        <w:rPr>
          <w:rFonts w:ascii="Tahoma" w:hAnsi="Tahoma" w:cs="Tahoma"/>
          <w:b/>
          <w:sz w:val="18"/>
          <w:szCs w:val="18"/>
        </w:rPr>
      </w:pPr>
      <w:r>
        <w:rPr>
          <w:rFonts w:ascii="Tahoma" w:hAnsi="Tahoma" w:cs="Tahoma"/>
          <w:b/>
          <w:sz w:val="18"/>
          <w:szCs w:val="18"/>
        </w:rPr>
        <w:t>Sistema Registro de Preços</w:t>
      </w:r>
    </w:p>
    <w:p w:rsidR="00760242" w:rsidRDefault="00760242" w:rsidP="00760242">
      <w:pPr>
        <w:jc w:val="center"/>
        <w:rPr>
          <w:rFonts w:ascii="Tahoma" w:hAnsi="Tahoma" w:cs="Tahoma"/>
          <w:b/>
          <w:spacing w:val="10"/>
          <w:sz w:val="18"/>
          <w:szCs w:val="18"/>
        </w:rPr>
      </w:pPr>
    </w:p>
    <w:p w:rsidR="00760242" w:rsidRDefault="00760242" w:rsidP="00760242">
      <w:pPr>
        <w:spacing w:line="360" w:lineRule="auto"/>
        <w:jc w:val="both"/>
        <w:rPr>
          <w:rFonts w:ascii="Tahoma" w:hAnsi="Tahoma" w:cs="Tahoma"/>
          <w:spacing w:val="10"/>
          <w:sz w:val="18"/>
          <w:szCs w:val="18"/>
        </w:rPr>
      </w:pPr>
      <w:r>
        <w:rPr>
          <w:rFonts w:ascii="Tahoma" w:hAnsi="Tahoma" w:cs="Tahoma"/>
          <w:spacing w:val="10"/>
          <w:sz w:val="18"/>
          <w:szCs w:val="18"/>
        </w:rPr>
        <w:t xml:space="preserve">A </w:t>
      </w:r>
      <w:proofErr w:type="gramStart"/>
      <w:r>
        <w:rPr>
          <w:rFonts w:ascii="Tahoma" w:hAnsi="Tahoma" w:cs="Tahoma"/>
          <w:spacing w:val="10"/>
          <w:sz w:val="18"/>
          <w:szCs w:val="18"/>
        </w:rPr>
        <w:t>empresa ...</w:t>
      </w:r>
      <w:proofErr w:type="gramEnd"/>
      <w:r>
        <w:rPr>
          <w:rFonts w:ascii="Tahoma" w:hAnsi="Tahoma" w:cs="Tahoma"/>
          <w:spacing w:val="10"/>
          <w:sz w:val="18"/>
          <w:szCs w:val="18"/>
        </w:rPr>
        <w:t xml:space="preserve">.................., estabelecida/residente na Rua: .......................... </w:t>
      </w:r>
      <w:proofErr w:type="gramStart"/>
      <w:r>
        <w:rPr>
          <w:rFonts w:ascii="Tahoma" w:hAnsi="Tahoma" w:cs="Tahoma"/>
          <w:spacing w:val="10"/>
          <w:sz w:val="18"/>
          <w:szCs w:val="18"/>
        </w:rPr>
        <w:t>cidade</w:t>
      </w:r>
      <w:proofErr w:type="gramEnd"/>
      <w:r>
        <w:rPr>
          <w:rFonts w:ascii="Tahoma" w:hAnsi="Tahoma" w:cs="Tahoma"/>
          <w:spacing w:val="10"/>
          <w:sz w:val="18"/>
          <w:szCs w:val="18"/>
        </w:rPr>
        <w:t xml:space="preserve"> de ..................  </w:t>
      </w:r>
      <w:proofErr w:type="gramStart"/>
      <w:r>
        <w:rPr>
          <w:rFonts w:ascii="Tahoma" w:hAnsi="Tahoma" w:cs="Tahoma"/>
          <w:spacing w:val="10"/>
          <w:sz w:val="18"/>
          <w:szCs w:val="18"/>
        </w:rPr>
        <w:t>cadastrado</w:t>
      </w:r>
      <w:proofErr w:type="gramEnd"/>
      <w:r>
        <w:rPr>
          <w:rFonts w:ascii="Tahoma" w:hAnsi="Tahoma" w:cs="Tahoma"/>
          <w:spacing w:val="10"/>
          <w:sz w:val="18"/>
          <w:szCs w:val="18"/>
        </w:rPr>
        <w:t xml:space="preserve"> no CNPJ sob o nº ....................., </w:t>
      </w:r>
      <w:r>
        <w:rPr>
          <w:rFonts w:ascii="Tahoma" w:eastAsia="Calibri" w:hAnsi="Tahoma" w:cs="Tahoma"/>
          <w:color w:val="000000"/>
          <w:sz w:val="18"/>
          <w:szCs w:val="18"/>
          <w:lang w:eastAsia="en-US"/>
        </w:rPr>
        <w:t>por intermédio de seu representante legal, infra-assinado,</w:t>
      </w:r>
      <w:r>
        <w:rPr>
          <w:rFonts w:ascii="Tahoma" w:hAnsi="Tahoma" w:cs="Tahoma"/>
          <w:spacing w:val="10"/>
          <w:sz w:val="18"/>
          <w:szCs w:val="18"/>
        </w:rPr>
        <w:t xml:space="preserve"> declara estar apto, cumprindo plenamente </w:t>
      </w:r>
      <w:r>
        <w:rPr>
          <w:rFonts w:ascii="Tahoma" w:hAnsi="Tahoma" w:cs="Tahoma"/>
          <w:sz w:val="18"/>
          <w:szCs w:val="18"/>
        </w:rPr>
        <w:t>os requisitos de habilitação para participar do Processo Licitatório, conforme art. 4º, inciso VII, da Lei Federal nº 10.520, de 17.07.2002.</w:t>
      </w:r>
    </w:p>
    <w:p w:rsidR="00760242" w:rsidRDefault="00760242" w:rsidP="00760242">
      <w:pPr>
        <w:jc w:val="both"/>
        <w:rPr>
          <w:rFonts w:ascii="Tahoma" w:hAnsi="Tahoma" w:cs="Tahoma"/>
          <w:spacing w:val="10"/>
          <w:sz w:val="18"/>
          <w:szCs w:val="18"/>
        </w:rPr>
      </w:pPr>
    </w:p>
    <w:p w:rsidR="00760242" w:rsidRDefault="00760242" w:rsidP="00760242">
      <w:pPr>
        <w:jc w:val="both"/>
        <w:rPr>
          <w:rFonts w:ascii="Tahoma" w:hAnsi="Tahoma" w:cs="Tahoma"/>
          <w:spacing w:val="10"/>
          <w:sz w:val="18"/>
          <w:szCs w:val="18"/>
        </w:rPr>
      </w:pPr>
    </w:p>
    <w:p w:rsidR="00760242" w:rsidRDefault="00760242" w:rsidP="00760242">
      <w:pPr>
        <w:jc w:val="center"/>
        <w:rPr>
          <w:rFonts w:ascii="Tahoma" w:hAnsi="Tahoma" w:cs="Tahoma"/>
          <w:spacing w:val="10"/>
          <w:sz w:val="18"/>
          <w:szCs w:val="18"/>
        </w:rPr>
      </w:pPr>
      <w:r>
        <w:rPr>
          <w:rFonts w:ascii="Tahoma" w:hAnsi="Tahoma" w:cs="Tahoma"/>
          <w:spacing w:val="10"/>
          <w:sz w:val="18"/>
          <w:szCs w:val="18"/>
        </w:rPr>
        <w:t>Local</w:t>
      </w:r>
      <w:proofErr w:type="gramStart"/>
      <w:r>
        <w:rPr>
          <w:rFonts w:ascii="Tahoma" w:hAnsi="Tahoma" w:cs="Tahoma"/>
          <w:spacing w:val="10"/>
          <w:sz w:val="18"/>
          <w:szCs w:val="18"/>
        </w:rPr>
        <w:t>, ...</w:t>
      </w:r>
      <w:proofErr w:type="gramEnd"/>
      <w:r>
        <w:rPr>
          <w:rFonts w:ascii="Tahoma" w:hAnsi="Tahoma" w:cs="Tahoma"/>
          <w:spacing w:val="10"/>
          <w:sz w:val="18"/>
          <w:szCs w:val="18"/>
        </w:rPr>
        <w:t xml:space="preserve">..... </w:t>
      </w:r>
      <w:proofErr w:type="gramStart"/>
      <w:r>
        <w:rPr>
          <w:rFonts w:ascii="Tahoma" w:hAnsi="Tahoma" w:cs="Tahoma"/>
          <w:spacing w:val="10"/>
          <w:sz w:val="18"/>
          <w:szCs w:val="18"/>
        </w:rPr>
        <w:t>de</w:t>
      </w:r>
      <w:proofErr w:type="gramEnd"/>
      <w:r>
        <w:rPr>
          <w:rFonts w:ascii="Tahoma" w:hAnsi="Tahoma" w:cs="Tahoma"/>
          <w:spacing w:val="10"/>
          <w:sz w:val="18"/>
          <w:szCs w:val="18"/>
        </w:rPr>
        <w:t xml:space="preserve"> ..............., de............</w:t>
      </w:r>
    </w:p>
    <w:p w:rsidR="00760242" w:rsidRDefault="00760242" w:rsidP="00760242">
      <w:pPr>
        <w:jc w:val="center"/>
        <w:rPr>
          <w:rFonts w:ascii="Tahoma" w:hAnsi="Tahoma" w:cs="Tahoma"/>
          <w:spacing w:val="10"/>
          <w:sz w:val="18"/>
          <w:szCs w:val="18"/>
        </w:rPr>
      </w:pPr>
    </w:p>
    <w:p w:rsidR="00760242" w:rsidRDefault="00760242" w:rsidP="00760242">
      <w:pPr>
        <w:rPr>
          <w:rFonts w:ascii="Tahoma" w:hAnsi="Tahoma" w:cs="Tahoma"/>
          <w:spacing w:val="10"/>
          <w:sz w:val="18"/>
          <w:szCs w:val="18"/>
        </w:rPr>
      </w:pPr>
    </w:p>
    <w:p w:rsidR="00760242" w:rsidRDefault="00760242" w:rsidP="00760242">
      <w:pPr>
        <w:jc w:val="center"/>
        <w:rPr>
          <w:rFonts w:ascii="Tahoma" w:hAnsi="Tahoma" w:cs="Tahoma"/>
          <w:spacing w:val="10"/>
          <w:sz w:val="18"/>
          <w:szCs w:val="18"/>
        </w:rPr>
      </w:pPr>
      <w:r>
        <w:rPr>
          <w:rFonts w:ascii="Tahoma" w:hAnsi="Tahoma" w:cs="Tahoma"/>
          <w:spacing w:val="10"/>
          <w:sz w:val="18"/>
          <w:szCs w:val="18"/>
        </w:rPr>
        <w:t>__________________________________________</w:t>
      </w:r>
    </w:p>
    <w:p w:rsidR="00760242" w:rsidRDefault="00760242" w:rsidP="00760242">
      <w:pPr>
        <w:jc w:val="center"/>
        <w:rPr>
          <w:rFonts w:ascii="Tahoma" w:hAnsi="Tahoma" w:cs="Tahoma"/>
          <w:spacing w:val="10"/>
          <w:sz w:val="18"/>
          <w:szCs w:val="18"/>
        </w:rPr>
      </w:pPr>
      <w:r>
        <w:rPr>
          <w:rFonts w:ascii="Tahoma" w:hAnsi="Tahoma" w:cs="Tahoma"/>
          <w:spacing w:val="10"/>
          <w:sz w:val="18"/>
          <w:szCs w:val="18"/>
        </w:rPr>
        <w:t>Assinatura</w:t>
      </w: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p>
    <w:p w:rsidR="00760242" w:rsidRDefault="00760242" w:rsidP="00760242">
      <w:pPr>
        <w:jc w:val="center"/>
        <w:rPr>
          <w:rFonts w:ascii="Tahoma" w:hAnsi="Tahoma" w:cs="Tahoma"/>
          <w:b/>
          <w:sz w:val="18"/>
          <w:szCs w:val="18"/>
        </w:rPr>
      </w:pPr>
      <w:r>
        <w:rPr>
          <w:rFonts w:ascii="Tahoma" w:hAnsi="Tahoma" w:cs="Tahoma"/>
          <w:b/>
          <w:sz w:val="18"/>
          <w:szCs w:val="18"/>
        </w:rPr>
        <w:t>ANEXO VII</w:t>
      </w:r>
    </w:p>
    <w:p w:rsidR="00760242" w:rsidRPr="00884754" w:rsidRDefault="00760242" w:rsidP="00760242">
      <w:pPr>
        <w:pStyle w:val="Ttulo1"/>
        <w:jc w:val="center"/>
        <w:rPr>
          <w:rFonts w:ascii="Tahoma" w:hAnsi="Tahoma" w:cs="Tahoma"/>
          <w:color w:val="auto"/>
          <w:spacing w:val="10"/>
          <w:sz w:val="18"/>
          <w:szCs w:val="18"/>
        </w:rPr>
      </w:pPr>
      <w:r w:rsidRPr="00884754">
        <w:rPr>
          <w:rFonts w:ascii="Tahoma" w:hAnsi="Tahoma" w:cs="Tahoma"/>
          <w:color w:val="auto"/>
          <w:spacing w:val="10"/>
          <w:sz w:val="18"/>
          <w:szCs w:val="18"/>
        </w:rPr>
        <w:t>MODELO DE PROPOSTA DE PREÇOS</w:t>
      </w:r>
    </w:p>
    <w:p w:rsidR="00760242" w:rsidRDefault="00760242" w:rsidP="00760242">
      <w:pPr>
        <w:jc w:val="center"/>
        <w:rPr>
          <w:rFonts w:ascii="Times New Roman" w:hAnsi="Times New Roman"/>
          <w:sz w:val="20"/>
          <w:szCs w:val="20"/>
        </w:rPr>
      </w:pPr>
      <w:r>
        <w:rPr>
          <w:rFonts w:ascii="Tahoma" w:hAnsi="Tahoma" w:cs="Tahoma"/>
          <w:b/>
          <w:sz w:val="18"/>
          <w:szCs w:val="18"/>
        </w:rPr>
        <w:t>COTA EXCLUSIVA E AMPLA</w:t>
      </w:r>
    </w:p>
    <w:p w:rsidR="00760242" w:rsidRDefault="00760242" w:rsidP="00760242">
      <w:pPr>
        <w:jc w:val="center"/>
        <w:rPr>
          <w:rFonts w:ascii="Tahoma" w:hAnsi="Tahoma" w:cs="Tahoma"/>
          <w:b/>
          <w:spacing w:val="10"/>
          <w:sz w:val="18"/>
          <w:szCs w:val="18"/>
        </w:rPr>
      </w:pPr>
    </w:p>
    <w:p w:rsidR="00760242" w:rsidRDefault="00760242" w:rsidP="00760242">
      <w:pPr>
        <w:jc w:val="center"/>
        <w:rPr>
          <w:rFonts w:ascii="Tahoma" w:hAnsi="Tahoma" w:cs="Tahoma"/>
          <w:b/>
          <w:spacing w:val="10"/>
          <w:sz w:val="18"/>
          <w:szCs w:val="18"/>
          <w:u w:val="single"/>
        </w:rPr>
      </w:pPr>
    </w:p>
    <w:p w:rsidR="00760242" w:rsidRPr="00884754" w:rsidRDefault="00760242" w:rsidP="00760242">
      <w:pPr>
        <w:autoSpaceDE w:val="0"/>
        <w:autoSpaceDN w:val="0"/>
        <w:adjustRightInd w:val="0"/>
        <w:jc w:val="center"/>
        <w:rPr>
          <w:rFonts w:ascii="Tahoma" w:eastAsiaTheme="minorHAnsi" w:hAnsi="Tahoma" w:cs="Tahoma"/>
          <w:b/>
          <w:sz w:val="18"/>
          <w:szCs w:val="18"/>
          <w:lang w:eastAsia="en-US"/>
        </w:rPr>
      </w:pPr>
      <w:r w:rsidRPr="00884754">
        <w:rPr>
          <w:rFonts w:ascii="Tahoma" w:eastAsiaTheme="minorHAnsi" w:hAnsi="Tahoma" w:cs="Tahoma"/>
          <w:b/>
          <w:sz w:val="18"/>
          <w:szCs w:val="18"/>
          <w:lang w:eastAsia="en-US"/>
        </w:rPr>
        <w:t>(EM ANEXO)</w:t>
      </w:r>
    </w:p>
    <w:p w:rsidR="00760242" w:rsidRDefault="00760242" w:rsidP="00760242">
      <w:pPr>
        <w:autoSpaceDE w:val="0"/>
        <w:autoSpaceDN w:val="0"/>
        <w:adjustRightInd w:val="0"/>
        <w:jc w:val="center"/>
        <w:rPr>
          <w:rFonts w:ascii="Tahoma" w:eastAsiaTheme="minorHAnsi" w:hAnsi="Tahoma" w:cs="Tahoma"/>
          <w:sz w:val="18"/>
          <w:szCs w:val="18"/>
          <w:lang w:eastAsia="en-US"/>
        </w:rPr>
      </w:pPr>
    </w:p>
    <w:p w:rsidR="00760242" w:rsidRDefault="00760242" w:rsidP="00760242">
      <w:pPr>
        <w:autoSpaceDE w:val="0"/>
        <w:autoSpaceDN w:val="0"/>
        <w:adjustRightInd w:val="0"/>
        <w:jc w:val="center"/>
        <w:rPr>
          <w:rFonts w:ascii="Tahoma" w:eastAsiaTheme="minorHAnsi" w:hAnsi="Tahoma" w:cs="Tahoma"/>
          <w:sz w:val="18"/>
          <w:szCs w:val="18"/>
          <w:lang w:eastAsia="en-US"/>
        </w:rPr>
      </w:pPr>
    </w:p>
    <w:p w:rsidR="00760242" w:rsidRDefault="00760242" w:rsidP="00760242">
      <w:pPr>
        <w:autoSpaceDE w:val="0"/>
        <w:autoSpaceDN w:val="0"/>
        <w:adjustRightInd w:val="0"/>
        <w:jc w:val="center"/>
        <w:rPr>
          <w:rFonts w:ascii="Tahoma" w:eastAsiaTheme="minorHAnsi" w:hAnsi="Tahoma" w:cs="Tahoma"/>
          <w:sz w:val="18"/>
          <w:szCs w:val="18"/>
          <w:lang w:eastAsia="en-US"/>
        </w:rPr>
      </w:pPr>
    </w:p>
    <w:p w:rsidR="00760242" w:rsidRDefault="00760242" w:rsidP="00760242">
      <w:pPr>
        <w:autoSpaceDE w:val="0"/>
        <w:autoSpaceDN w:val="0"/>
        <w:adjustRightInd w:val="0"/>
        <w:jc w:val="center"/>
        <w:rPr>
          <w:rFonts w:ascii="Tahoma" w:eastAsiaTheme="minorHAnsi" w:hAnsi="Tahoma" w:cs="Tahoma"/>
          <w:sz w:val="18"/>
          <w:szCs w:val="18"/>
          <w:lang w:eastAsia="en-US"/>
        </w:rPr>
      </w:pPr>
    </w:p>
    <w:p w:rsidR="00760242" w:rsidRDefault="00760242" w:rsidP="00760242">
      <w:pPr>
        <w:autoSpaceDE w:val="0"/>
        <w:autoSpaceDN w:val="0"/>
        <w:adjustRightInd w:val="0"/>
        <w:jc w:val="center"/>
        <w:rPr>
          <w:rFonts w:ascii="Tahoma" w:eastAsiaTheme="minorHAnsi" w:hAnsi="Tahoma" w:cs="Tahoma"/>
          <w:sz w:val="18"/>
          <w:szCs w:val="18"/>
          <w:lang w:eastAsia="en-US"/>
        </w:rPr>
      </w:pPr>
    </w:p>
    <w:p w:rsidR="00760242" w:rsidRDefault="00760242" w:rsidP="00760242">
      <w:pPr>
        <w:autoSpaceDE w:val="0"/>
        <w:autoSpaceDN w:val="0"/>
        <w:adjustRightInd w:val="0"/>
        <w:jc w:val="center"/>
        <w:rPr>
          <w:rFonts w:ascii="Tahoma" w:eastAsiaTheme="minorHAnsi" w:hAnsi="Tahoma" w:cs="Tahoma"/>
          <w:sz w:val="18"/>
          <w:szCs w:val="18"/>
          <w:lang w:eastAsia="en-US"/>
        </w:rPr>
      </w:pPr>
    </w:p>
    <w:p w:rsidR="00760242" w:rsidRDefault="00760242" w:rsidP="00760242">
      <w:pPr>
        <w:autoSpaceDE w:val="0"/>
        <w:autoSpaceDN w:val="0"/>
        <w:adjustRightInd w:val="0"/>
        <w:jc w:val="center"/>
        <w:rPr>
          <w:rFonts w:ascii="Tahoma" w:eastAsiaTheme="minorHAnsi" w:hAnsi="Tahoma" w:cs="Tahoma"/>
          <w:sz w:val="18"/>
          <w:szCs w:val="18"/>
          <w:lang w:eastAsia="en-US"/>
        </w:rPr>
      </w:pPr>
    </w:p>
    <w:p w:rsidR="00760242" w:rsidRDefault="00760242" w:rsidP="00760242">
      <w:pPr>
        <w:autoSpaceDE w:val="0"/>
        <w:autoSpaceDN w:val="0"/>
        <w:adjustRightInd w:val="0"/>
        <w:jc w:val="center"/>
        <w:rPr>
          <w:rFonts w:ascii="Tahoma" w:eastAsiaTheme="minorHAnsi" w:hAnsi="Tahoma" w:cs="Tahoma"/>
          <w:sz w:val="18"/>
          <w:szCs w:val="18"/>
          <w:lang w:eastAsia="en-US"/>
        </w:rPr>
      </w:pPr>
    </w:p>
    <w:p w:rsidR="00760242" w:rsidRDefault="00760242" w:rsidP="00760242">
      <w:pPr>
        <w:autoSpaceDE w:val="0"/>
        <w:autoSpaceDN w:val="0"/>
        <w:adjustRightInd w:val="0"/>
        <w:jc w:val="center"/>
        <w:rPr>
          <w:rFonts w:ascii="Tahoma" w:eastAsiaTheme="minorHAnsi" w:hAnsi="Tahoma" w:cs="Tahoma"/>
          <w:sz w:val="18"/>
          <w:szCs w:val="18"/>
          <w:lang w:eastAsia="en-US"/>
        </w:rPr>
      </w:pPr>
    </w:p>
    <w:p w:rsidR="00760242" w:rsidRDefault="00760242" w:rsidP="00760242">
      <w:pPr>
        <w:autoSpaceDE w:val="0"/>
        <w:autoSpaceDN w:val="0"/>
        <w:adjustRightInd w:val="0"/>
        <w:jc w:val="center"/>
        <w:rPr>
          <w:rFonts w:ascii="Tahoma" w:eastAsiaTheme="minorHAnsi" w:hAnsi="Tahoma" w:cs="Tahoma"/>
          <w:sz w:val="18"/>
          <w:szCs w:val="18"/>
          <w:lang w:eastAsia="en-US"/>
        </w:rPr>
      </w:pPr>
    </w:p>
    <w:p w:rsidR="00760242" w:rsidRDefault="00760242" w:rsidP="00760242">
      <w:pPr>
        <w:autoSpaceDE w:val="0"/>
        <w:autoSpaceDN w:val="0"/>
        <w:adjustRightInd w:val="0"/>
        <w:jc w:val="center"/>
        <w:rPr>
          <w:rFonts w:ascii="Tahoma" w:eastAsiaTheme="minorHAnsi" w:hAnsi="Tahoma" w:cs="Tahoma"/>
          <w:sz w:val="18"/>
          <w:szCs w:val="18"/>
          <w:lang w:eastAsia="en-US"/>
        </w:rPr>
      </w:pPr>
    </w:p>
    <w:p w:rsidR="00760242" w:rsidRDefault="00760242" w:rsidP="00760242">
      <w:pPr>
        <w:autoSpaceDE w:val="0"/>
        <w:autoSpaceDN w:val="0"/>
        <w:adjustRightInd w:val="0"/>
        <w:jc w:val="center"/>
        <w:rPr>
          <w:rFonts w:ascii="Tahoma" w:eastAsiaTheme="minorHAnsi" w:hAnsi="Tahoma" w:cs="Tahoma"/>
          <w:sz w:val="18"/>
          <w:szCs w:val="18"/>
          <w:lang w:eastAsia="en-US"/>
        </w:rPr>
      </w:pPr>
    </w:p>
    <w:p w:rsidR="00760242" w:rsidRDefault="00760242" w:rsidP="00760242">
      <w:pPr>
        <w:autoSpaceDE w:val="0"/>
        <w:autoSpaceDN w:val="0"/>
        <w:adjustRightInd w:val="0"/>
        <w:jc w:val="center"/>
        <w:rPr>
          <w:rFonts w:ascii="Tahoma" w:eastAsiaTheme="minorHAnsi" w:hAnsi="Tahoma" w:cs="Tahoma"/>
          <w:sz w:val="18"/>
          <w:szCs w:val="18"/>
          <w:lang w:eastAsia="en-US"/>
        </w:rPr>
      </w:pPr>
    </w:p>
    <w:p w:rsidR="00760242" w:rsidRDefault="00760242" w:rsidP="00760242">
      <w:pPr>
        <w:autoSpaceDE w:val="0"/>
        <w:autoSpaceDN w:val="0"/>
        <w:adjustRightInd w:val="0"/>
        <w:jc w:val="center"/>
        <w:rPr>
          <w:rFonts w:ascii="Tahoma" w:eastAsiaTheme="minorHAnsi" w:hAnsi="Tahoma" w:cs="Tahoma"/>
          <w:sz w:val="18"/>
          <w:szCs w:val="18"/>
          <w:lang w:eastAsia="en-US"/>
        </w:rPr>
      </w:pPr>
    </w:p>
    <w:p w:rsidR="00760242" w:rsidRDefault="00760242" w:rsidP="00760242">
      <w:pPr>
        <w:autoSpaceDE w:val="0"/>
        <w:autoSpaceDN w:val="0"/>
        <w:adjustRightInd w:val="0"/>
        <w:jc w:val="center"/>
        <w:rPr>
          <w:rFonts w:ascii="Tahoma" w:eastAsiaTheme="minorHAnsi" w:hAnsi="Tahoma" w:cs="Tahoma"/>
          <w:sz w:val="18"/>
          <w:szCs w:val="18"/>
          <w:lang w:eastAsia="en-US"/>
        </w:rPr>
      </w:pPr>
    </w:p>
    <w:p w:rsidR="00760242" w:rsidRDefault="00760242" w:rsidP="00760242">
      <w:pPr>
        <w:autoSpaceDE w:val="0"/>
        <w:autoSpaceDN w:val="0"/>
        <w:adjustRightInd w:val="0"/>
        <w:jc w:val="center"/>
        <w:rPr>
          <w:rFonts w:ascii="Tahoma" w:eastAsiaTheme="minorHAnsi" w:hAnsi="Tahoma" w:cs="Tahoma"/>
          <w:sz w:val="18"/>
          <w:szCs w:val="18"/>
          <w:lang w:eastAsia="en-US"/>
        </w:rPr>
      </w:pPr>
    </w:p>
    <w:p w:rsidR="00760242" w:rsidRDefault="00760242" w:rsidP="00760242">
      <w:pPr>
        <w:autoSpaceDE w:val="0"/>
        <w:autoSpaceDN w:val="0"/>
        <w:adjustRightInd w:val="0"/>
        <w:jc w:val="center"/>
        <w:rPr>
          <w:rFonts w:ascii="Tahoma" w:eastAsiaTheme="minorHAnsi" w:hAnsi="Tahoma" w:cs="Tahoma"/>
          <w:sz w:val="18"/>
          <w:szCs w:val="18"/>
          <w:lang w:eastAsia="en-US"/>
        </w:rPr>
      </w:pPr>
    </w:p>
    <w:p w:rsidR="00760242" w:rsidRDefault="00760242" w:rsidP="00760242">
      <w:pPr>
        <w:autoSpaceDE w:val="0"/>
        <w:autoSpaceDN w:val="0"/>
        <w:adjustRightInd w:val="0"/>
        <w:jc w:val="center"/>
        <w:rPr>
          <w:rFonts w:ascii="Tahoma" w:eastAsiaTheme="minorHAnsi" w:hAnsi="Tahoma" w:cs="Tahoma"/>
          <w:sz w:val="18"/>
          <w:szCs w:val="18"/>
          <w:lang w:eastAsia="en-US"/>
        </w:rPr>
      </w:pPr>
    </w:p>
    <w:p w:rsidR="00760242" w:rsidRDefault="00760242" w:rsidP="00760242">
      <w:pPr>
        <w:autoSpaceDE w:val="0"/>
        <w:autoSpaceDN w:val="0"/>
        <w:adjustRightInd w:val="0"/>
        <w:jc w:val="center"/>
        <w:rPr>
          <w:rFonts w:ascii="Tahoma" w:eastAsiaTheme="minorHAnsi" w:hAnsi="Tahoma" w:cs="Tahoma"/>
          <w:sz w:val="18"/>
          <w:szCs w:val="18"/>
          <w:lang w:eastAsia="en-US"/>
        </w:rPr>
      </w:pPr>
    </w:p>
    <w:p w:rsidR="00760242" w:rsidRDefault="00760242" w:rsidP="00760242">
      <w:pPr>
        <w:autoSpaceDE w:val="0"/>
        <w:autoSpaceDN w:val="0"/>
        <w:adjustRightInd w:val="0"/>
        <w:jc w:val="center"/>
        <w:rPr>
          <w:rFonts w:ascii="Tahoma" w:eastAsiaTheme="minorHAnsi" w:hAnsi="Tahoma" w:cs="Tahoma"/>
          <w:sz w:val="18"/>
          <w:szCs w:val="18"/>
          <w:lang w:eastAsia="en-US"/>
        </w:rPr>
      </w:pPr>
    </w:p>
    <w:p w:rsidR="00760242" w:rsidRDefault="00760242" w:rsidP="00760242">
      <w:pPr>
        <w:autoSpaceDE w:val="0"/>
        <w:autoSpaceDN w:val="0"/>
        <w:adjustRightInd w:val="0"/>
        <w:jc w:val="center"/>
        <w:rPr>
          <w:rFonts w:ascii="Tahoma" w:hAnsi="Tahoma" w:cs="Tahoma"/>
          <w:b/>
          <w:sz w:val="18"/>
          <w:szCs w:val="18"/>
        </w:rPr>
      </w:pPr>
    </w:p>
    <w:p w:rsidR="00760242" w:rsidRDefault="00760242" w:rsidP="00760242">
      <w:pPr>
        <w:autoSpaceDE w:val="0"/>
        <w:autoSpaceDN w:val="0"/>
        <w:adjustRightInd w:val="0"/>
        <w:ind w:right="-171"/>
        <w:jc w:val="center"/>
        <w:rPr>
          <w:rFonts w:ascii="Tahoma" w:eastAsia="Calibri" w:hAnsi="Tahoma" w:cs="Tahoma"/>
          <w:b/>
          <w:bCs/>
          <w:sz w:val="18"/>
          <w:szCs w:val="18"/>
          <w:lang w:eastAsia="en-US"/>
        </w:rPr>
      </w:pPr>
      <w:r>
        <w:rPr>
          <w:rFonts w:ascii="Tahoma" w:eastAsia="Calibri" w:hAnsi="Tahoma" w:cs="Tahoma"/>
          <w:b/>
          <w:bCs/>
          <w:sz w:val="18"/>
          <w:szCs w:val="18"/>
          <w:lang w:eastAsia="en-US"/>
        </w:rPr>
        <w:t>ANEXO VIII</w:t>
      </w:r>
    </w:p>
    <w:p w:rsidR="00760242" w:rsidRDefault="00760242" w:rsidP="00760242">
      <w:pPr>
        <w:autoSpaceDE w:val="0"/>
        <w:autoSpaceDN w:val="0"/>
        <w:adjustRightInd w:val="0"/>
        <w:ind w:right="-171"/>
        <w:jc w:val="center"/>
        <w:rPr>
          <w:rFonts w:ascii="Tahoma" w:eastAsia="Calibri" w:hAnsi="Tahoma" w:cs="Tahoma"/>
          <w:sz w:val="18"/>
          <w:szCs w:val="18"/>
          <w:lang w:eastAsia="en-US"/>
        </w:rPr>
      </w:pPr>
    </w:p>
    <w:p w:rsidR="00760242" w:rsidRDefault="00760242" w:rsidP="00760242">
      <w:pPr>
        <w:autoSpaceDE w:val="0"/>
        <w:autoSpaceDN w:val="0"/>
        <w:adjustRightInd w:val="0"/>
        <w:ind w:right="-171"/>
        <w:jc w:val="center"/>
        <w:rPr>
          <w:rFonts w:ascii="Tahoma" w:eastAsia="Calibri" w:hAnsi="Tahoma" w:cs="Tahoma"/>
          <w:b/>
          <w:bCs/>
          <w:sz w:val="18"/>
          <w:szCs w:val="18"/>
          <w:lang w:eastAsia="en-US"/>
        </w:rPr>
      </w:pPr>
      <w:r>
        <w:rPr>
          <w:rFonts w:ascii="Tahoma" w:eastAsia="Calibri" w:hAnsi="Tahoma" w:cs="Tahoma"/>
          <w:b/>
          <w:bCs/>
          <w:sz w:val="18"/>
          <w:szCs w:val="18"/>
          <w:lang w:eastAsia="en-US"/>
        </w:rPr>
        <w:t>MINUTA DA ATA DE REGISTRO DE PREÇO Nº ------/2021</w:t>
      </w:r>
    </w:p>
    <w:p w:rsidR="00760242" w:rsidRDefault="00760242" w:rsidP="00760242">
      <w:pPr>
        <w:autoSpaceDE w:val="0"/>
        <w:autoSpaceDN w:val="0"/>
        <w:adjustRightInd w:val="0"/>
        <w:ind w:right="-171"/>
        <w:jc w:val="center"/>
        <w:rPr>
          <w:rFonts w:ascii="Tahoma" w:eastAsia="Calibri" w:hAnsi="Tahoma" w:cs="Tahoma"/>
          <w:b/>
          <w:bCs/>
          <w:sz w:val="18"/>
          <w:szCs w:val="18"/>
          <w:lang w:eastAsia="en-US"/>
        </w:rPr>
      </w:pPr>
    </w:p>
    <w:p w:rsidR="00760242" w:rsidRDefault="00760242" w:rsidP="00760242">
      <w:pPr>
        <w:ind w:right="-171"/>
        <w:jc w:val="center"/>
        <w:rPr>
          <w:rFonts w:ascii="Tahoma" w:hAnsi="Tahoma" w:cs="Tahoma"/>
          <w:b/>
          <w:snapToGrid w:val="0"/>
          <w:sz w:val="18"/>
          <w:szCs w:val="18"/>
        </w:rPr>
      </w:pPr>
      <w:r>
        <w:rPr>
          <w:rFonts w:ascii="Tahoma" w:eastAsia="Calibri" w:hAnsi="Tahoma" w:cs="Tahoma"/>
          <w:b/>
          <w:bCs/>
          <w:sz w:val="18"/>
          <w:szCs w:val="18"/>
          <w:lang w:eastAsia="en-US"/>
        </w:rPr>
        <w:t xml:space="preserve">PREGÃO </w:t>
      </w:r>
      <w:r>
        <w:rPr>
          <w:rFonts w:ascii="Tahoma" w:eastAsia="Calibri" w:hAnsi="Tahoma" w:cs="Tahoma"/>
          <w:b/>
          <w:bCs/>
          <w:iCs/>
          <w:sz w:val="18"/>
          <w:szCs w:val="18"/>
          <w:lang w:eastAsia="en-US"/>
        </w:rPr>
        <w:t>PRESENCIAL N.º 039/2021-</w:t>
      </w:r>
      <w:r>
        <w:rPr>
          <w:rFonts w:ascii="Tahoma" w:hAnsi="Tahoma" w:cs="Tahoma"/>
          <w:b/>
          <w:snapToGrid w:val="0"/>
          <w:sz w:val="18"/>
          <w:szCs w:val="18"/>
        </w:rPr>
        <w:t xml:space="preserve"> SISTEMA REGISTRO DE PREÇOS</w:t>
      </w:r>
    </w:p>
    <w:p w:rsidR="00760242" w:rsidRDefault="00760242" w:rsidP="00760242">
      <w:pPr>
        <w:autoSpaceDE w:val="0"/>
        <w:autoSpaceDN w:val="0"/>
        <w:adjustRightInd w:val="0"/>
        <w:ind w:right="-171"/>
        <w:jc w:val="center"/>
        <w:rPr>
          <w:rFonts w:ascii="Tahoma" w:eastAsia="Calibri" w:hAnsi="Tahoma" w:cs="Tahoma"/>
          <w:b/>
          <w:bCs/>
          <w:iCs/>
          <w:sz w:val="18"/>
          <w:szCs w:val="18"/>
          <w:lang w:eastAsia="en-US"/>
        </w:rPr>
      </w:pPr>
    </w:p>
    <w:p w:rsidR="00760242" w:rsidRDefault="00760242" w:rsidP="00760242">
      <w:pPr>
        <w:autoSpaceDE w:val="0"/>
        <w:autoSpaceDN w:val="0"/>
        <w:adjustRightInd w:val="0"/>
        <w:ind w:right="-171"/>
        <w:jc w:val="center"/>
        <w:rPr>
          <w:rFonts w:ascii="Tahoma" w:eastAsia="Calibri" w:hAnsi="Tahoma" w:cs="Tahoma"/>
          <w:b/>
          <w:color w:val="000000"/>
          <w:sz w:val="18"/>
          <w:szCs w:val="18"/>
          <w:lang w:eastAsia="en-US"/>
        </w:rPr>
      </w:pPr>
    </w:p>
    <w:p w:rsidR="00760242" w:rsidRPr="00884754" w:rsidRDefault="00760242" w:rsidP="00760242">
      <w:pPr>
        <w:autoSpaceDE w:val="0"/>
        <w:autoSpaceDN w:val="0"/>
        <w:adjustRightInd w:val="0"/>
        <w:ind w:left="2124" w:right="-171"/>
        <w:jc w:val="both"/>
        <w:rPr>
          <w:rFonts w:ascii="Tahoma" w:eastAsia="Calibri" w:hAnsi="Tahoma" w:cs="Tahoma"/>
          <w:b/>
          <w:bCs/>
          <w:iCs/>
          <w:color w:val="000000"/>
          <w:sz w:val="18"/>
          <w:szCs w:val="18"/>
          <w:lang w:eastAsia="en-US"/>
        </w:rPr>
      </w:pPr>
      <w:r>
        <w:rPr>
          <w:rFonts w:ascii="Tahoma" w:eastAsia="Calibri" w:hAnsi="Tahoma" w:cs="Tahoma"/>
          <w:b/>
          <w:bCs/>
          <w:iCs/>
          <w:color w:val="000000"/>
          <w:sz w:val="18"/>
          <w:szCs w:val="18"/>
          <w:lang w:eastAsia="en-US"/>
        </w:rPr>
        <w:t xml:space="preserve">ATA DE REGISTRO DE PREÇO Nº -----/2021, OBJETO: </w:t>
      </w:r>
      <w:r>
        <w:rPr>
          <w:rFonts w:ascii="Tahoma" w:hAnsi="Tahoma" w:cs="Tahoma"/>
          <w:b/>
          <w:sz w:val="18"/>
          <w:szCs w:val="18"/>
        </w:rPr>
        <w:t>CONTRATAÇÃO DE EMPRESA PARA MANUTENÇÃO PREVENTIVA E</w:t>
      </w:r>
      <w:proofErr w:type="gramStart"/>
      <w:r>
        <w:rPr>
          <w:rFonts w:ascii="Tahoma" w:hAnsi="Tahoma" w:cs="Tahoma"/>
          <w:b/>
          <w:sz w:val="18"/>
          <w:szCs w:val="18"/>
        </w:rPr>
        <w:t xml:space="preserve">  </w:t>
      </w:r>
      <w:proofErr w:type="gramEnd"/>
      <w:r>
        <w:rPr>
          <w:rFonts w:ascii="Tahoma" w:hAnsi="Tahoma" w:cs="Tahoma"/>
          <w:b/>
          <w:sz w:val="18"/>
          <w:szCs w:val="18"/>
        </w:rPr>
        <w:t>CORRETIVA COM FORNECIMENTO DE PEÇAS ORIGINAIS DE PRIMEIRA LINHA (MECÂNICAS, ACESSÓRIOS, ELÉTRICAS, FUNILARIA E COMPONENTES) E SERVIÇOS DE MÃO DE OBRA, VALOR HORA/HOMEM, PARA REPOSIÇÃO EM VEÍCULOS LEVES, PESADOS, MÁQUINAS E IMPLEMENTOS AGRÍCOLA, PERTENCENTES À FROTA DA PREFEITURA MUNICIPAL DE MONTE AZUL-MG, DO TIPO MAIOR PERCENTUAL DE DESCONTOS POR LOTE SOBRE A TABELA TRAZ VALOR</w:t>
      </w:r>
      <w:r>
        <w:rPr>
          <w:rFonts w:ascii="Tahoma" w:eastAsia="Calibri" w:hAnsi="Tahoma" w:cs="Tahoma"/>
          <w:b/>
          <w:bCs/>
          <w:iCs/>
          <w:color w:val="000000"/>
          <w:sz w:val="18"/>
          <w:szCs w:val="18"/>
          <w:lang w:eastAsia="en-US"/>
        </w:rPr>
        <w:t>, CONFORME PROCESSO LICITATÓRIO N.º 064/2021, PREGÃO PRESENCIAL N.º 039/2021-SISTEMA REGISTRO DE PREÇOS.</w:t>
      </w:r>
    </w:p>
    <w:p w:rsidR="00760242" w:rsidRPr="00884754"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A </w:t>
      </w:r>
      <w:r>
        <w:rPr>
          <w:rFonts w:ascii="Tahoma" w:eastAsia="Calibri" w:hAnsi="Tahoma" w:cs="Tahoma"/>
          <w:b/>
          <w:bCs/>
          <w:color w:val="000000"/>
          <w:sz w:val="18"/>
          <w:szCs w:val="18"/>
          <w:lang w:eastAsia="en-US"/>
        </w:rPr>
        <w:t>PREFEITURA MUNICIPAL DE MONTE AZUL-MG-MG</w:t>
      </w:r>
      <w:r>
        <w:rPr>
          <w:rFonts w:ascii="Tahoma" w:eastAsia="Calibri" w:hAnsi="Tahoma" w:cs="Tahoma"/>
          <w:color w:val="000000"/>
          <w:sz w:val="18"/>
          <w:szCs w:val="18"/>
          <w:lang w:eastAsia="en-US"/>
        </w:rPr>
        <w:t xml:space="preserve">, pessoa jurídica de Direito Público Interno, inscrita no CNPJ sob Nº 18.650.945/0001-14, com sede na PRAÇA CORONEL JONATHAS, Nº 220 - CENTRO, MONTE AZUL-MG/MG, representada neste ato pelo seu Prefeito Municipal, o Sr. </w:t>
      </w:r>
      <w:r>
        <w:rPr>
          <w:rFonts w:ascii="Tahoma" w:eastAsia="Calibri" w:hAnsi="Tahoma" w:cs="Tahoma"/>
          <w:b/>
          <w:color w:val="000000"/>
          <w:sz w:val="18"/>
          <w:szCs w:val="18"/>
          <w:lang w:eastAsia="en-US"/>
        </w:rPr>
        <w:t>PAULO DIAS MOREIRA</w:t>
      </w:r>
      <w:r>
        <w:rPr>
          <w:rFonts w:ascii="Tahoma" w:eastAsia="Calibri" w:hAnsi="Tahoma" w:cs="Tahoma"/>
          <w:color w:val="000000"/>
          <w:sz w:val="18"/>
          <w:szCs w:val="18"/>
          <w:lang w:eastAsia="en-US"/>
        </w:rPr>
        <w:t xml:space="preserve">, casado, portadora </w:t>
      </w:r>
      <w:proofErr w:type="gramStart"/>
      <w:r>
        <w:rPr>
          <w:rFonts w:ascii="Tahoma" w:eastAsia="Calibri" w:hAnsi="Tahoma" w:cs="Tahoma"/>
          <w:color w:val="000000"/>
          <w:sz w:val="18"/>
          <w:szCs w:val="18"/>
          <w:lang w:eastAsia="en-US"/>
        </w:rPr>
        <w:t>do carteira</w:t>
      </w:r>
      <w:proofErr w:type="gramEnd"/>
      <w:r>
        <w:rPr>
          <w:rFonts w:ascii="Tahoma" w:eastAsia="Calibri" w:hAnsi="Tahoma" w:cs="Tahoma"/>
          <w:color w:val="000000"/>
          <w:sz w:val="18"/>
          <w:szCs w:val="18"/>
          <w:lang w:eastAsia="en-US"/>
        </w:rPr>
        <w:t xml:space="preserve"> de identidade sob nº -----------------SSP/MG e do CPF nº ------------------, doravante denominada ORGAO GERENCIADOR, e de outro lado a empresa ......................, CNPJ nº .................., com sede à ........, adjudicatária do </w:t>
      </w:r>
      <w:r>
        <w:rPr>
          <w:rFonts w:ascii="Tahoma" w:eastAsia="Calibri" w:hAnsi="Tahoma" w:cs="Tahoma"/>
          <w:b/>
          <w:bCs/>
          <w:color w:val="000000"/>
          <w:sz w:val="18"/>
          <w:szCs w:val="18"/>
          <w:lang w:eastAsia="en-US"/>
        </w:rPr>
        <w:t xml:space="preserve">Pregão Presencial nº 039/2021 – REGISTRO DE PREÇOS, </w:t>
      </w:r>
      <w:r>
        <w:rPr>
          <w:rFonts w:ascii="Tahoma" w:eastAsia="Calibri" w:hAnsi="Tahoma" w:cs="Tahoma"/>
          <w:color w:val="000000"/>
          <w:sz w:val="18"/>
          <w:szCs w:val="18"/>
          <w:lang w:eastAsia="en-US"/>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firmar a presente </w:t>
      </w:r>
      <w:r>
        <w:rPr>
          <w:rFonts w:ascii="Tahoma" w:eastAsia="Calibri" w:hAnsi="Tahoma" w:cs="Tahoma"/>
          <w:b/>
          <w:bCs/>
          <w:color w:val="000000"/>
          <w:sz w:val="18"/>
          <w:szCs w:val="18"/>
          <w:lang w:eastAsia="en-US"/>
        </w:rPr>
        <w:t>Ata de Registro de Preços</w:t>
      </w:r>
      <w:r>
        <w:rPr>
          <w:rFonts w:ascii="Tahoma" w:eastAsia="Calibri" w:hAnsi="Tahoma" w:cs="Tahoma"/>
          <w:color w:val="000000"/>
          <w:sz w:val="18"/>
          <w:szCs w:val="18"/>
          <w:lang w:eastAsia="en-US"/>
        </w:rPr>
        <w:t xml:space="preserve">, cuja minuta foi examinada pela Douta Procuradoria desta Autarquia, conforme o parágrafo único do artigo 38 da Lei Nº. 8.666, de 1993, mediante as seguintes condições: </w:t>
      </w:r>
    </w:p>
    <w:p w:rsidR="00760242" w:rsidRPr="00884754" w:rsidRDefault="00760242" w:rsidP="00760242">
      <w:pPr>
        <w:autoSpaceDE w:val="0"/>
        <w:autoSpaceDN w:val="0"/>
        <w:adjustRightInd w:val="0"/>
        <w:ind w:right="-171"/>
        <w:jc w:val="both"/>
        <w:rPr>
          <w:rFonts w:ascii="Tahoma" w:eastAsia="Calibri" w:hAnsi="Tahoma" w:cs="Tahoma"/>
          <w:b/>
          <w:bCs/>
          <w:color w:val="000000"/>
          <w:sz w:val="18"/>
          <w:szCs w:val="18"/>
          <w:lang w:eastAsia="en-US"/>
        </w:rPr>
      </w:pPr>
      <w:proofErr w:type="gramStart"/>
      <w:r>
        <w:rPr>
          <w:rFonts w:ascii="Tahoma" w:eastAsia="Calibri" w:hAnsi="Tahoma" w:cs="Tahoma"/>
          <w:b/>
          <w:bCs/>
          <w:color w:val="000000"/>
          <w:sz w:val="18"/>
          <w:szCs w:val="18"/>
          <w:lang w:eastAsia="en-US"/>
        </w:rPr>
        <w:t>1.</w:t>
      </w:r>
      <w:proofErr w:type="gramEnd"/>
      <w:r>
        <w:rPr>
          <w:rFonts w:ascii="Tahoma" w:eastAsia="Calibri" w:hAnsi="Tahoma" w:cs="Tahoma"/>
          <w:b/>
          <w:bCs/>
          <w:color w:val="000000"/>
          <w:sz w:val="18"/>
          <w:szCs w:val="18"/>
          <w:lang w:eastAsia="en-US"/>
        </w:rPr>
        <w:t xml:space="preserve">DO OBJETO </w:t>
      </w:r>
    </w:p>
    <w:p w:rsidR="00760242"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Verdana" w:hAnsi="Verdana"/>
          <w:b/>
          <w:sz w:val="18"/>
          <w:szCs w:val="18"/>
        </w:rPr>
        <w:t xml:space="preserve">1.1 - </w:t>
      </w:r>
      <w:r>
        <w:rPr>
          <w:rFonts w:ascii="Verdana" w:hAnsi="Verdana"/>
          <w:sz w:val="18"/>
          <w:szCs w:val="18"/>
        </w:rPr>
        <w:t xml:space="preserve">A presente licitação tem por objeto o registro de preços, para futuras e eventuais </w:t>
      </w:r>
      <w:r>
        <w:rPr>
          <w:rFonts w:ascii="Verdana" w:hAnsi="Verdana" w:cs="Tahoma"/>
          <w:b/>
          <w:sz w:val="18"/>
          <w:szCs w:val="18"/>
        </w:rPr>
        <w:t>CONTRATAÇÃO DE EMPRESA PARA MANUTENÇÃO PREVENTIVA E</w:t>
      </w:r>
      <w:proofErr w:type="gramStart"/>
      <w:r>
        <w:rPr>
          <w:rFonts w:ascii="Verdana" w:hAnsi="Verdana" w:cs="Tahoma"/>
          <w:b/>
          <w:sz w:val="18"/>
          <w:szCs w:val="18"/>
        </w:rPr>
        <w:t xml:space="preserve">  </w:t>
      </w:r>
      <w:proofErr w:type="gramEnd"/>
      <w:r>
        <w:rPr>
          <w:rFonts w:ascii="Verdana" w:hAnsi="Verdana" w:cs="Tahoma"/>
          <w:b/>
          <w:sz w:val="18"/>
          <w:szCs w:val="18"/>
        </w:rPr>
        <w:t>CORRETIVA COM FORNECIMENTO DE PEÇAS ORIGINAIS DE PRIMEIRA LINHA (MECÂNICAS, ACESSÓRIOS, ELÉTRICAS, FUNILARIA E COMPONENTES) E SERVIÇOS DE MÃO DE OBRA, VALOR HORA/HOMEM, PARA REPOSIÇÃO EM MÁQUINAS E IMPLEMENTOS AGRÍCOLA, PERTENCENTES À FROTA DA PREFEITURA MUNICIPAL DE MONTE AZUL-MG, DO TIPO MAIOR PERCENTUAL DE DESCONTOS POR LOTE SOBRE A TABELA TRAZ VALOR</w:t>
      </w:r>
      <w:r>
        <w:rPr>
          <w:rFonts w:ascii="Verdana" w:hAnsi="Verdana"/>
          <w:sz w:val="18"/>
          <w:szCs w:val="18"/>
        </w:rPr>
        <w:t>, conforme especificações e quantitativos contida</w:t>
      </w:r>
      <w:r>
        <w:rPr>
          <w:rFonts w:ascii="Tahoma" w:hAnsi="Tahoma" w:cs="Tahoma"/>
          <w:sz w:val="18"/>
          <w:szCs w:val="18"/>
        </w:rPr>
        <w:t xml:space="preserve"> Anexo I do Edital e exigências estabelecidas no Anexo II do Pregão Presencial </w:t>
      </w:r>
      <w:r>
        <w:rPr>
          <w:rFonts w:ascii="Tahoma" w:hAnsi="Tahoma" w:cs="Tahoma"/>
          <w:b/>
          <w:bCs/>
          <w:sz w:val="18"/>
          <w:szCs w:val="18"/>
        </w:rPr>
        <w:t>N.º 039/2021-</w:t>
      </w:r>
      <w:r>
        <w:rPr>
          <w:rFonts w:ascii="Tahoma" w:hAnsi="Tahoma" w:cs="Tahoma"/>
          <w:b/>
          <w:snapToGrid w:val="0"/>
          <w:color w:val="000000"/>
          <w:sz w:val="18"/>
          <w:szCs w:val="18"/>
        </w:rPr>
        <w:t>SISTEMA REGISTRO DE PREÇOS</w:t>
      </w:r>
      <w:r>
        <w:rPr>
          <w:rFonts w:ascii="Tahoma" w:hAnsi="Tahoma" w:cs="Tahoma"/>
          <w:sz w:val="18"/>
          <w:szCs w:val="18"/>
        </w:rPr>
        <w:t>, e de acordo com o(s) preço(s) registrado(s), discriminado(s) na tabela de preços final do qual é parte integrante deste termo.</w:t>
      </w:r>
    </w:p>
    <w:p w:rsidR="00760242" w:rsidRDefault="00760242" w:rsidP="00760242">
      <w:pPr>
        <w:autoSpaceDE w:val="0"/>
        <w:autoSpaceDN w:val="0"/>
        <w:adjustRightInd w:val="0"/>
        <w:ind w:right="-171"/>
        <w:jc w:val="both"/>
        <w:rPr>
          <w:rFonts w:ascii="Tahoma" w:eastAsia="Calibri" w:hAnsi="Tahoma" w:cs="Tahoma"/>
          <w:color w:val="000000"/>
          <w:sz w:val="18"/>
          <w:szCs w:val="18"/>
          <w:lang w:eastAsia="en-US"/>
        </w:rPr>
      </w:pPr>
    </w:p>
    <w:p w:rsidR="00760242" w:rsidRPr="00884754"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2. DA VINCULAÇÃO AO EDITAL </w:t>
      </w:r>
    </w:p>
    <w:p w:rsidR="00760242" w:rsidRDefault="00760242" w:rsidP="00760242">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2.1. </w:t>
      </w:r>
      <w:r>
        <w:rPr>
          <w:rFonts w:ascii="Tahoma" w:eastAsia="Calibri" w:hAnsi="Tahoma" w:cs="Tahoma"/>
          <w:color w:val="000000"/>
          <w:sz w:val="18"/>
          <w:szCs w:val="18"/>
          <w:lang w:eastAsia="en-US"/>
        </w:rPr>
        <w:t xml:space="preserve">Este instrumento guarda inteira conformidade com os termos do Pregão Presencial para Registro de Preços </w:t>
      </w:r>
      <w:r>
        <w:rPr>
          <w:rFonts w:ascii="Tahoma" w:eastAsia="Calibri" w:hAnsi="Tahoma" w:cs="Tahoma"/>
          <w:b/>
          <w:bCs/>
          <w:color w:val="000000"/>
          <w:sz w:val="18"/>
          <w:szCs w:val="18"/>
          <w:lang w:eastAsia="en-US"/>
        </w:rPr>
        <w:t>Nº. 039/2021-</w:t>
      </w:r>
      <w:r>
        <w:rPr>
          <w:rFonts w:ascii="Tahoma" w:hAnsi="Tahoma" w:cs="Tahoma"/>
          <w:b/>
          <w:snapToGrid w:val="0"/>
          <w:color w:val="000000"/>
          <w:sz w:val="18"/>
          <w:szCs w:val="18"/>
        </w:rPr>
        <w:t xml:space="preserve">SISTEMA REGISTRO DE PREÇOS </w:t>
      </w:r>
      <w:r>
        <w:rPr>
          <w:rFonts w:ascii="Tahoma" w:eastAsia="Calibri" w:hAnsi="Tahoma" w:cs="Tahoma"/>
          <w:color w:val="000000"/>
          <w:sz w:val="18"/>
          <w:szCs w:val="18"/>
          <w:lang w:eastAsia="en-US"/>
        </w:rPr>
        <w:t xml:space="preserve">e seus Anexos, do qual é parte integrante e complementar, vinculando-se, ainda, à proposta do Fornecedor Registrado, conforme Relatório de Ata de Registro de Preços. </w:t>
      </w:r>
    </w:p>
    <w:p w:rsidR="00760242" w:rsidRPr="00884754"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3. DA VIGÊNCIA DA ATA E DO PERCENTUAL DE DESCONTOS</w:t>
      </w:r>
    </w:p>
    <w:p w:rsidR="00760242"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3.1. </w:t>
      </w:r>
      <w:r>
        <w:rPr>
          <w:rFonts w:ascii="Tahoma" w:eastAsia="Calibri" w:hAnsi="Tahoma" w:cs="Tahoma"/>
          <w:color w:val="000000"/>
          <w:sz w:val="18"/>
          <w:szCs w:val="18"/>
          <w:lang w:eastAsia="en-US"/>
        </w:rPr>
        <w:t xml:space="preserve">A Ata terá vigência de </w:t>
      </w:r>
      <w:r>
        <w:rPr>
          <w:rFonts w:ascii="Tahoma" w:eastAsia="Calibri" w:hAnsi="Tahoma" w:cs="Tahoma"/>
          <w:b/>
          <w:bCs/>
          <w:color w:val="000000"/>
          <w:sz w:val="18"/>
          <w:szCs w:val="18"/>
          <w:lang w:eastAsia="en-US"/>
        </w:rPr>
        <w:t xml:space="preserve">12 (doze) meses, </w:t>
      </w:r>
      <w:r>
        <w:rPr>
          <w:rFonts w:ascii="Tahoma" w:eastAsia="Calibri" w:hAnsi="Tahoma" w:cs="Tahoma"/>
          <w:color w:val="000000"/>
          <w:sz w:val="18"/>
          <w:szCs w:val="18"/>
          <w:lang w:eastAsia="en-US"/>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760242" w:rsidRDefault="00760242" w:rsidP="00760242">
      <w:pPr>
        <w:autoSpaceDE w:val="0"/>
        <w:autoSpaceDN w:val="0"/>
        <w:adjustRightInd w:val="0"/>
        <w:ind w:right="-171"/>
        <w:jc w:val="both"/>
        <w:rPr>
          <w:rFonts w:ascii="Tahoma" w:hAnsi="Tahoma" w:cs="Tahoma"/>
          <w:sz w:val="18"/>
          <w:szCs w:val="18"/>
        </w:rPr>
      </w:pPr>
      <w:r>
        <w:rPr>
          <w:rFonts w:ascii="Tahoma" w:hAnsi="Tahoma" w:cs="Tahoma"/>
          <w:b/>
          <w:sz w:val="18"/>
          <w:szCs w:val="18"/>
        </w:rPr>
        <w:t>3.2</w:t>
      </w:r>
      <w:r>
        <w:rPr>
          <w:rFonts w:ascii="Tahoma" w:hAnsi="Tahoma" w:cs="Tahoma"/>
          <w:sz w:val="18"/>
          <w:szCs w:val="18"/>
        </w:rPr>
        <w:t xml:space="preserve"> - O percentual de desconto sobre o sistema TRAZ VALOR de peças/acessórios e serviços, estando inclusas no preço todas as despesas decorrentes, inclusive tributos, fretes, seguros </w:t>
      </w:r>
      <w:proofErr w:type="spellStart"/>
      <w:r>
        <w:rPr>
          <w:rFonts w:ascii="Tahoma" w:hAnsi="Tahoma" w:cs="Tahoma"/>
          <w:sz w:val="18"/>
          <w:szCs w:val="18"/>
        </w:rPr>
        <w:t>etc</w:t>
      </w:r>
      <w:proofErr w:type="spellEnd"/>
      <w:r>
        <w:rPr>
          <w:rFonts w:ascii="Tahoma" w:hAnsi="Tahoma" w:cs="Tahoma"/>
          <w:sz w:val="18"/>
          <w:szCs w:val="18"/>
        </w:rPr>
        <w:t>, conforme tabela abaixo:</w:t>
      </w:r>
    </w:p>
    <w:p w:rsidR="00760242" w:rsidRDefault="00760242" w:rsidP="00760242">
      <w:pPr>
        <w:autoSpaceDE w:val="0"/>
        <w:autoSpaceDN w:val="0"/>
        <w:adjustRightInd w:val="0"/>
        <w:jc w:val="both"/>
        <w:rPr>
          <w:rFonts w:ascii="Tahoma" w:eastAsiaTheme="minorHAnsi" w:hAnsi="Tahoma" w:cs="Tahoma"/>
          <w:sz w:val="16"/>
          <w:szCs w:val="16"/>
          <w:lang w:eastAsia="en-US"/>
        </w:rPr>
      </w:pPr>
    </w:p>
    <w:tbl>
      <w:tblPr>
        <w:tblW w:w="10350" w:type="dxa"/>
        <w:jc w:val="center"/>
        <w:tblLayout w:type="fixed"/>
        <w:tblCellMar>
          <w:left w:w="70" w:type="dxa"/>
          <w:right w:w="70" w:type="dxa"/>
        </w:tblCellMar>
        <w:tblLook w:val="04A0" w:firstRow="1" w:lastRow="0" w:firstColumn="1" w:lastColumn="0" w:noHBand="0" w:noVBand="1"/>
      </w:tblPr>
      <w:tblGrid>
        <w:gridCol w:w="989"/>
        <w:gridCol w:w="5106"/>
        <w:gridCol w:w="2411"/>
        <w:gridCol w:w="1844"/>
      </w:tblGrid>
      <w:tr w:rsidR="00760242" w:rsidTr="00760242">
        <w:trPr>
          <w:trHeight w:val="220"/>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760242" w:rsidRDefault="00760242" w:rsidP="00760242">
            <w:pPr>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LOTE</w:t>
            </w:r>
          </w:p>
        </w:tc>
        <w:tc>
          <w:tcPr>
            <w:tcW w:w="5103"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760242" w:rsidRDefault="00760242" w:rsidP="00760242">
            <w:pPr>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DESCRIÇÃO</w:t>
            </w:r>
          </w:p>
        </w:tc>
        <w:tc>
          <w:tcPr>
            <w:tcW w:w="2409" w:type="dxa"/>
            <w:tcBorders>
              <w:top w:val="single" w:sz="4" w:space="0" w:color="auto"/>
              <w:left w:val="single" w:sz="4" w:space="0" w:color="auto"/>
              <w:bottom w:val="nil"/>
              <w:right w:val="single" w:sz="4" w:space="0" w:color="auto"/>
            </w:tcBorders>
            <w:vAlign w:val="center"/>
            <w:hideMark/>
          </w:tcPr>
          <w:p w:rsidR="00760242" w:rsidRDefault="00760242" w:rsidP="00760242">
            <w:pPr>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60242" w:rsidRDefault="00760242" w:rsidP="00760242">
            <w:pPr>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Valor Estimado para o período</w:t>
            </w:r>
          </w:p>
        </w:tc>
      </w:tr>
      <w:tr w:rsidR="00760242" w:rsidTr="00760242">
        <w:trPr>
          <w:trHeight w:val="262"/>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760242" w:rsidRDefault="00760242" w:rsidP="00760242">
            <w:pPr>
              <w:rPr>
                <w:rFonts w:ascii="Tahoma" w:hAnsi="Tahoma" w:cs="Tahoma"/>
                <w:color w:val="000000"/>
                <w:spacing w:val="2"/>
                <w:position w:val="2"/>
                <w:sz w:val="16"/>
                <w:szCs w:val="16"/>
                <w:lang w:eastAsia="en-US"/>
              </w:rPr>
            </w:pPr>
          </w:p>
        </w:tc>
        <w:tc>
          <w:tcPr>
            <w:tcW w:w="5103" w:type="dxa"/>
            <w:vMerge/>
            <w:tcBorders>
              <w:top w:val="single" w:sz="4" w:space="0" w:color="auto"/>
              <w:left w:val="nil"/>
              <w:bottom w:val="single" w:sz="4" w:space="0" w:color="auto"/>
              <w:right w:val="single" w:sz="4" w:space="0" w:color="auto"/>
            </w:tcBorders>
            <w:vAlign w:val="center"/>
            <w:hideMark/>
          </w:tcPr>
          <w:p w:rsidR="00760242" w:rsidRDefault="00760242" w:rsidP="00760242">
            <w:pPr>
              <w:rPr>
                <w:rFonts w:ascii="Tahoma" w:hAnsi="Tahoma" w:cs="Tahoma"/>
                <w:color w:val="000000"/>
                <w:spacing w:val="2"/>
                <w:position w:val="2"/>
                <w:sz w:val="16"/>
                <w:szCs w:val="16"/>
                <w:lang w:eastAsia="en-US"/>
              </w:rPr>
            </w:pPr>
          </w:p>
        </w:tc>
        <w:tc>
          <w:tcPr>
            <w:tcW w:w="2409" w:type="dxa"/>
            <w:tcBorders>
              <w:top w:val="nil"/>
              <w:left w:val="single" w:sz="4" w:space="0" w:color="auto"/>
              <w:bottom w:val="single" w:sz="4" w:space="0" w:color="auto"/>
              <w:right w:val="single" w:sz="4" w:space="0" w:color="auto"/>
            </w:tcBorders>
            <w:vAlign w:val="center"/>
          </w:tcPr>
          <w:p w:rsidR="00760242" w:rsidRDefault="00760242" w:rsidP="00760242">
            <w:pPr>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PERCENTUAL DE DESCONTOS SOBRE A TABELA TRAZ VALOR</w:t>
            </w:r>
          </w:p>
          <w:p w:rsidR="00760242" w:rsidRDefault="00760242" w:rsidP="00760242">
            <w:pPr>
              <w:jc w:val="center"/>
              <w:rPr>
                <w:rFonts w:ascii="Tahoma" w:hAnsi="Tahoma" w:cs="Tahoma"/>
                <w:color w:val="000000"/>
                <w:spacing w:val="2"/>
                <w:position w:val="2"/>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0242" w:rsidRDefault="00760242" w:rsidP="00760242">
            <w:pPr>
              <w:rPr>
                <w:rFonts w:ascii="Tahoma" w:hAnsi="Tahoma" w:cs="Tahoma"/>
                <w:color w:val="000000"/>
                <w:spacing w:val="2"/>
                <w:position w:val="2"/>
                <w:sz w:val="16"/>
                <w:szCs w:val="16"/>
                <w:lang w:eastAsia="en-US"/>
              </w:rPr>
            </w:pPr>
          </w:p>
        </w:tc>
      </w:tr>
      <w:tr w:rsidR="00760242" w:rsidTr="00760242">
        <w:trPr>
          <w:trHeight w:val="789"/>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760242" w:rsidRDefault="00760242" w:rsidP="00760242">
            <w:pPr>
              <w:ind w:left="-217" w:right="-256"/>
              <w:jc w:val="center"/>
              <w:rPr>
                <w:rFonts w:ascii="Tahoma" w:hAnsi="Tahoma" w:cs="Tahoma"/>
                <w:color w:val="000000"/>
                <w:spacing w:val="2"/>
                <w:position w:val="2"/>
                <w:sz w:val="16"/>
                <w:szCs w:val="16"/>
                <w:lang w:eastAsia="en-US"/>
              </w:rPr>
            </w:pPr>
            <w:r>
              <w:rPr>
                <w:rFonts w:ascii="Tahoma" w:hAnsi="Tahoma" w:cs="Tahoma"/>
                <w:color w:val="000000"/>
                <w:spacing w:val="2"/>
                <w:position w:val="2"/>
                <w:sz w:val="16"/>
                <w:szCs w:val="16"/>
                <w:lang w:eastAsia="en-US"/>
              </w:rPr>
              <w:t>01</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rsidR="00760242" w:rsidRDefault="00760242" w:rsidP="00760242">
            <w:pPr>
              <w:jc w:val="both"/>
              <w:rPr>
                <w:rFonts w:ascii="Tahoma" w:hAnsi="Tahoma" w:cs="Tahoma"/>
                <w:bCs/>
                <w:color w:val="000000"/>
                <w:spacing w:val="2"/>
                <w:position w:val="2"/>
                <w:sz w:val="16"/>
                <w:szCs w:val="16"/>
                <w:lang w:eastAsia="en-US"/>
              </w:rPr>
            </w:pPr>
          </w:p>
        </w:tc>
        <w:tc>
          <w:tcPr>
            <w:tcW w:w="2409" w:type="dxa"/>
            <w:tcBorders>
              <w:top w:val="single" w:sz="4" w:space="0" w:color="auto"/>
              <w:left w:val="single" w:sz="4" w:space="0" w:color="auto"/>
              <w:bottom w:val="nil"/>
              <w:right w:val="single" w:sz="4" w:space="0" w:color="auto"/>
            </w:tcBorders>
            <w:vAlign w:val="center"/>
          </w:tcPr>
          <w:p w:rsidR="00760242" w:rsidRDefault="00760242" w:rsidP="00760242">
            <w:pPr>
              <w:jc w:val="center"/>
              <w:rPr>
                <w:rFonts w:ascii="Tahoma" w:hAnsi="Tahoma" w:cs="Tahoma"/>
                <w:color w:val="000000"/>
                <w:spacing w:val="2"/>
                <w:position w:val="2"/>
                <w:sz w:val="16"/>
                <w:szCs w:val="16"/>
                <w:lang w:eastAsia="en-US"/>
              </w:rPr>
            </w:pPr>
          </w:p>
        </w:tc>
        <w:tc>
          <w:tcPr>
            <w:tcW w:w="1843" w:type="dxa"/>
            <w:tcBorders>
              <w:top w:val="single" w:sz="4" w:space="0" w:color="auto"/>
              <w:left w:val="single" w:sz="4" w:space="0" w:color="auto"/>
              <w:bottom w:val="nil"/>
              <w:right w:val="single" w:sz="4" w:space="0" w:color="auto"/>
            </w:tcBorders>
            <w:vAlign w:val="center"/>
          </w:tcPr>
          <w:p w:rsidR="00760242" w:rsidRDefault="00760242" w:rsidP="00760242">
            <w:pPr>
              <w:jc w:val="center"/>
              <w:rPr>
                <w:rFonts w:ascii="Tahoma" w:hAnsi="Tahoma" w:cs="Tahoma"/>
                <w:color w:val="000000"/>
                <w:spacing w:val="2"/>
                <w:position w:val="2"/>
                <w:sz w:val="16"/>
                <w:szCs w:val="16"/>
                <w:lang w:eastAsia="en-US"/>
              </w:rPr>
            </w:pPr>
          </w:p>
          <w:p w:rsidR="00760242" w:rsidRDefault="00760242" w:rsidP="00760242">
            <w:pPr>
              <w:jc w:val="center"/>
              <w:rPr>
                <w:rFonts w:ascii="Tahoma" w:hAnsi="Tahoma" w:cs="Tahoma"/>
                <w:color w:val="000000"/>
                <w:spacing w:val="2"/>
                <w:position w:val="2"/>
                <w:sz w:val="16"/>
                <w:szCs w:val="16"/>
                <w:lang w:eastAsia="en-US"/>
              </w:rPr>
            </w:pPr>
          </w:p>
          <w:p w:rsidR="00760242" w:rsidRDefault="00760242" w:rsidP="00760242">
            <w:pPr>
              <w:jc w:val="center"/>
              <w:rPr>
                <w:rFonts w:ascii="Tahoma" w:hAnsi="Tahoma" w:cs="Tahoma"/>
                <w:color w:val="000000"/>
                <w:spacing w:val="2"/>
                <w:position w:val="2"/>
                <w:sz w:val="16"/>
                <w:szCs w:val="16"/>
                <w:lang w:eastAsia="en-US"/>
              </w:rPr>
            </w:pPr>
          </w:p>
        </w:tc>
      </w:tr>
      <w:tr w:rsidR="00760242" w:rsidTr="00760242">
        <w:trPr>
          <w:trHeight w:val="56"/>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760242" w:rsidRDefault="00760242" w:rsidP="00760242">
            <w:pPr>
              <w:rPr>
                <w:rFonts w:ascii="Tahoma" w:hAnsi="Tahoma" w:cs="Tahoma"/>
                <w:color w:val="000000"/>
                <w:spacing w:val="2"/>
                <w:position w:val="2"/>
                <w:sz w:val="16"/>
                <w:szCs w:val="16"/>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760242" w:rsidRDefault="00760242" w:rsidP="00760242">
            <w:pPr>
              <w:ind w:left="46"/>
              <w:jc w:val="both"/>
              <w:rPr>
                <w:rFonts w:ascii="Tahoma" w:hAnsi="Tahoma" w:cs="Tahoma"/>
                <w:color w:val="000000"/>
                <w:spacing w:val="2"/>
                <w:position w:val="2"/>
                <w:sz w:val="16"/>
                <w:szCs w:val="16"/>
                <w:lang w:eastAsia="en-US"/>
              </w:rPr>
            </w:pPr>
          </w:p>
        </w:tc>
        <w:tc>
          <w:tcPr>
            <w:tcW w:w="2409" w:type="dxa"/>
            <w:tcBorders>
              <w:top w:val="nil"/>
              <w:left w:val="single" w:sz="4" w:space="0" w:color="auto"/>
              <w:bottom w:val="nil"/>
              <w:right w:val="single" w:sz="4" w:space="0" w:color="auto"/>
            </w:tcBorders>
            <w:vAlign w:val="center"/>
          </w:tcPr>
          <w:p w:rsidR="00760242" w:rsidRDefault="00760242" w:rsidP="00760242">
            <w:pPr>
              <w:jc w:val="center"/>
              <w:rPr>
                <w:rFonts w:ascii="Tahoma" w:hAnsi="Tahoma" w:cs="Tahoma"/>
                <w:color w:val="000000"/>
                <w:spacing w:val="2"/>
                <w:position w:val="2"/>
                <w:sz w:val="16"/>
                <w:szCs w:val="16"/>
                <w:lang w:eastAsia="en-US"/>
              </w:rPr>
            </w:pPr>
          </w:p>
        </w:tc>
        <w:tc>
          <w:tcPr>
            <w:tcW w:w="1843" w:type="dxa"/>
            <w:tcBorders>
              <w:top w:val="nil"/>
              <w:left w:val="single" w:sz="4" w:space="0" w:color="auto"/>
              <w:bottom w:val="nil"/>
              <w:right w:val="single" w:sz="4" w:space="0" w:color="auto"/>
            </w:tcBorders>
            <w:vAlign w:val="center"/>
          </w:tcPr>
          <w:p w:rsidR="00760242" w:rsidRDefault="00760242" w:rsidP="00760242">
            <w:pPr>
              <w:jc w:val="center"/>
              <w:rPr>
                <w:rFonts w:ascii="Tahoma" w:hAnsi="Tahoma" w:cs="Tahoma"/>
                <w:color w:val="000000"/>
                <w:spacing w:val="2"/>
                <w:position w:val="2"/>
                <w:sz w:val="16"/>
                <w:szCs w:val="16"/>
                <w:lang w:eastAsia="en-US"/>
              </w:rPr>
            </w:pPr>
          </w:p>
        </w:tc>
      </w:tr>
      <w:tr w:rsidR="00760242" w:rsidTr="00760242">
        <w:trPr>
          <w:trHeight w:val="56"/>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760242" w:rsidRDefault="00760242" w:rsidP="00760242">
            <w:pPr>
              <w:rPr>
                <w:rFonts w:ascii="Tahoma" w:hAnsi="Tahoma" w:cs="Tahoma"/>
                <w:color w:val="000000"/>
                <w:spacing w:val="2"/>
                <w:position w:val="2"/>
                <w:sz w:val="16"/>
                <w:szCs w:val="16"/>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760242" w:rsidRDefault="00760242" w:rsidP="00760242">
            <w:pPr>
              <w:jc w:val="both"/>
              <w:rPr>
                <w:rFonts w:ascii="Tahoma" w:hAnsi="Tahoma" w:cs="Tahoma"/>
                <w:color w:val="000000"/>
                <w:spacing w:val="2"/>
                <w:position w:val="2"/>
                <w:sz w:val="16"/>
                <w:szCs w:val="16"/>
                <w:lang w:eastAsia="en-US"/>
              </w:rPr>
            </w:pPr>
          </w:p>
        </w:tc>
        <w:tc>
          <w:tcPr>
            <w:tcW w:w="2409" w:type="dxa"/>
            <w:tcBorders>
              <w:top w:val="nil"/>
              <w:left w:val="single" w:sz="4" w:space="0" w:color="auto"/>
              <w:bottom w:val="single" w:sz="4" w:space="0" w:color="auto"/>
              <w:right w:val="single" w:sz="4" w:space="0" w:color="auto"/>
            </w:tcBorders>
            <w:vAlign w:val="center"/>
          </w:tcPr>
          <w:p w:rsidR="00760242" w:rsidRDefault="00760242" w:rsidP="00760242">
            <w:pPr>
              <w:jc w:val="center"/>
              <w:rPr>
                <w:rFonts w:ascii="Tahoma" w:hAnsi="Tahoma" w:cs="Tahoma"/>
                <w:color w:val="000000"/>
                <w:spacing w:val="2"/>
                <w:position w:val="2"/>
                <w:sz w:val="16"/>
                <w:szCs w:val="16"/>
                <w:lang w:eastAsia="en-US"/>
              </w:rPr>
            </w:pPr>
          </w:p>
        </w:tc>
        <w:tc>
          <w:tcPr>
            <w:tcW w:w="1843" w:type="dxa"/>
            <w:tcBorders>
              <w:top w:val="nil"/>
              <w:left w:val="single" w:sz="4" w:space="0" w:color="auto"/>
              <w:bottom w:val="single" w:sz="4" w:space="0" w:color="auto"/>
              <w:right w:val="single" w:sz="4" w:space="0" w:color="auto"/>
            </w:tcBorders>
            <w:vAlign w:val="center"/>
          </w:tcPr>
          <w:p w:rsidR="00760242" w:rsidRDefault="00760242" w:rsidP="00760242">
            <w:pPr>
              <w:jc w:val="center"/>
              <w:rPr>
                <w:rFonts w:ascii="Tahoma" w:hAnsi="Tahoma" w:cs="Tahoma"/>
                <w:color w:val="000000"/>
                <w:spacing w:val="2"/>
                <w:position w:val="2"/>
                <w:sz w:val="16"/>
                <w:szCs w:val="16"/>
                <w:lang w:eastAsia="en-US"/>
              </w:rPr>
            </w:pPr>
          </w:p>
        </w:tc>
      </w:tr>
    </w:tbl>
    <w:p w:rsidR="00760242" w:rsidRDefault="00760242" w:rsidP="00760242">
      <w:pPr>
        <w:autoSpaceDE w:val="0"/>
        <w:autoSpaceDN w:val="0"/>
        <w:adjustRightInd w:val="0"/>
        <w:ind w:right="-171"/>
        <w:jc w:val="both"/>
        <w:rPr>
          <w:rFonts w:ascii="Tahoma" w:hAnsi="Tahoma" w:cs="Tahoma"/>
          <w:sz w:val="18"/>
          <w:szCs w:val="18"/>
        </w:rPr>
      </w:pP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4. DA ENTREGA DAS PEÇAS, ACESSÓRIOS, COMPONETES E </w:t>
      </w:r>
      <w:proofErr w:type="gramStart"/>
      <w:r>
        <w:rPr>
          <w:rFonts w:ascii="Tahoma" w:eastAsia="Calibri" w:hAnsi="Tahoma" w:cs="Tahoma"/>
          <w:b/>
          <w:bCs/>
          <w:color w:val="000000"/>
          <w:sz w:val="18"/>
          <w:szCs w:val="18"/>
          <w:lang w:eastAsia="en-US"/>
        </w:rPr>
        <w:t>SERVIÇOS</w:t>
      </w:r>
      <w:proofErr w:type="gramEnd"/>
      <w:r>
        <w:rPr>
          <w:rFonts w:ascii="Tahoma" w:eastAsia="Calibri" w:hAnsi="Tahoma" w:cs="Tahoma"/>
          <w:b/>
          <w:bCs/>
          <w:color w:val="000000"/>
          <w:sz w:val="18"/>
          <w:szCs w:val="18"/>
          <w:lang w:eastAsia="en-US"/>
        </w:rPr>
        <w:t xml:space="preserve"> </w:t>
      </w:r>
    </w:p>
    <w:p w:rsidR="00760242" w:rsidRDefault="00760242" w:rsidP="00760242">
      <w:pPr>
        <w:autoSpaceDE w:val="0"/>
        <w:autoSpaceDN w:val="0"/>
        <w:adjustRightInd w:val="0"/>
        <w:ind w:right="-171"/>
        <w:jc w:val="both"/>
        <w:rPr>
          <w:rFonts w:ascii="Tahoma" w:hAnsi="Tahoma" w:cs="Tahoma"/>
          <w:sz w:val="18"/>
          <w:szCs w:val="18"/>
        </w:rPr>
      </w:pPr>
      <w:r w:rsidRPr="000955F8">
        <w:rPr>
          <w:rFonts w:ascii="Tahoma" w:hAnsi="Tahoma" w:cs="Tahoma"/>
          <w:b/>
          <w:sz w:val="18"/>
          <w:szCs w:val="18"/>
        </w:rPr>
        <w:t xml:space="preserve">4.1 </w:t>
      </w:r>
      <w:r w:rsidRPr="000955F8">
        <w:rPr>
          <w:rFonts w:ascii="Tahoma" w:hAnsi="Tahoma" w:cs="Tahoma"/>
          <w:sz w:val="18"/>
          <w:szCs w:val="18"/>
        </w:rPr>
        <w:t xml:space="preserve">- As peças, acessórios e serviços objeto do presente compromisso de fornecimento deverão ser fornecidos na sede da empresa vencedora, estabelecida em um raio de até </w:t>
      </w:r>
      <w:r>
        <w:rPr>
          <w:rFonts w:ascii="Tahoma" w:hAnsi="Tahoma" w:cs="Tahoma"/>
          <w:sz w:val="18"/>
          <w:szCs w:val="18"/>
        </w:rPr>
        <w:t>150</w:t>
      </w:r>
      <w:r w:rsidRPr="000955F8">
        <w:rPr>
          <w:rFonts w:ascii="Tahoma" w:hAnsi="Tahoma" w:cs="Tahoma"/>
          <w:sz w:val="18"/>
          <w:szCs w:val="18"/>
        </w:rPr>
        <w:t xml:space="preserve"> (</w:t>
      </w:r>
      <w:r>
        <w:rPr>
          <w:rFonts w:ascii="Tahoma" w:hAnsi="Tahoma" w:cs="Tahoma"/>
          <w:sz w:val="18"/>
          <w:szCs w:val="18"/>
        </w:rPr>
        <w:t>cento e cinquenta)</w:t>
      </w:r>
      <w:r w:rsidRPr="000955F8">
        <w:rPr>
          <w:rFonts w:ascii="Tahoma" w:hAnsi="Tahoma" w:cs="Tahoma"/>
          <w:sz w:val="18"/>
          <w:szCs w:val="18"/>
        </w:rPr>
        <w:t xml:space="preserve"> </w:t>
      </w:r>
      <w:proofErr w:type="spellStart"/>
      <w:r w:rsidRPr="000955F8">
        <w:rPr>
          <w:rFonts w:ascii="Tahoma" w:hAnsi="Tahoma" w:cs="Tahoma"/>
          <w:sz w:val="18"/>
          <w:szCs w:val="18"/>
        </w:rPr>
        <w:t>km</w:t>
      </w:r>
      <w:r>
        <w:rPr>
          <w:rFonts w:ascii="Tahoma" w:hAnsi="Tahoma" w:cs="Tahoma"/>
          <w:sz w:val="18"/>
          <w:szCs w:val="18"/>
        </w:rPr>
        <w:t>s</w:t>
      </w:r>
      <w:proofErr w:type="spellEnd"/>
      <w:r w:rsidRPr="000955F8">
        <w:rPr>
          <w:rFonts w:ascii="Tahoma" w:hAnsi="Tahoma" w:cs="Tahoma"/>
          <w:sz w:val="18"/>
          <w:szCs w:val="18"/>
        </w:rPr>
        <w:t xml:space="preserve"> da sede do Município de MONTE AZUL-MG/MG, e que atenda as exigências mínimas de estrutura com área útil disponível para receber, com segurança, os veículos e máquinas para manutenção, além de possuir os recursos essenciais para que os serviços prestados tenham a técnica, qualidade e presteza </w:t>
      </w:r>
      <w:proofErr w:type="gramStart"/>
      <w:r w:rsidRPr="000955F8">
        <w:rPr>
          <w:rFonts w:ascii="Tahoma" w:hAnsi="Tahoma" w:cs="Tahoma"/>
          <w:sz w:val="18"/>
          <w:szCs w:val="18"/>
        </w:rPr>
        <w:t>exigidos</w:t>
      </w:r>
      <w:proofErr w:type="gramEnd"/>
      <w:r w:rsidRPr="000955F8">
        <w:rPr>
          <w:rFonts w:ascii="Tahoma" w:hAnsi="Tahoma" w:cs="Tahoma"/>
          <w:sz w:val="18"/>
          <w:szCs w:val="18"/>
        </w:rPr>
        <w:t xml:space="preserve"> para os padrões do fabricante, obedecidas às instruções relativas a dia, horário e demais condições</w:t>
      </w:r>
      <w:r>
        <w:rPr>
          <w:rFonts w:ascii="Tahoma" w:hAnsi="Tahoma" w:cs="Tahoma"/>
          <w:sz w:val="18"/>
          <w:szCs w:val="18"/>
        </w:rPr>
        <w:t>, conforme se dispõe no Anexo I do Edital que é parte integrante deste termo</w:t>
      </w:r>
      <w:r w:rsidRPr="000955F8">
        <w:rPr>
          <w:rFonts w:ascii="Tahoma" w:hAnsi="Tahoma" w:cs="Tahoma"/>
          <w:sz w:val="18"/>
          <w:szCs w:val="18"/>
        </w:rPr>
        <w:t>.</w:t>
      </w:r>
    </w:p>
    <w:p w:rsidR="00760242" w:rsidRDefault="00760242" w:rsidP="00760242">
      <w:pPr>
        <w:autoSpaceDE w:val="0"/>
        <w:autoSpaceDN w:val="0"/>
        <w:adjustRightInd w:val="0"/>
        <w:ind w:right="-171"/>
        <w:jc w:val="both"/>
        <w:rPr>
          <w:rFonts w:ascii="Tahoma" w:hAnsi="Tahoma" w:cs="Tahoma"/>
          <w:sz w:val="18"/>
          <w:szCs w:val="18"/>
        </w:rPr>
      </w:pPr>
      <w:r>
        <w:rPr>
          <w:rFonts w:ascii="Tahoma" w:hAnsi="Tahoma" w:cs="Tahoma"/>
          <w:b/>
          <w:sz w:val="18"/>
          <w:szCs w:val="18"/>
        </w:rPr>
        <w:t xml:space="preserve">4.2 </w:t>
      </w:r>
      <w:r>
        <w:rPr>
          <w:rFonts w:ascii="Tahoma" w:hAnsi="Tahoma" w:cs="Tahoma"/>
          <w:sz w:val="18"/>
          <w:szCs w:val="18"/>
        </w:rPr>
        <w:t>- As peças e acessórios deverão ser originais de primeira linha e os serviços deverão ser realizados por técnicos treinados para atuarem nos veículos e máquinas daquela marca específica.</w:t>
      </w:r>
    </w:p>
    <w:p w:rsidR="00760242"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hAnsi="Tahoma" w:cs="Tahoma"/>
          <w:b/>
          <w:sz w:val="18"/>
          <w:szCs w:val="18"/>
        </w:rPr>
        <w:t>4.3</w:t>
      </w:r>
      <w:r>
        <w:rPr>
          <w:rFonts w:ascii="Tahoma" w:hAnsi="Tahoma" w:cs="Tahoma"/>
          <w:sz w:val="18"/>
          <w:szCs w:val="18"/>
        </w:rPr>
        <w:t xml:space="preserve"> - O FORNECEDOR deverá contestar a Autorização de Fornecimento, imediatamente após a sua retirada, caso seja necessário.</w:t>
      </w:r>
    </w:p>
    <w:p w:rsidR="00760242" w:rsidRDefault="00760242" w:rsidP="00760242">
      <w:pPr>
        <w:autoSpaceDE w:val="0"/>
        <w:autoSpaceDN w:val="0"/>
        <w:adjustRightInd w:val="0"/>
        <w:ind w:right="-171"/>
        <w:jc w:val="both"/>
        <w:rPr>
          <w:rFonts w:ascii="Tahoma" w:hAnsi="Tahoma" w:cs="Tahoma"/>
          <w:sz w:val="18"/>
          <w:szCs w:val="18"/>
        </w:rPr>
      </w:pPr>
      <w:r>
        <w:rPr>
          <w:rFonts w:ascii="Tahoma" w:hAnsi="Tahoma" w:cs="Tahoma"/>
          <w:b/>
          <w:sz w:val="18"/>
          <w:szCs w:val="18"/>
        </w:rPr>
        <w:t>5. DO RECEBIMENTO DO OBJETO CONTRATADO</w:t>
      </w:r>
    </w:p>
    <w:p w:rsidR="00760242" w:rsidRDefault="00760242" w:rsidP="00760242">
      <w:pPr>
        <w:autoSpaceDE w:val="0"/>
        <w:autoSpaceDN w:val="0"/>
        <w:adjustRightInd w:val="0"/>
        <w:ind w:right="-171"/>
        <w:jc w:val="both"/>
        <w:rPr>
          <w:rFonts w:ascii="Tahoma" w:hAnsi="Tahoma" w:cs="Tahoma"/>
          <w:sz w:val="18"/>
          <w:szCs w:val="18"/>
        </w:rPr>
      </w:pPr>
      <w:r>
        <w:rPr>
          <w:rFonts w:ascii="Tahoma" w:hAnsi="Tahoma" w:cs="Tahoma"/>
          <w:b/>
          <w:sz w:val="18"/>
          <w:szCs w:val="18"/>
        </w:rPr>
        <w:t>5.1</w:t>
      </w:r>
      <w:r>
        <w:rPr>
          <w:rFonts w:ascii="Tahoma" w:hAnsi="Tahoma" w:cs="Tahoma"/>
          <w:sz w:val="18"/>
          <w:szCs w:val="18"/>
        </w:rPr>
        <w:t xml:space="preserve"> - Para os fins do disposto no art. 73 da Lei Federal nº 8.666/93, o FORNECEDOR deverá fornecer as peças e acessórios e realizar os serviços nas dependências da contratada, devendo a mesma permitir livre acesso de representantes da prefeitura, para que se proceda à fiscalização dos trabalhos, que após o recebimento da NAF (Nota de Autorização de Fornecimento), a empresa terá o prazo máximo de 03 (três) dias úteis para fornecimento das peças, acessórios e prestação dos serviços, </w:t>
      </w:r>
      <w:proofErr w:type="gramStart"/>
      <w:r>
        <w:rPr>
          <w:rFonts w:ascii="Tahoma" w:hAnsi="Tahoma" w:cs="Tahoma"/>
          <w:sz w:val="18"/>
          <w:szCs w:val="18"/>
        </w:rPr>
        <w:t>sob pena</w:t>
      </w:r>
      <w:proofErr w:type="gramEnd"/>
      <w:r>
        <w:rPr>
          <w:rFonts w:ascii="Tahoma" w:hAnsi="Tahoma" w:cs="Tahoma"/>
          <w:sz w:val="18"/>
          <w:szCs w:val="18"/>
        </w:rPr>
        <w:t xml:space="preserve"> de cancelamento da Nota de Autorização de Fornecimento, caso não seja cumprido o prazo estabelecido.</w:t>
      </w:r>
    </w:p>
    <w:p w:rsidR="00760242" w:rsidRDefault="00760242" w:rsidP="00760242">
      <w:pPr>
        <w:autoSpaceDE w:val="0"/>
        <w:autoSpaceDN w:val="0"/>
        <w:adjustRightInd w:val="0"/>
        <w:ind w:right="-171"/>
        <w:jc w:val="both"/>
        <w:rPr>
          <w:rFonts w:ascii="Tahoma" w:hAnsi="Tahoma" w:cs="Tahoma"/>
          <w:sz w:val="18"/>
          <w:szCs w:val="18"/>
        </w:rPr>
      </w:pPr>
      <w:r>
        <w:rPr>
          <w:rFonts w:ascii="Tahoma" w:hAnsi="Tahoma" w:cs="Tahoma"/>
          <w:b/>
          <w:sz w:val="18"/>
          <w:szCs w:val="18"/>
        </w:rPr>
        <w:t>5.2</w:t>
      </w:r>
      <w:r>
        <w:rPr>
          <w:rFonts w:ascii="Tahoma" w:hAnsi="Tahoma" w:cs="Tahoma"/>
          <w:sz w:val="18"/>
          <w:szCs w:val="18"/>
        </w:rPr>
        <w:t xml:space="preserve"> - O FORNECEDOR deverá cumprir com as seguintes condições:</w:t>
      </w:r>
    </w:p>
    <w:p w:rsidR="00760242" w:rsidRDefault="00760242" w:rsidP="00760242">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 xml:space="preserve">Entregar os veículos e máquinas após a execução dos serviços, limpos internamente e externamente e aspirado quando for o caso. </w:t>
      </w:r>
    </w:p>
    <w:p w:rsidR="00760242" w:rsidRDefault="00760242" w:rsidP="00760242">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 xml:space="preserve">Cumprir fielmente o objeto licitado, de forma que os serviços sejam realizados com esmero e perfeição, executando-o </w:t>
      </w:r>
      <w:proofErr w:type="gramStart"/>
      <w:r>
        <w:rPr>
          <w:rFonts w:ascii="Tahoma" w:hAnsi="Tahoma" w:cs="Tahoma"/>
          <w:sz w:val="18"/>
          <w:szCs w:val="18"/>
        </w:rPr>
        <w:t>sob inteira</w:t>
      </w:r>
      <w:proofErr w:type="gramEnd"/>
      <w:r>
        <w:rPr>
          <w:rFonts w:ascii="Tahoma" w:hAnsi="Tahoma" w:cs="Tahoma"/>
          <w:sz w:val="18"/>
          <w:szCs w:val="18"/>
        </w:rPr>
        <w:t xml:space="preserve"> e exclusiva responsabilidade. </w:t>
      </w:r>
    </w:p>
    <w:p w:rsidR="00760242" w:rsidRDefault="00760242" w:rsidP="00760242">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proofErr w:type="gramStart"/>
      <w:r>
        <w:rPr>
          <w:rFonts w:ascii="Tahoma" w:hAnsi="Tahoma" w:cs="Tahoma"/>
          <w:sz w:val="18"/>
          <w:szCs w:val="18"/>
        </w:rPr>
        <w:t>Responsabilizar-se</w:t>
      </w:r>
      <w:proofErr w:type="gramEnd"/>
      <w:r>
        <w:rPr>
          <w:rFonts w:ascii="Tahoma" w:hAnsi="Tahoma" w:cs="Tahoma"/>
          <w:sz w:val="18"/>
          <w:szCs w:val="18"/>
        </w:rPr>
        <w:t xml:space="preserve"> integralmente pelos veículos e máquinas recebidos do Contratante, incluindo todos os pertences, acessórios e objetos nele contidos, obrigando-se à reparação total da perda em caso de furto ou roubo, incêndios ou acidentes, danos ou prejuízos de qualquer natureza causados direta e indiretamente por seus empregados, representantes ou prepostos, independente de culpa, não transferindo tal responsabilidade a possíveis subcontratadas ou terceiros, desde o momento do recebimento do veículo para conserto até a entrega do mesmo ao Contratante.</w:t>
      </w:r>
    </w:p>
    <w:p w:rsidR="00760242" w:rsidRDefault="00760242" w:rsidP="00760242">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 xml:space="preserve">Arcar com todos os prejuízos resultantes de ações judiciais a que a Prefeitura for </w:t>
      </w:r>
      <w:proofErr w:type="gramStart"/>
      <w:r>
        <w:rPr>
          <w:rFonts w:ascii="Tahoma" w:hAnsi="Tahoma" w:cs="Tahoma"/>
          <w:sz w:val="18"/>
          <w:szCs w:val="18"/>
        </w:rPr>
        <w:t>compelido</w:t>
      </w:r>
      <w:proofErr w:type="gramEnd"/>
      <w:r>
        <w:rPr>
          <w:rFonts w:ascii="Tahoma" w:hAnsi="Tahoma" w:cs="Tahoma"/>
          <w:sz w:val="18"/>
          <w:szCs w:val="18"/>
        </w:rPr>
        <w:t xml:space="preserve"> a responder por força da contratação, incluindo despesas judiciais e honorários advocatícios.</w:t>
      </w:r>
    </w:p>
    <w:p w:rsidR="00760242" w:rsidRDefault="00760242" w:rsidP="00760242">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Comparecer à sede do contratante, sempre que solicitado, por meio do preposto, no prazo de 24 (vinte e quatro) horas de convocação para esclarecimento de quaisquer problemas relativos aos serviços contratados.</w:t>
      </w:r>
    </w:p>
    <w:p w:rsidR="00760242" w:rsidRDefault="00760242" w:rsidP="00760242">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Comunicar imediatamente à Prefeitura qualquer irregularidade ou dificuldade que impossibilite a execução do objeto licitado.</w:t>
      </w:r>
    </w:p>
    <w:p w:rsidR="00760242" w:rsidRDefault="00760242" w:rsidP="00760242">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Executar os serviços contratados somente com prévia autorização do Contratante.</w:t>
      </w:r>
    </w:p>
    <w:p w:rsidR="00760242" w:rsidRDefault="00760242" w:rsidP="00760242">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Refazer em, no máximo, 24 (vinte e quatro) horas, contados a partir da comunicação, os serviços que forem rejeitados.</w:t>
      </w:r>
    </w:p>
    <w:p w:rsidR="00760242" w:rsidRDefault="00760242" w:rsidP="00760242">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Executar quaisquer serviços não relacionados neste Termo de Referência considerados essenciais ou imprescindíveis ao funcionamento dos veículos e máquinas.</w:t>
      </w:r>
    </w:p>
    <w:p w:rsidR="00760242" w:rsidRDefault="00760242" w:rsidP="00760242">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 xml:space="preserve">Indicar </w:t>
      </w:r>
      <w:proofErr w:type="gramStart"/>
      <w:r>
        <w:rPr>
          <w:rFonts w:ascii="Tahoma" w:hAnsi="Tahoma" w:cs="Tahoma"/>
          <w:sz w:val="18"/>
          <w:szCs w:val="18"/>
        </w:rPr>
        <w:t>à</w:t>
      </w:r>
      <w:proofErr w:type="gramEnd"/>
      <w:r>
        <w:rPr>
          <w:rFonts w:ascii="Tahoma" w:hAnsi="Tahoma" w:cs="Tahoma"/>
          <w:sz w:val="18"/>
          <w:szCs w:val="18"/>
        </w:rPr>
        <w:t xml:space="preserve"> Contratante o preposto, com competência para manter entendimentos e receber comunicações acerca do objeto do contrato.</w:t>
      </w:r>
    </w:p>
    <w:p w:rsidR="00760242" w:rsidRDefault="00760242" w:rsidP="00760242">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Não utilizar mão-de-obra de terceiros SEM EXPRESSA E PRÉVIA autorização do Contratante, durante a vigência do contrato.</w:t>
      </w:r>
    </w:p>
    <w:p w:rsidR="00760242" w:rsidRDefault="00760242" w:rsidP="00760242">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Contratante poderá recusar o levantamento, pedir sua revisão ou aceita-lo parcialmente, comprometendo-se a Contratada a executar ou fornecer o que for aprovado em todo ou em parte.</w:t>
      </w:r>
    </w:p>
    <w:p w:rsidR="00760242" w:rsidRDefault="00760242" w:rsidP="00760242">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Possuir pessoal especializado em manutenção de veículos e máquinas automotores, para executar os serviços nos veículos e máquinas de cada marca específica.</w:t>
      </w:r>
    </w:p>
    <w:p w:rsidR="00760242" w:rsidRPr="000955F8" w:rsidRDefault="00760242" w:rsidP="00760242">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Devolver as peças e componentes substituídos, devidamente acondicionadas, no ato da entrega do veículo.</w:t>
      </w:r>
    </w:p>
    <w:p w:rsidR="00760242" w:rsidRDefault="00760242" w:rsidP="00760242">
      <w:pPr>
        <w:pStyle w:val="PargrafodaLista"/>
        <w:numPr>
          <w:ilvl w:val="0"/>
          <w:numId w:val="36"/>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Executar os serviços de acordo se dispõe no anexo I do Edital.</w:t>
      </w:r>
    </w:p>
    <w:p w:rsidR="00760242" w:rsidRDefault="00760242" w:rsidP="00760242">
      <w:pPr>
        <w:autoSpaceDE w:val="0"/>
        <w:autoSpaceDN w:val="0"/>
        <w:adjustRightInd w:val="0"/>
        <w:ind w:right="-171"/>
        <w:jc w:val="both"/>
        <w:rPr>
          <w:rFonts w:ascii="Tahoma" w:eastAsia="Calibri" w:hAnsi="Tahoma" w:cs="Tahoma"/>
          <w:b/>
          <w:bCs/>
          <w:color w:val="000000"/>
          <w:sz w:val="18"/>
          <w:szCs w:val="18"/>
          <w:lang w:eastAsia="en-US"/>
        </w:rPr>
      </w:pP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6. DAS CONDIÇOES ESPECÍFICAS </w:t>
      </w:r>
    </w:p>
    <w:p w:rsidR="00760242" w:rsidRPr="00CA564C" w:rsidRDefault="00760242" w:rsidP="00760242">
      <w:pPr>
        <w:autoSpaceDE w:val="0"/>
        <w:autoSpaceDN w:val="0"/>
        <w:adjustRightInd w:val="0"/>
        <w:ind w:right="-171"/>
        <w:jc w:val="both"/>
        <w:rPr>
          <w:rFonts w:ascii="Tahoma" w:eastAsia="Calibri" w:hAnsi="Tahoma" w:cs="Tahoma"/>
          <w:b/>
          <w:color w:val="000000"/>
          <w:sz w:val="18"/>
          <w:szCs w:val="18"/>
          <w:lang w:eastAsia="en-US"/>
        </w:rPr>
      </w:pPr>
      <w:r>
        <w:rPr>
          <w:rFonts w:ascii="Tahoma" w:eastAsia="Calibri" w:hAnsi="Tahoma" w:cs="Tahoma"/>
          <w:b/>
          <w:bCs/>
          <w:color w:val="000000"/>
          <w:sz w:val="18"/>
          <w:szCs w:val="18"/>
          <w:lang w:eastAsia="en-US"/>
        </w:rPr>
        <w:t xml:space="preserve">6.1. </w:t>
      </w:r>
      <w:r>
        <w:rPr>
          <w:rFonts w:ascii="Tahoma" w:eastAsia="Calibri" w:hAnsi="Tahoma" w:cs="Tahoma"/>
          <w:color w:val="000000"/>
          <w:sz w:val="18"/>
          <w:szCs w:val="18"/>
          <w:lang w:eastAsia="en-US"/>
        </w:rPr>
        <w:t xml:space="preserve">O compromisso de entrega só estará caracterizado mediante o comprovado recebimento, pelo Fornecedor, da Nota de Empenho e/ou Ordem de Fornecimento, decorrente desta Ata de Registro de Preços e do Edital de Pregão Presencial - </w:t>
      </w:r>
      <w:r>
        <w:rPr>
          <w:rFonts w:ascii="Tahoma" w:eastAsia="Calibri" w:hAnsi="Tahoma" w:cs="Tahoma"/>
          <w:b/>
          <w:color w:val="000000"/>
          <w:sz w:val="18"/>
          <w:szCs w:val="18"/>
          <w:lang w:eastAsia="en-US"/>
        </w:rPr>
        <w:t>SRP Nº. 039/2021.</w:t>
      </w:r>
    </w:p>
    <w:p w:rsidR="00760242"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6.2. </w:t>
      </w:r>
      <w:r>
        <w:rPr>
          <w:rFonts w:ascii="Tahoma" w:eastAsia="Calibri" w:hAnsi="Tahoma" w:cs="Tahoma"/>
          <w:color w:val="000000"/>
          <w:sz w:val="18"/>
          <w:szCs w:val="18"/>
          <w:lang w:eastAsia="en-US"/>
        </w:rPr>
        <w:t xml:space="preserve">O fornecedor fica obrigado a atender todos os pedidos efetuados durante a validade desta Ata de Registro de Preços. </w:t>
      </w:r>
    </w:p>
    <w:p w:rsidR="00760242" w:rsidRDefault="00760242" w:rsidP="00760242">
      <w:pPr>
        <w:autoSpaceDE w:val="0"/>
        <w:autoSpaceDN w:val="0"/>
        <w:adjustRightInd w:val="0"/>
        <w:ind w:right="-171"/>
        <w:jc w:val="both"/>
        <w:rPr>
          <w:rFonts w:ascii="Tahoma" w:eastAsia="Calibri" w:hAnsi="Tahoma" w:cs="Tahoma"/>
          <w:b/>
          <w:bCs/>
          <w:color w:val="000000"/>
          <w:sz w:val="18"/>
          <w:szCs w:val="18"/>
          <w:lang w:eastAsia="en-US"/>
        </w:rPr>
      </w:pPr>
    </w:p>
    <w:p w:rsidR="00760242"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6.3. </w:t>
      </w:r>
      <w:r>
        <w:rPr>
          <w:rFonts w:ascii="Tahoma" w:eastAsia="Calibri" w:hAnsi="Tahoma" w:cs="Tahoma"/>
          <w:color w:val="000000"/>
          <w:sz w:val="18"/>
          <w:szCs w:val="18"/>
          <w:lang w:eastAsia="en-US"/>
        </w:rPr>
        <w:t>A Prefeitura Municipal não se obriga a firmar contratações que poderão advir desta Ata, ressalvado ao FORNECEDOR a preferência em igualdade de condições, na hipótese da administração utilizar-se de outros meios para contratação.</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6.4. </w:t>
      </w:r>
      <w:r>
        <w:rPr>
          <w:rFonts w:ascii="Tahoma" w:eastAsia="Calibri" w:hAnsi="Tahoma" w:cs="Tahoma"/>
          <w:color w:val="000000"/>
          <w:sz w:val="18"/>
          <w:szCs w:val="18"/>
          <w:lang w:eastAsia="en-US"/>
        </w:rPr>
        <w:t xml:space="preserve">O fornecimento decorrente desta Ata será realizado pela emissão de Nota de Empenho e/ou ordem de fornecimento, a qual deverá ser retirada pelo FORNECEDOR no prazo máximo de </w:t>
      </w:r>
      <w:r>
        <w:rPr>
          <w:rFonts w:ascii="Tahoma" w:eastAsia="Calibri" w:hAnsi="Tahoma" w:cs="Tahoma"/>
          <w:b/>
          <w:bCs/>
          <w:color w:val="000000"/>
          <w:sz w:val="18"/>
          <w:szCs w:val="18"/>
          <w:lang w:eastAsia="en-US"/>
        </w:rPr>
        <w:t xml:space="preserve">03 (três) dias </w:t>
      </w:r>
      <w:r>
        <w:rPr>
          <w:rFonts w:ascii="Tahoma" w:eastAsia="Calibri" w:hAnsi="Tahoma" w:cs="Tahoma"/>
          <w:color w:val="000000"/>
          <w:sz w:val="18"/>
          <w:szCs w:val="18"/>
          <w:lang w:eastAsia="en-US"/>
        </w:rPr>
        <w:t xml:space="preserve">úteis, a contar da comunicação feita pelo ORGAO GERENCIADOR.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7. CONDIÇÕES DE PAGAMENTO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7.1. </w:t>
      </w:r>
      <w:r>
        <w:rPr>
          <w:rFonts w:ascii="Tahoma" w:eastAsia="Calibri" w:hAnsi="Tahoma" w:cs="Tahoma"/>
          <w:color w:val="000000"/>
          <w:sz w:val="18"/>
          <w:szCs w:val="18"/>
          <w:lang w:eastAsia="en-US"/>
        </w:rPr>
        <w:t xml:space="preserve">O pagamento dar-se-á até o 5º (quinto) dia útil, após a apresentação da Nota Fiscal/Fatura atestada pelo servidor designado para fiscalizar o fornecimento, conforme quantitativos dos produtos solicitados naquele período. </w:t>
      </w:r>
    </w:p>
    <w:p w:rsidR="00760242"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7.2. </w:t>
      </w:r>
      <w:r>
        <w:rPr>
          <w:rFonts w:ascii="Tahoma" w:eastAsia="Calibri" w:hAnsi="Tahoma" w:cs="Tahoma"/>
          <w:color w:val="000000"/>
          <w:sz w:val="18"/>
          <w:szCs w:val="18"/>
          <w:lang w:eastAsia="en-US"/>
        </w:rPr>
        <w:t>Qualquer atraso ocorrido na apresentação da nota fiscal/fatura, ou dos documentos exigidos como condição de pagamento por parte do FORNECEDOR, importará em prorrogação automática do prazo de vencimento da obrigação da Prefeitura.</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8. DA REVISÃO DOS PREÇOS </w:t>
      </w:r>
    </w:p>
    <w:p w:rsidR="00760242" w:rsidRDefault="00760242" w:rsidP="00760242">
      <w:pPr>
        <w:autoSpaceDE w:val="0"/>
        <w:autoSpaceDN w:val="0"/>
        <w:adjustRightInd w:val="0"/>
        <w:ind w:right="-171"/>
        <w:jc w:val="both"/>
        <w:rPr>
          <w:rFonts w:ascii="Tahoma" w:hAnsi="Tahoma" w:cs="Tahoma"/>
          <w:sz w:val="18"/>
          <w:szCs w:val="18"/>
        </w:rPr>
      </w:pPr>
      <w:r>
        <w:rPr>
          <w:rFonts w:ascii="Tahoma" w:hAnsi="Tahoma" w:cs="Tahoma"/>
          <w:b/>
          <w:sz w:val="18"/>
          <w:szCs w:val="18"/>
        </w:rPr>
        <w:t xml:space="preserve">8.1 - </w:t>
      </w:r>
      <w:r>
        <w:rPr>
          <w:rFonts w:ascii="Tahoma" w:hAnsi="Tahoma" w:cs="Tahoma"/>
          <w:sz w:val="18"/>
          <w:szCs w:val="18"/>
        </w:rPr>
        <w:t xml:space="preserve">Os percentuais de descontos da Ata de Registro de Preços serão fixos e irreajustáveis por um período de 12 (doze) meses. </w:t>
      </w:r>
    </w:p>
    <w:p w:rsidR="00760242" w:rsidRPr="00CA564C" w:rsidRDefault="00760242" w:rsidP="00760242">
      <w:pPr>
        <w:autoSpaceDE w:val="0"/>
        <w:autoSpaceDN w:val="0"/>
        <w:adjustRightInd w:val="0"/>
        <w:ind w:right="-171"/>
        <w:jc w:val="both"/>
        <w:rPr>
          <w:rFonts w:ascii="Tahoma" w:hAnsi="Tahoma" w:cs="Tahoma"/>
          <w:sz w:val="18"/>
          <w:szCs w:val="18"/>
        </w:rPr>
      </w:pPr>
      <w:r>
        <w:rPr>
          <w:rFonts w:ascii="Tahoma" w:hAnsi="Tahoma" w:cs="Tahoma"/>
          <w:b/>
          <w:sz w:val="18"/>
          <w:szCs w:val="18"/>
        </w:rPr>
        <w:t>8.2</w:t>
      </w:r>
      <w:r>
        <w:rPr>
          <w:rFonts w:ascii="Tahoma" w:hAnsi="Tahoma" w:cs="Tahoma"/>
          <w:sz w:val="18"/>
          <w:szCs w:val="18"/>
        </w:rPr>
        <w:t xml:space="preserve"> - A referência de valores para aplicar o percentual de desconto será o sistema Traz Valor, que é um instrumento eletrônico, atualizado periodicamente, que dispõe dessas informações, através de um banco de dados, alimentado pela realização de pesquisa de mercado em busca do preço médio real, de peças de primeira linha (Fabricante) e serviços valor hora/homem, junto às revendedoras e concessionárias de todas as marcas comercializadas no território nacional.</w:t>
      </w:r>
    </w:p>
    <w:p w:rsidR="00760242"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9. OBRIGAÇÕES DAS PARTES</w:t>
      </w:r>
      <w:r>
        <w:rPr>
          <w:rFonts w:ascii="Tahoma" w:eastAsia="Calibri" w:hAnsi="Tahoma" w:cs="Tahoma"/>
          <w:color w:val="000000"/>
          <w:sz w:val="18"/>
          <w:szCs w:val="18"/>
          <w:lang w:eastAsia="en-US"/>
        </w:rPr>
        <w:t xml:space="preserve"> </w:t>
      </w:r>
    </w:p>
    <w:p w:rsidR="00760242" w:rsidRDefault="00760242" w:rsidP="00760242">
      <w:pPr>
        <w:autoSpaceDE w:val="0"/>
        <w:autoSpaceDN w:val="0"/>
        <w:adjustRightInd w:val="0"/>
        <w:ind w:right="-171"/>
        <w:jc w:val="both"/>
        <w:rPr>
          <w:rFonts w:ascii="Tahoma" w:hAnsi="Tahoma" w:cs="Tahoma"/>
          <w:sz w:val="18"/>
          <w:szCs w:val="18"/>
        </w:rPr>
      </w:pPr>
      <w:r>
        <w:rPr>
          <w:rFonts w:ascii="Tahoma" w:hAnsi="Tahoma" w:cs="Tahoma"/>
          <w:b/>
          <w:sz w:val="18"/>
          <w:szCs w:val="18"/>
        </w:rPr>
        <w:t>9.1</w:t>
      </w:r>
      <w:r>
        <w:rPr>
          <w:rFonts w:ascii="Tahoma" w:hAnsi="Tahoma" w:cs="Tahoma"/>
          <w:sz w:val="18"/>
          <w:szCs w:val="18"/>
        </w:rPr>
        <w:t xml:space="preserve"> - Além das obrigações resultantes da Lei Federal nº 8.666/93, são obrigações do FORNECEDOR:</w:t>
      </w:r>
    </w:p>
    <w:p w:rsidR="00760242" w:rsidRDefault="00760242" w:rsidP="00760242">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Cumprir com todas as cláusulas descritas na Ata de Registro de Preços durante a sua vigência contratual que será de 12 (doze) meses, contados a partir da sua assinatura;</w:t>
      </w:r>
    </w:p>
    <w:p w:rsidR="00760242" w:rsidRDefault="00760242" w:rsidP="00760242">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 xml:space="preserve">Atender as exigências mínimas de estrutura com área útil disponível para receber, com segurança, dos veículos e máquinas para manutenção, além de possuir os recursos essenciais para que os serviços prestados tenham a técnica, qualidade e presteza </w:t>
      </w:r>
      <w:proofErr w:type="gramStart"/>
      <w:r>
        <w:rPr>
          <w:rFonts w:ascii="Tahoma" w:hAnsi="Tahoma" w:cs="Tahoma"/>
          <w:sz w:val="18"/>
          <w:szCs w:val="18"/>
        </w:rPr>
        <w:t>exigidos para os padrões do fabricante</w:t>
      </w:r>
      <w:proofErr w:type="gramEnd"/>
      <w:r>
        <w:rPr>
          <w:rFonts w:ascii="Tahoma" w:hAnsi="Tahoma" w:cs="Tahoma"/>
          <w:sz w:val="18"/>
          <w:szCs w:val="18"/>
        </w:rPr>
        <w:t>;</w:t>
      </w:r>
    </w:p>
    <w:p w:rsidR="00760242" w:rsidRDefault="00760242" w:rsidP="00760242">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 xml:space="preserve">Fornecer as peças, acessórios e mão de obra no prazo máximo de até 03 (três) dias </w:t>
      </w:r>
      <w:proofErr w:type="gramStart"/>
      <w:r>
        <w:rPr>
          <w:rFonts w:ascii="Tahoma" w:hAnsi="Tahoma" w:cs="Tahoma"/>
          <w:sz w:val="18"/>
          <w:szCs w:val="18"/>
        </w:rPr>
        <w:t>úteis após a emissão e recebimento da Autorização de Fornecimento, emitida pelo setor competente</w:t>
      </w:r>
      <w:proofErr w:type="gramEnd"/>
      <w:r>
        <w:rPr>
          <w:rFonts w:ascii="Tahoma" w:hAnsi="Tahoma" w:cs="Tahoma"/>
          <w:sz w:val="18"/>
          <w:szCs w:val="18"/>
        </w:rPr>
        <w:t>;</w:t>
      </w:r>
    </w:p>
    <w:p w:rsidR="00760242" w:rsidRDefault="00760242" w:rsidP="00760242">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Obedecer às respectivas Autorizações de Fornecimento, a qual especificará o tipo de peça e acessório e mão de obra a ser fornecido; e) Arcar com as despesas decorrentes para cumprimento do objeto desta licitação, e quaisquer outros ônus que por ventura possam recair sobre o fornecimento do objeto;</w:t>
      </w:r>
    </w:p>
    <w:p w:rsidR="00760242" w:rsidRDefault="00760242" w:rsidP="00760242">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Responsabilizar-se-á por todas as despesas e encargos de qualquer natureza com pessoal de sua contratação necessária à execução do objeto contratual, inclusive encargos relativos à legislação trabalhista e quaisquer outros decorrentes da presente Ata de Registro de Preços;</w:t>
      </w:r>
    </w:p>
    <w:p w:rsidR="00760242" w:rsidRDefault="00760242" w:rsidP="00760242">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Assumir inteira responsabilidade civil, administrativa e penal por quaisquer danos e prejuízos materiais ou pessoais causados diretamente ou por seus empregados ou prepostos, à Contratante ou a terceiros;</w:t>
      </w:r>
    </w:p>
    <w:p w:rsidR="00760242" w:rsidRDefault="00760242" w:rsidP="00760242">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Informar à Administração, com antecedência necessária, qualquer fato ou condição que possa atrasar ou impedir o cumprimento do fornecimento previsto;</w:t>
      </w:r>
    </w:p>
    <w:p w:rsidR="00760242" w:rsidRDefault="00760242" w:rsidP="00760242">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Manter, durante toda a validade do Instrumento Contratual, as condições de habilitação e qualificações assumidas, nos termos do artigo 55, inciso XIII da Lei Federal nº 8.666/93;</w:t>
      </w:r>
    </w:p>
    <w:p w:rsidR="00760242" w:rsidRDefault="00760242" w:rsidP="00760242">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 xml:space="preserve">Comunicar imediatamente à Prefeitura Municipal de Porteirinha qualquer alteração ocorrida no endereço, conta bancária e </w:t>
      </w:r>
      <w:proofErr w:type="gramStart"/>
      <w:r>
        <w:rPr>
          <w:rFonts w:ascii="Tahoma" w:hAnsi="Tahoma" w:cs="Tahoma"/>
          <w:sz w:val="18"/>
          <w:szCs w:val="18"/>
        </w:rPr>
        <w:t>outros julgáveis</w:t>
      </w:r>
      <w:proofErr w:type="gramEnd"/>
      <w:r>
        <w:rPr>
          <w:rFonts w:ascii="Tahoma" w:hAnsi="Tahoma" w:cs="Tahoma"/>
          <w:sz w:val="18"/>
          <w:szCs w:val="18"/>
        </w:rPr>
        <w:t xml:space="preserve"> necessários para recebimento de correspondência;</w:t>
      </w:r>
    </w:p>
    <w:p w:rsidR="00760242" w:rsidRDefault="00760242" w:rsidP="00760242">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Atender às convocações da Administração para participar de reuniões referentes ao fornecimento das peças e serviços e demais situações caso necessário;</w:t>
      </w:r>
    </w:p>
    <w:p w:rsidR="00760242" w:rsidRDefault="00760242" w:rsidP="00760242">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 xml:space="preserve">Zelar pelo fiel cumprimento da ARP, limitando o fornecimento da mesma ao objeto descrito na Ata de Registro de Preços, </w:t>
      </w:r>
      <w:proofErr w:type="gramStart"/>
      <w:r>
        <w:rPr>
          <w:rFonts w:ascii="Tahoma" w:hAnsi="Tahoma" w:cs="Tahoma"/>
          <w:sz w:val="18"/>
          <w:szCs w:val="18"/>
        </w:rPr>
        <w:t>sob pena</w:t>
      </w:r>
      <w:proofErr w:type="gramEnd"/>
      <w:r>
        <w:rPr>
          <w:rFonts w:ascii="Tahoma" w:hAnsi="Tahoma" w:cs="Tahoma"/>
          <w:sz w:val="18"/>
          <w:szCs w:val="18"/>
        </w:rPr>
        <w:t xml:space="preserve"> de não recebimento pelo que exceder o quantitativo estimado na Ata de Registro de Preços, incorrendo ainda na mesma penalidade, no caso de peças e serviços diversos do descrito na NAF;</w:t>
      </w:r>
    </w:p>
    <w:p w:rsidR="00760242" w:rsidRDefault="00760242" w:rsidP="00760242">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Atender a todos os quesitos exigidos no Edital e seus Anexos;</w:t>
      </w:r>
    </w:p>
    <w:p w:rsidR="00760242" w:rsidRPr="00750565" w:rsidRDefault="00760242" w:rsidP="00760242">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Cumprir com as demais obrigações e responsabilidades previstas nas Leis Federais nº 10.520/02 e nº 8.666/93.</w:t>
      </w:r>
    </w:p>
    <w:p w:rsidR="00760242" w:rsidRPr="00750565" w:rsidRDefault="00760242" w:rsidP="00760242">
      <w:pPr>
        <w:pStyle w:val="PargrafodaLista"/>
        <w:numPr>
          <w:ilvl w:val="0"/>
          <w:numId w:val="38"/>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Executar os serviços com observância do anexo I do edital.</w:t>
      </w:r>
    </w:p>
    <w:p w:rsidR="00760242" w:rsidRPr="00CA564C" w:rsidRDefault="00760242" w:rsidP="00760242">
      <w:pPr>
        <w:pStyle w:val="PargrafodaLista"/>
        <w:autoSpaceDE w:val="0"/>
        <w:autoSpaceDN w:val="0"/>
        <w:adjustRightInd w:val="0"/>
        <w:spacing w:after="0" w:line="240" w:lineRule="auto"/>
        <w:ind w:right="-171"/>
        <w:jc w:val="both"/>
        <w:rPr>
          <w:rFonts w:ascii="Tahoma" w:eastAsia="Calibri" w:hAnsi="Tahoma" w:cs="Tahoma"/>
          <w:color w:val="000000"/>
          <w:sz w:val="18"/>
          <w:szCs w:val="18"/>
          <w:lang w:eastAsia="en-US"/>
        </w:rPr>
      </w:pPr>
    </w:p>
    <w:p w:rsidR="00760242" w:rsidRDefault="00760242" w:rsidP="00760242">
      <w:pPr>
        <w:autoSpaceDE w:val="0"/>
        <w:autoSpaceDN w:val="0"/>
        <w:adjustRightInd w:val="0"/>
        <w:ind w:right="-171"/>
        <w:jc w:val="both"/>
        <w:rPr>
          <w:rFonts w:ascii="Tahoma" w:hAnsi="Tahoma" w:cs="Tahoma"/>
          <w:sz w:val="18"/>
          <w:szCs w:val="18"/>
        </w:rPr>
      </w:pPr>
      <w:r>
        <w:rPr>
          <w:rFonts w:ascii="Tahoma" w:hAnsi="Tahoma" w:cs="Tahoma"/>
          <w:b/>
          <w:sz w:val="18"/>
          <w:szCs w:val="18"/>
        </w:rPr>
        <w:t>9.2</w:t>
      </w:r>
      <w:r>
        <w:rPr>
          <w:rFonts w:ascii="Tahoma" w:hAnsi="Tahoma" w:cs="Tahoma"/>
          <w:sz w:val="18"/>
          <w:szCs w:val="18"/>
        </w:rPr>
        <w:t xml:space="preserve"> - Além das obrigações resultantes da Lei Federal nº 8.666/93, são obrigações do MUNICÍPIO:</w:t>
      </w:r>
    </w:p>
    <w:p w:rsidR="00760242" w:rsidRDefault="00760242" w:rsidP="00760242">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Cumprir com todos os compromissos financeiros assumidos com o FORNECEDOR;</w:t>
      </w:r>
    </w:p>
    <w:p w:rsidR="00760242" w:rsidRDefault="00760242" w:rsidP="00760242">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Receber o objeto adjudicado nos termos, prazos, quantidade, qualidade e condições estabelecidas neste instrumento convocatório;</w:t>
      </w:r>
    </w:p>
    <w:p w:rsidR="00760242" w:rsidRDefault="00760242" w:rsidP="00760242">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Acompanhar e fiscalizar o cumprimento do objeto deste edital, através dos servidores designados nos Termos de Designação constante nos autos;</w:t>
      </w:r>
    </w:p>
    <w:p w:rsidR="00760242" w:rsidRDefault="00760242" w:rsidP="00760242">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Notificar, formal e tempestivamente, o FORNECEDOR sobre as irregularidades observadas no cumprimento deste Edital, fixando-lhe prazo para corrigir defeitos ou irregularidades encontradas no cumprimento do objeto deste edital;</w:t>
      </w:r>
    </w:p>
    <w:p w:rsidR="00760242" w:rsidRDefault="00760242" w:rsidP="00760242">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Notificar o FORNECEDOR por escrito e com antecedência, sobre multas, penalidades e quaisquer débitos de sua responsabilidade;</w:t>
      </w:r>
    </w:p>
    <w:p w:rsidR="00760242" w:rsidRDefault="00760242" w:rsidP="00760242">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Aplicar as sanções administrativas contratuais pertinentes, em caso de inadimplemento;</w:t>
      </w:r>
    </w:p>
    <w:p w:rsidR="00760242" w:rsidRDefault="00760242" w:rsidP="00760242">
      <w:pPr>
        <w:pStyle w:val="PargrafodaLista"/>
        <w:numPr>
          <w:ilvl w:val="0"/>
          <w:numId w:val="40"/>
        </w:numPr>
        <w:autoSpaceDE w:val="0"/>
        <w:autoSpaceDN w:val="0"/>
        <w:adjustRightInd w:val="0"/>
        <w:spacing w:after="0" w:line="240" w:lineRule="auto"/>
        <w:ind w:right="-171"/>
        <w:jc w:val="both"/>
        <w:rPr>
          <w:rFonts w:ascii="Tahoma" w:eastAsia="Calibri" w:hAnsi="Tahoma" w:cs="Tahoma"/>
          <w:color w:val="000000"/>
          <w:sz w:val="18"/>
          <w:szCs w:val="18"/>
          <w:lang w:eastAsia="en-US"/>
        </w:rPr>
      </w:pPr>
      <w:r>
        <w:rPr>
          <w:rFonts w:ascii="Tahoma" w:hAnsi="Tahoma" w:cs="Tahoma"/>
          <w:sz w:val="18"/>
          <w:szCs w:val="18"/>
        </w:rPr>
        <w:t>Responsabilizar pelo transporte dos veículos e máquinas nas dependências do FORNECEDOR e pelo retorno dos mesmos.</w:t>
      </w:r>
    </w:p>
    <w:p w:rsidR="00760242" w:rsidRDefault="00760242" w:rsidP="00760242">
      <w:pPr>
        <w:autoSpaceDE w:val="0"/>
        <w:autoSpaceDN w:val="0"/>
        <w:adjustRightInd w:val="0"/>
        <w:ind w:right="-171"/>
        <w:jc w:val="both"/>
        <w:rPr>
          <w:rFonts w:ascii="Tahoma" w:eastAsia="Calibri" w:hAnsi="Tahoma" w:cs="Tahoma"/>
          <w:color w:val="000000"/>
          <w:sz w:val="18"/>
          <w:szCs w:val="18"/>
          <w:lang w:eastAsia="en-US"/>
        </w:rPr>
      </w:pP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 DAS ESPECIFICAÇÕES TÉCNICAS</w:t>
      </w:r>
      <w:r>
        <w:rPr>
          <w:rFonts w:ascii="Tahoma" w:eastAsia="Calibri" w:hAnsi="Tahoma" w:cs="Tahoma"/>
          <w:color w:val="000000"/>
          <w:sz w:val="18"/>
          <w:szCs w:val="18"/>
          <w:lang w:eastAsia="en-US"/>
        </w:rPr>
        <w:t xml:space="preserve"> </w:t>
      </w:r>
    </w:p>
    <w:p w:rsidR="00760242" w:rsidRDefault="00760242" w:rsidP="00760242">
      <w:pPr>
        <w:autoSpaceDE w:val="0"/>
        <w:autoSpaceDN w:val="0"/>
        <w:adjustRightInd w:val="0"/>
        <w:ind w:right="-171"/>
        <w:jc w:val="both"/>
        <w:rPr>
          <w:rFonts w:ascii="Tahoma" w:hAnsi="Tahoma" w:cs="Tahoma"/>
          <w:sz w:val="18"/>
          <w:szCs w:val="18"/>
        </w:rPr>
      </w:pPr>
      <w:r w:rsidRPr="00750565">
        <w:rPr>
          <w:rFonts w:ascii="Tahoma" w:hAnsi="Tahoma" w:cs="Tahoma"/>
          <w:b/>
          <w:sz w:val="18"/>
          <w:szCs w:val="18"/>
        </w:rPr>
        <w:t xml:space="preserve">10.1 </w:t>
      </w:r>
      <w:r w:rsidRPr="00750565">
        <w:rPr>
          <w:rFonts w:ascii="Tahoma" w:hAnsi="Tahoma" w:cs="Tahoma"/>
          <w:sz w:val="18"/>
          <w:szCs w:val="18"/>
        </w:rPr>
        <w:t xml:space="preserve">- A Contratada deverá possuir oficina bem estruturada, situada em um raio máximo de </w:t>
      </w:r>
      <w:r>
        <w:rPr>
          <w:rFonts w:ascii="Tahoma" w:hAnsi="Tahoma" w:cs="Tahoma"/>
          <w:sz w:val="18"/>
          <w:szCs w:val="18"/>
        </w:rPr>
        <w:t>150</w:t>
      </w:r>
      <w:r w:rsidRPr="00750565">
        <w:rPr>
          <w:rFonts w:ascii="Tahoma" w:hAnsi="Tahoma" w:cs="Tahoma"/>
          <w:sz w:val="18"/>
          <w:szCs w:val="18"/>
        </w:rPr>
        <w:t xml:space="preserve"> (</w:t>
      </w:r>
      <w:r>
        <w:rPr>
          <w:rFonts w:ascii="Tahoma" w:hAnsi="Tahoma" w:cs="Tahoma"/>
          <w:sz w:val="18"/>
          <w:szCs w:val="18"/>
        </w:rPr>
        <w:t>cento e cinquenta</w:t>
      </w:r>
      <w:r w:rsidRPr="00750565">
        <w:rPr>
          <w:rFonts w:ascii="Tahoma" w:hAnsi="Tahoma" w:cs="Tahoma"/>
          <w:sz w:val="18"/>
          <w:szCs w:val="18"/>
        </w:rPr>
        <w:t xml:space="preserve">) </w:t>
      </w:r>
      <w:proofErr w:type="spellStart"/>
      <w:r w:rsidRPr="00750565">
        <w:rPr>
          <w:rFonts w:ascii="Tahoma" w:hAnsi="Tahoma" w:cs="Tahoma"/>
          <w:sz w:val="18"/>
          <w:szCs w:val="18"/>
        </w:rPr>
        <w:t>km</w:t>
      </w:r>
      <w:r>
        <w:rPr>
          <w:rFonts w:ascii="Tahoma" w:hAnsi="Tahoma" w:cs="Tahoma"/>
          <w:sz w:val="18"/>
          <w:szCs w:val="18"/>
        </w:rPr>
        <w:t>s</w:t>
      </w:r>
      <w:proofErr w:type="spellEnd"/>
      <w:r w:rsidRPr="00750565">
        <w:rPr>
          <w:rFonts w:ascii="Tahoma" w:hAnsi="Tahoma" w:cs="Tahoma"/>
          <w:sz w:val="18"/>
          <w:szCs w:val="18"/>
        </w:rPr>
        <w:t xml:space="preserve"> da sede do Município e que atenda as exigências mínimas de estrutura com área útil disponível para receber, com segurança os veículos e máquinas para manutenção.</w:t>
      </w:r>
    </w:p>
    <w:p w:rsidR="00760242" w:rsidRDefault="00760242" w:rsidP="00760242">
      <w:pPr>
        <w:autoSpaceDE w:val="0"/>
        <w:autoSpaceDN w:val="0"/>
        <w:adjustRightInd w:val="0"/>
        <w:ind w:right="-171"/>
        <w:jc w:val="both"/>
        <w:rPr>
          <w:rFonts w:ascii="Tahoma" w:hAnsi="Tahoma" w:cs="Tahoma"/>
          <w:sz w:val="18"/>
          <w:szCs w:val="18"/>
        </w:rPr>
      </w:pPr>
      <w:r>
        <w:rPr>
          <w:rFonts w:ascii="Tahoma" w:hAnsi="Tahoma" w:cs="Tahoma"/>
          <w:b/>
          <w:sz w:val="18"/>
          <w:szCs w:val="18"/>
        </w:rPr>
        <w:t>10.2</w:t>
      </w:r>
      <w:r>
        <w:rPr>
          <w:rFonts w:ascii="Tahoma" w:hAnsi="Tahoma" w:cs="Tahoma"/>
          <w:sz w:val="18"/>
          <w:szCs w:val="18"/>
        </w:rPr>
        <w:t xml:space="preserve"> - Considerando que a prestação de serviços de manutenção de veículos e máquinas é uma atividade complexa e especializada, com utilização de ferramentas diversas, aparelhos computadorizados, devido aos veículos e máquinas que possuírem componentes eletroeletrônicos que necessitam de monitoramento e diagnósticos precisos, a Contratada deve dispor de uma estrutura mínima composta de instalações físicas adequadas, aparato tecnológico traduzido em equipamentos eletrônicos apropriados e mão-de-obra especializada em mecânica em geral, a oficina deverá possuir os recursos essenciais para que os serviços prestados tenham a técnica qualidade e presteza exigida para os padrões do fabricante dos veículos e máquinas tais como:</w:t>
      </w:r>
    </w:p>
    <w:p w:rsidR="00760242" w:rsidRDefault="00760242" w:rsidP="00760242">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proofErr w:type="gramStart"/>
      <w:r>
        <w:rPr>
          <w:rFonts w:ascii="Tahoma" w:hAnsi="Tahoma" w:cs="Tahoma"/>
          <w:sz w:val="18"/>
          <w:szCs w:val="18"/>
        </w:rPr>
        <w:t>possuir</w:t>
      </w:r>
      <w:proofErr w:type="gramEnd"/>
      <w:r>
        <w:rPr>
          <w:rFonts w:ascii="Tahoma" w:hAnsi="Tahoma" w:cs="Tahoma"/>
          <w:sz w:val="18"/>
          <w:szCs w:val="18"/>
        </w:rPr>
        <w:t xml:space="preserve"> pessoal treinado para executar os serviços nos veículos e máquinas de cada marca específica;</w:t>
      </w:r>
    </w:p>
    <w:p w:rsidR="00760242" w:rsidRDefault="00760242" w:rsidP="00760242">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r>
        <w:rPr>
          <w:rFonts w:ascii="Tahoma" w:hAnsi="Tahoma" w:cs="Tahoma"/>
          <w:sz w:val="18"/>
          <w:szCs w:val="18"/>
        </w:rPr>
        <w:t xml:space="preserve">01 (um) equipamento eletrônico de rastreamento de problemas </w:t>
      </w:r>
      <w:proofErr w:type="gramStart"/>
      <w:r>
        <w:rPr>
          <w:rFonts w:ascii="Tahoma" w:hAnsi="Tahoma" w:cs="Tahoma"/>
          <w:sz w:val="18"/>
          <w:szCs w:val="18"/>
        </w:rPr>
        <w:t>elétricos/eletrônicos</w:t>
      </w:r>
      <w:proofErr w:type="gramEnd"/>
      <w:r>
        <w:rPr>
          <w:rFonts w:ascii="Tahoma" w:hAnsi="Tahoma" w:cs="Tahoma"/>
          <w:sz w:val="18"/>
          <w:szCs w:val="18"/>
        </w:rPr>
        <w:t xml:space="preserve"> nos veículos e máquinas;</w:t>
      </w:r>
    </w:p>
    <w:p w:rsidR="00760242" w:rsidRDefault="00760242" w:rsidP="00760242">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proofErr w:type="gramStart"/>
      <w:r>
        <w:rPr>
          <w:rFonts w:ascii="Tahoma" w:hAnsi="Tahoma" w:cs="Tahoma"/>
          <w:sz w:val="18"/>
          <w:szCs w:val="18"/>
        </w:rPr>
        <w:t>equipamentos</w:t>
      </w:r>
      <w:proofErr w:type="gramEnd"/>
      <w:r>
        <w:rPr>
          <w:rFonts w:ascii="Tahoma" w:hAnsi="Tahoma" w:cs="Tahoma"/>
          <w:sz w:val="18"/>
          <w:szCs w:val="18"/>
        </w:rPr>
        <w:t xml:space="preserve"> para regulagem eletrônica de motor: </w:t>
      </w:r>
      <w:proofErr w:type="spellStart"/>
      <w:r>
        <w:rPr>
          <w:rFonts w:ascii="Tahoma" w:hAnsi="Tahoma" w:cs="Tahoma"/>
          <w:sz w:val="18"/>
          <w:szCs w:val="18"/>
        </w:rPr>
        <w:t>scaner</w:t>
      </w:r>
      <w:proofErr w:type="spellEnd"/>
      <w:r>
        <w:rPr>
          <w:rFonts w:ascii="Tahoma" w:hAnsi="Tahoma" w:cs="Tahoma"/>
          <w:sz w:val="18"/>
          <w:szCs w:val="18"/>
        </w:rPr>
        <w:t>, teste de bico, ultrassom e multímetro;</w:t>
      </w:r>
    </w:p>
    <w:p w:rsidR="00760242" w:rsidRDefault="00760242" w:rsidP="00760242">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r>
        <w:rPr>
          <w:rFonts w:ascii="Tahoma" w:hAnsi="Tahoma" w:cs="Tahoma"/>
          <w:sz w:val="18"/>
          <w:szCs w:val="18"/>
        </w:rPr>
        <w:t xml:space="preserve">d) equipamentos para serviços de suspensão: prensa hidráulica, </w:t>
      </w:r>
      <w:proofErr w:type="spellStart"/>
      <w:r>
        <w:rPr>
          <w:rFonts w:ascii="Tahoma" w:hAnsi="Tahoma" w:cs="Tahoma"/>
          <w:sz w:val="18"/>
          <w:szCs w:val="18"/>
        </w:rPr>
        <w:t>torquímetro</w:t>
      </w:r>
      <w:proofErr w:type="spellEnd"/>
      <w:r>
        <w:rPr>
          <w:rFonts w:ascii="Tahoma" w:hAnsi="Tahoma" w:cs="Tahoma"/>
          <w:sz w:val="18"/>
          <w:szCs w:val="18"/>
        </w:rPr>
        <w:t xml:space="preserve"> e parquímetro;</w:t>
      </w:r>
    </w:p>
    <w:p w:rsidR="00760242" w:rsidRDefault="00760242" w:rsidP="00760242">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proofErr w:type="gramStart"/>
      <w:r>
        <w:rPr>
          <w:rFonts w:ascii="Tahoma" w:hAnsi="Tahoma" w:cs="Tahoma"/>
          <w:sz w:val="18"/>
          <w:szCs w:val="18"/>
        </w:rPr>
        <w:t>equipamentos</w:t>
      </w:r>
      <w:proofErr w:type="gramEnd"/>
      <w:r>
        <w:rPr>
          <w:rFonts w:ascii="Tahoma" w:hAnsi="Tahoma" w:cs="Tahoma"/>
          <w:sz w:val="18"/>
          <w:szCs w:val="18"/>
        </w:rPr>
        <w:t xml:space="preserve"> para serviços de troca de correias: gabarito, relógio comparador e pistola de ponto;</w:t>
      </w:r>
    </w:p>
    <w:p w:rsidR="00760242" w:rsidRDefault="00760242" w:rsidP="00760242">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r>
        <w:rPr>
          <w:rFonts w:ascii="Tahoma" w:hAnsi="Tahoma" w:cs="Tahoma"/>
          <w:sz w:val="18"/>
          <w:szCs w:val="18"/>
        </w:rPr>
        <w:t>Elevadores hidráulicos ou elétricos para suspensão dos veículos e máquinas;</w:t>
      </w:r>
    </w:p>
    <w:p w:rsidR="00760242" w:rsidRDefault="00760242" w:rsidP="00760242">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proofErr w:type="spellStart"/>
      <w:proofErr w:type="gramStart"/>
      <w:r>
        <w:rPr>
          <w:rFonts w:ascii="Tahoma" w:hAnsi="Tahoma" w:cs="Tahoma"/>
          <w:sz w:val="18"/>
          <w:szCs w:val="18"/>
        </w:rPr>
        <w:t>kaptor</w:t>
      </w:r>
      <w:proofErr w:type="spellEnd"/>
      <w:proofErr w:type="gramEnd"/>
      <w:r>
        <w:rPr>
          <w:rFonts w:ascii="Tahoma" w:hAnsi="Tahoma" w:cs="Tahoma"/>
          <w:sz w:val="18"/>
          <w:szCs w:val="18"/>
        </w:rPr>
        <w:t xml:space="preserve"> ou rastreador para análise de sistemas de injeção eletrônica;</w:t>
      </w:r>
    </w:p>
    <w:p w:rsidR="00760242" w:rsidRDefault="00760242" w:rsidP="00760242">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proofErr w:type="gramStart"/>
      <w:r>
        <w:rPr>
          <w:rFonts w:ascii="Tahoma" w:hAnsi="Tahoma" w:cs="Tahoma"/>
          <w:sz w:val="18"/>
          <w:szCs w:val="18"/>
        </w:rPr>
        <w:t>ferramentas</w:t>
      </w:r>
      <w:proofErr w:type="gramEnd"/>
      <w:r>
        <w:rPr>
          <w:rFonts w:ascii="Tahoma" w:hAnsi="Tahoma" w:cs="Tahoma"/>
          <w:sz w:val="18"/>
          <w:szCs w:val="18"/>
        </w:rPr>
        <w:t xml:space="preserve"> adequadas para realização dos reparos nos veículos e máquinas com segurança e precisão;</w:t>
      </w:r>
    </w:p>
    <w:p w:rsidR="00760242" w:rsidRDefault="00760242" w:rsidP="00760242">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proofErr w:type="gramStart"/>
      <w:r>
        <w:rPr>
          <w:rFonts w:ascii="Tahoma" w:hAnsi="Tahoma" w:cs="Tahoma"/>
          <w:sz w:val="18"/>
          <w:szCs w:val="18"/>
        </w:rPr>
        <w:t>quando</w:t>
      </w:r>
      <w:proofErr w:type="gramEnd"/>
      <w:r>
        <w:rPr>
          <w:rFonts w:ascii="Tahoma" w:hAnsi="Tahoma" w:cs="Tahoma"/>
          <w:sz w:val="18"/>
          <w:szCs w:val="18"/>
        </w:rPr>
        <w:t xml:space="preserve"> houver reparo com troca de peças, estas deverão ser devolvidas ao Município.</w:t>
      </w:r>
    </w:p>
    <w:p w:rsidR="00760242" w:rsidRDefault="00760242" w:rsidP="00760242">
      <w:pPr>
        <w:pStyle w:val="PargrafodaLista"/>
        <w:numPr>
          <w:ilvl w:val="0"/>
          <w:numId w:val="42"/>
        </w:numPr>
        <w:autoSpaceDE w:val="0"/>
        <w:autoSpaceDN w:val="0"/>
        <w:adjustRightInd w:val="0"/>
        <w:spacing w:after="0" w:line="240" w:lineRule="auto"/>
        <w:ind w:right="-171"/>
        <w:jc w:val="both"/>
        <w:rPr>
          <w:rFonts w:ascii="Tahoma" w:eastAsia="Calibri" w:hAnsi="Tahoma" w:cs="Tahoma"/>
          <w:b/>
          <w:bCs/>
          <w:color w:val="000000"/>
          <w:sz w:val="18"/>
          <w:szCs w:val="18"/>
          <w:lang w:eastAsia="en-US"/>
        </w:rPr>
      </w:pPr>
      <w:proofErr w:type="gramStart"/>
      <w:r>
        <w:rPr>
          <w:rFonts w:ascii="Tahoma" w:hAnsi="Tahoma" w:cs="Tahoma"/>
          <w:sz w:val="18"/>
          <w:szCs w:val="18"/>
        </w:rPr>
        <w:t>banca</w:t>
      </w:r>
      <w:proofErr w:type="gramEnd"/>
      <w:r>
        <w:rPr>
          <w:rFonts w:ascii="Tahoma" w:hAnsi="Tahoma" w:cs="Tahoma"/>
          <w:sz w:val="18"/>
          <w:szCs w:val="18"/>
        </w:rPr>
        <w:t xml:space="preserve"> de teste para bombas e bicos ejetoras.</w:t>
      </w:r>
    </w:p>
    <w:p w:rsidR="00760242" w:rsidRDefault="00760242" w:rsidP="00760242">
      <w:pPr>
        <w:autoSpaceDE w:val="0"/>
        <w:autoSpaceDN w:val="0"/>
        <w:adjustRightInd w:val="0"/>
        <w:ind w:right="-171"/>
        <w:jc w:val="both"/>
        <w:rPr>
          <w:rFonts w:ascii="Tahoma" w:eastAsia="Calibri" w:hAnsi="Tahoma" w:cs="Tahoma"/>
          <w:b/>
          <w:bCs/>
          <w:color w:val="000000"/>
          <w:sz w:val="18"/>
          <w:szCs w:val="18"/>
          <w:lang w:eastAsia="en-US"/>
        </w:rPr>
      </w:pPr>
    </w:p>
    <w:p w:rsidR="00760242"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 DO CANCELAMENTO DA ATA DE REGISTRO DE PREÇOS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11.1. </w:t>
      </w:r>
      <w:r>
        <w:rPr>
          <w:rFonts w:ascii="Tahoma" w:eastAsia="Calibri" w:hAnsi="Tahoma" w:cs="Tahoma"/>
          <w:color w:val="000000"/>
          <w:sz w:val="18"/>
          <w:szCs w:val="18"/>
          <w:lang w:eastAsia="en-US"/>
        </w:rPr>
        <w:t xml:space="preserve">O FORNECEDOR terá o seu registro cancelado, nos seguintes casos: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11.2. </w:t>
      </w:r>
      <w:r>
        <w:rPr>
          <w:rFonts w:ascii="Tahoma" w:eastAsia="Calibri" w:hAnsi="Tahoma" w:cs="Tahoma"/>
          <w:color w:val="000000"/>
          <w:sz w:val="18"/>
          <w:szCs w:val="18"/>
          <w:lang w:eastAsia="en-US"/>
        </w:rPr>
        <w:t xml:space="preserve">Descumprir as condições da Ata de Registro de Preços;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11.3. </w:t>
      </w:r>
      <w:r>
        <w:rPr>
          <w:rFonts w:ascii="Tahoma" w:eastAsia="Calibri" w:hAnsi="Tahoma" w:cs="Tahoma"/>
          <w:color w:val="000000"/>
          <w:sz w:val="18"/>
          <w:szCs w:val="18"/>
          <w:lang w:eastAsia="en-US"/>
        </w:rPr>
        <w:t xml:space="preserve">Não receber a Nota de Empenho no prazo estabelecido pela ORGAO GERENCIADOR, sem justificativa aceitável;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11.4. </w:t>
      </w:r>
      <w:r>
        <w:rPr>
          <w:rFonts w:ascii="Tahoma" w:eastAsia="Calibri" w:hAnsi="Tahoma" w:cs="Tahoma"/>
          <w:color w:val="000000"/>
          <w:sz w:val="18"/>
          <w:szCs w:val="18"/>
          <w:lang w:eastAsia="en-US"/>
        </w:rPr>
        <w:t>Não aceitar reduzir seus preços registrados na hipótese de se tornarem superiores aos praticados no mercado;</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11.5. </w:t>
      </w:r>
      <w:r>
        <w:rPr>
          <w:rFonts w:ascii="Tahoma" w:eastAsia="Calibri" w:hAnsi="Tahoma" w:cs="Tahoma"/>
          <w:color w:val="000000"/>
          <w:sz w:val="18"/>
          <w:szCs w:val="18"/>
          <w:lang w:eastAsia="en-US"/>
        </w:rPr>
        <w:t xml:space="preserve">Houver razões de interesse público.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11.6. </w:t>
      </w:r>
      <w:r>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11.7. </w:t>
      </w:r>
      <w:r>
        <w:rPr>
          <w:rFonts w:ascii="Tahoma" w:eastAsia="Calibri" w:hAnsi="Tahoma" w:cs="Tahoma"/>
          <w:color w:val="000000"/>
          <w:sz w:val="18"/>
          <w:szCs w:val="18"/>
          <w:lang w:eastAsia="en-US"/>
        </w:rPr>
        <w:t xml:space="preserve">O FORNECEDOR poderá solicitar o cancelamento do seu registro de preço na ocorrência de fato superveniente que venha comprometer a perfeita execução contratual, decorrentes de caso fortuito ou de força </w:t>
      </w:r>
      <w:proofErr w:type="gramStart"/>
      <w:r>
        <w:rPr>
          <w:rFonts w:ascii="Tahoma" w:eastAsia="Calibri" w:hAnsi="Tahoma" w:cs="Tahoma"/>
          <w:color w:val="000000"/>
          <w:sz w:val="18"/>
          <w:szCs w:val="18"/>
          <w:lang w:eastAsia="en-US"/>
        </w:rPr>
        <w:t>maior devidamente comprovados</w:t>
      </w:r>
      <w:proofErr w:type="gramEnd"/>
      <w:r>
        <w:rPr>
          <w:rFonts w:ascii="Tahoma" w:eastAsia="Calibri" w:hAnsi="Tahoma" w:cs="Tahoma"/>
          <w:color w:val="000000"/>
          <w:sz w:val="18"/>
          <w:szCs w:val="18"/>
          <w:lang w:eastAsia="en-US"/>
        </w:rPr>
        <w:t xml:space="preserve">.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12. PENALIDADES ADMINISTRATIVAS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12.1</w:t>
      </w:r>
      <w:r>
        <w:rPr>
          <w:rFonts w:ascii="Tahoma" w:eastAsia="Calibri" w:hAnsi="Tahoma" w:cs="Tahoma"/>
          <w:color w:val="000000"/>
          <w:sz w:val="18"/>
          <w:szCs w:val="18"/>
          <w:lang w:eastAsia="en-US"/>
        </w:rPr>
        <w:t xml:space="preserve">. Pela inexecução total ou parcial, ou atraso injustificado do objeto desta Licitação, sem prejuízo das responsabilidades civil e </w:t>
      </w:r>
      <w:proofErr w:type="gramStart"/>
      <w:r>
        <w:rPr>
          <w:rFonts w:ascii="Tahoma" w:eastAsia="Calibri" w:hAnsi="Tahoma" w:cs="Tahoma"/>
          <w:color w:val="000000"/>
          <w:sz w:val="18"/>
          <w:szCs w:val="18"/>
          <w:lang w:eastAsia="en-US"/>
        </w:rPr>
        <w:t>criminal, ressalvados</w:t>
      </w:r>
      <w:proofErr w:type="gramEnd"/>
      <w:r>
        <w:rPr>
          <w:rFonts w:ascii="Tahoma" w:eastAsia="Calibri" w:hAnsi="Tahoma" w:cs="Tahoma"/>
          <w:color w:val="000000"/>
          <w:sz w:val="18"/>
          <w:szCs w:val="18"/>
          <w:lang w:eastAsia="en-US"/>
        </w:rPr>
        <w:t xml:space="preserve"> os casos devidamente justificados e comprovados, a critério da Administração, e ainda garantida a prévia e ampla defesa, serão aplicadas às seguintes cominações, cumulativamente ou não: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 - advertência;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II – multa, nos seguintes termos: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a) pelo atraso no fornecimento, em relação ao prazo estipulado: 1% (um por cento) do valor global, por dia decorrido até o limite de 10% do valor dos bens não entregues;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b) pela recusa em realizar o fornecimento, caracterizada em dez dias após o vencimento do prazo estipulado: 10% (dez por cento) do valor </w:t>
      </w:r>
      <w:proofErr w:type="gramStart"/>
      <w:r>
        <w:rPr>
          <w:rFonts w:ascii="Tahoma" w:eastAsia="Calibri" w:hAnsi="Tahoma" w:cs="Tahoma"/>
          <w:color w:val="000000"/>
          <w:sz w:val="18"/>
          <w:szCs w:val="18"/>
          <w:lang w:eastAsia="en-US"/>
        </w:rPr>
        <w:t>do(</w:t>
      </w:r>
      <w:proofErr w:type="gramEnd"/>
      <w:r>
        <w:rPr>
          <w:rFonts w:ascii="Tahoma" w:eastAsia="Calibri" w:hAnsi="Tahoma" w:cs="Tahoma"/>
          <w:color w:val="000000"/>
          <w:sz w:val="18"/>
          <w:szCs w:val="18"/>
          <w:lang w:eastAsia="en-US"/>
        </w:rPr>
        <w:t xml:space="preserve">s) bem(s) não entregues;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e) pelo não cumprimento de qualquer condição fixada na Lei 8.666/93, com alterações, ou no instrumento convocatório e não abrangida nos incisos anteriores: 1% (um por cento) do valor REGISTRADO, para cada evento. </w:t>
      </w:r>
    </w:p>
    <w:p w:rsidR="00760242"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III - suspensão temporária de participar em licitação e impedimento de contratar com o FORNECEDOR, pelo prazo de até </w:t>
      </w:r>
      <w:proofErr w:type="gramStart"/>
      <w:r>
        <w:rPr>
          <w:rFonts w:ascii="Tahoma" w:eastAsia="Calibri" w:hAnsi="Tahoma" w:cs="Tahoma"/>
          <w:color w:val="000000"/>
          <w:sz w:val="18"/>
          <w:szCs w:val="18"/>
          <w:lang w:eastAsia="en-US"/>
        </w:rPr>
        <w:t>2</w:t>
      </w:r>
      <w:proofErr w:type="gramEnd"/>
      <w:r>
        <w:rPr>
          <w:rFonts w:ascii="Tahoma" w:eastAsia="Calibri" w:hAnsi="Tahoma" w:cs="Tahoma"/>
          <w:color w:val="000000"/>
          <w:sz w:val="18"/>
          <w:szCs w:val="18"/>
          <w:lang w:eastAsia="en-US"/>
        </w:rPr>
        <w:t xml:space="preserve"> (dois) anos; </w:t>
      </w:r>
    </w:p>
    <w:p w:rsidR="00760242" w:rsidRDefault="00760242" w:rsidP="00760242">
      <w:pPr>
        <w:autoSpaceDE w:val="0"/>
        <w:autoSpaceDN w:val="0"/>
        <w:adjustRightInd w:val="0"/>
        <w:ind w:right="-171"/>
        <w:jc w:val="both"/>
        <w:rPr>
          <w:rFonts w:ascii="Tahoma" w:eastAsia="Calibri" w:hAnsi="Tahoma" w:cs="Tahoma"/>
          <w:color w:val="000000"/>
          <w:sz w:val="8"/>
          <w:szCs w:val="18"/>
          <w:lang w:eastAsia="en-US"/>
        </w:rPr>
      </w:pP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Pr>
          <w:rFonts w:ascii="Tahoma" w:eastAsia="Calibri" w:hAnsi="Tahoma" w:cs="Tahoma"/>
          <w:color w:val="000000"/>
          <w:sz w:val="18"/>
          <w:szCs w:val="18"/>
          <w:lang w:eastAsia="en-US"/>
        </w:rPr>
        <w:t>após</w:t>
      </w:r>
      <w:proofErr w:type="gramEnd"/>
      <w:r>
        <w:rPr>
          <w:rFonts w:ascii="Tahoma" w:eastAsia="Calibri" w:hAnsi="Tahoma" w:cs="Tahoma"/>
          <w:color w:val="000000"/>
          <w:sz w:val="18"/>
          <w:szCs w:val="18"/>
          <w:lang w:eastAsia="en-US"/>
        </w:rPr>
        <w:t xml:space="preserve"> decorrido o prazo da sanção aplicada com base no item anterior. </w:t>
      </w:r>
    </w:p>
    <w:p w:rsidR="00760242"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12.2</w:t>
      </w:r>
      <w:r>
        <w:rPr>
          <w:rFonts w:ascii="Tahoma" w:eastAsia="Calibri" w:hAnsi="Tahoma" w:cs="Tahoma"/>
          <w:color w:val="000000"/>
          <w:sz w:val="18"/>
          <w:szCs w:val="18"/>
          <w:lang w:eastAsia="en-US"/>
        </w:rPr>
        <w:t xml:space="preserve">. Pelos motivos que se seguem, principalmente, o FORNECEDOR estará sujeita às penalidades tratadas nos incisos III e IV do subitem 12.1.: </w:t>
      </w:r>
    </w:p>
    <w:p w:rsidR="00760242"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 - pelo descumprimento do prazo de fornecimento; </w:t>
      </w:r>
    </w:p>
    <w:p w:rsidR="00760242"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Pr>
          <w:rFonts w:ascii="Tahoma" w:eastAsia="Calibri" w:hAnsi="Tahoma" w:cs="Tahoma"/>
          <w:color w:val="000000"/>
          <w:sz w:val="18"/>
          <w:szCs w:val="18"/>
          <w:lang w:eastAsia="en-US"/>
        </w:rPr>
        <w:t>e</w:t>
      </w:r>
      <w:proofErr w:type="gramEnd"/>
      <w:r>
        <w:rPr>
          <w:rFonts w:ascii="Tahoma" w:eastAsia="Calibri" w:hAnsi="Tahoma" w:cs="Tahoma"/>
          <w:color w:val="000000"/>
          <w:sz w:val="18"/>
          <w:szCs w:val="18"/>
          <w:lang w:eastAsia="en-US"/>
        </w:rPr>
        <w:t xml:space="preserve">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III - pela não execução do fornecimento de acordo com as especificações e prazos estipulados neste Edital.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12.3. </w:t>
      </w:r>
      <w:r>
        <w:rPr>
          <w:rFonts w:ascii="Tahoma" w:eastAsia="Calibri" w:hAnsi="Tahoma" w:cs="Tahoma"/>
          <w:color w:val="000000"/>
          <w:sz w:val="18"/>
          <w:szCs w:val="18"/>
          <w:lang w:eastAsia="en-US"/>
        </w:rPr>
        <w:t xml:space="preserve">Além das penalidades citadas, o FORNECEDOR ficará sujeita, ainda, no que </w:t>
      </w:r>
      <w:proofErr w:type="gramStart"/>
      <w:r>
        <w:rPr>
          <w:rFonts w:ascii="Tahoma" w:eastAsia="Calibri" w:hAnsi="Tahoma" w:cs="Tahoma"/>
          <w:color w:val="000000"/>
          <w:sz w:val="18"/>
          <w:szCs w:val="18"/>
          <w:lang w:eastAsia="en-US"/>
        </w:rPr>
        <w:t>couber</w:t>
      </w:r>
      <w:proofErr w:type="gramEnd"/>
      <w:r>
        <w:rPr>
          <w:rFonts w:ascii="Tahoma" w:eastAsia="Calibri" w:hAnsi="Tahoma" w:cs="Tahoma"/>
          <w:color w:val="000000"/>
          <w:sz w:val="18"/>
          <w:szCs w:val="18"/>
          <w:lang w:eastAsia="en-US"/>
        </w:rPr>
        <w:t xml:space="preserve"> às demais penalidades referidas no Capítulo IV da Lei Federal nº 8.666/93 e posteriores alterações, inclusive durante todo o prazo de validade dos produtos fornecidos.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12.4. </w:t>
      </w:r>
      <w:r>
        <w:rPr>
          <w:rFonts w:ascii="Tahoma" w:eastAsia="Calibri" w:hAnsi="Tahoma" w:cs="Tahoma"/>
          <w:color w:val="000000"/>
          <w:sz w:val="18"/>
          <w:szCs w:val="18"/>
          <w:lang w:eastAsia="en-US"/>
        </w:rPr>
        <w:t xml:space="preserve">As multas estabelecidas podem ser aplicadas isolada ou cumulativamente, ficando o seu total limitado a 10% (dez por cento) do valor contratado, sem prejuízo de perdas e danos cabíveis.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12.5. </w:t>
      </w:r>
      <w:r>
        <w:rPr>
          <w:rFonts w:ascii="Tahoma" w:eastAsia="Calibri" w:hAnsi="Tahoma" w:cs="Tahoma"/>
          <w:color w:val="000000"/>
          <w:sz w:val="18"/>
          <w:szCs w:val="18"/>
          <w:lang w:eastAsia="en-US"/>
        </w:rPr>
        <w:t xml:space="preserve">Poder-se-á descontar dos pagamentos porventura devidos ao Órgão Gerenciador importâncias alusivas a multas, ou efetuar sua cobrança mediante inscrição em dívida ativa do Estado, ou por qualquer outra forma prevista em lei.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13. DISPOSIÇÕES FINAIS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13.1. </w:t>
      </w:r>
      <w:r>
        <w:rPr>
          <w:rFonts w:ascii="Tahoma" w:eastAsia="Calibri" w:hAnsi="Tahoma" w:cs="Tahoma"/>
          <w:color w:val="000000"/>
          <w:sz w:val="18"/>
          <w:szCs w:val="18"/>
          <w:lang w:eastAsia="en-US"/>
        </w:rPr>
        <w:t xml:space="preserve">Independente de sua transcrição, o edital, a proposta de preço e os documentos da proposta e da habilitação apresentados pelo FORNECEDOR no pregão farão parte desta Ata de Registro de Preços, para todos os fins de direito.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13.2. </w:t>
      </w:r>
      <w:r>
        <w:rPr>
          <w:rFonts w:ascii="Tahoma" w:eastAsia="Calibri" w:hAnsi="Tahoma" w:cs="Tahoma"/>
          <w:color w:val="000000"/>
          <w:sz w:val="18"/>
          <w:szCs w:val="18"/>
          <w:lang w:eastAsia="en-US"/>
        </w:rPr>
        <w:t xml:space="preserve">Esta Ata poderá sofrer alterações, obedecidas </w:t>
      </w:r>
      <w:proofErr w:type="gramStart"/>
      <w:r>
        <w:rPr>
          <w:rFonts w:ascii="Tahoma" w:eastAsia="Calibri" w:hAnsi="Tahoma" w:cs="Tahoma"/>
          <w:color w:val="000000"/>
          <w:sz w:val="18"/>
          <w:szCs w:val="18"/>
          <w:lang w:eastAsia="en-US"/>
        </w:rPr>
        <w:t>as</w:t>
      </w:r>
      <w:proofErr w:type="gramEnd"/>
      <w:r>
        <w:rPr>
          <w:rFonts w:ascii="Tahoma" w:eastAsia="Calibri" w:hAnsi="Tahoma" w:cs="Tahoma"/>
          <w:color w:val="000000"/>
          <w:sz w:val="18"/>
          <w:szCs w:val="18"/>
          <w:lang w:eastAsia="en-US"/>
        </w:rPr>
        <w:t xml:space="preserve"> disposições contidas no art. 65 da Lei nº 8.666/93.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13.3. </w:t>
      </w:r>
      <w:r>
        <w:rPr>
          <w:rFonts w:ascii="Tahoma" w:eastAsia="Calibri" w:hAnsi="Tahoma" w:cs="Tahoma"/>
          <w:color w:val="000000"/>
          <w:sz w:val="18"/>
          <w:szCs w:val="18"/>
          <w:lang w:eastAsia="en-US"/>
        </w:rPr>
        <w:t xml:space="preserve">O gerenciamento compreende o acompanhamento e a fiscalização da execução da Ata e será exercido por servidor designado pelo ORGAO GERENCIADOR.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13.4. </w:t>
      </w:r>
      <w:r>
        <w:rPr>
          <w:rFonts w:ascii="Tahoma" w:eastAsia="Calibri" w:hAnsi="Tahoma" w:cs="Tahoma"/>
          <w:bCs/>
          <w:color w:val="000000"/>
          <w:sz w:val="18"/>
          <w:szCs w:val="18"/>
          <w:lang w:eastAsia="en-US"/>
        </w:rPr>
        <w:t xml:space="preserve">A </w:t>
      </w:r>
      <w:r>
        <w:rPr>
          <w:rFonts w:ascii="Tahoma" w:eastAsia="Calibri" w:hAnsi="Tahoma" w:cs="Tahoma"/>
          <w:color w:val="000000"/>
          <w:sz w:val="18"/>
          <w:szCs w:val="18"/>
          <w:lang w:eastAsia="en-US"/>
        </w:rPr>
        <w:t xml:space="preserve">Prefeitura Municipal cabe o direito de revogar </w:t>
      </w:r>
      <w:proofErr w:type="gramStart"/>
      <w:r>
        <w:rPr>
          <w:rFonts w:ascii="Tahoma" w:eastAsia="Calibri" w:hAnsi="Tahoma" w:cs="Tahoma"/>
          <w:color w:val="000000"/>
          <w:sz w:val="18"/>
          <w:szCs w:val="18"/>
          <w:lang w:eastAsia="en-US"/>
        </w:rPr>
        <w:t>esta Ata por interesse público, observando-se o disposto no artigo 49, da Lei nº 8.666/93</w:t>
      </w:r>
      <w:proofErr w:type="gramEnd"/>
      <w:r>
        <w:rPr>
          <w:rFonts w:ascii="Tahoma" w:eastAsia="Calibri" w:hAnsi="Tahoma" w:cs="Tahoma"/>
          <w:color w:val="000000"/>
          <w:sz w:val="18"/>
          <w:szCs w:val="18"/>
          <w:lang w:eastAsia="en-US"/>
        </w:rPr>
        <w:t xml:space="preserve"> e nesta Ata. Se qualquer das partes </w:t>
      </w:r>
      <w:proofErr w:type="gramStart"/>
      <w:r>
        <w:rPr>
          <w:rFonts w:ascii="Tahoma" w:eastAsia="Calibri" w:hAnsi="Tahoma" w:cs="Tahoma"/>
          <w:color w:val="000000"/>
          <w:sz w:val="18"/>
          <w:szCs w:val="18"/>
          <w:lang w:eastAsia="en-US"/>
        </w:rPr>
        <w:t>relevar</w:t>
      </w:r>
      <w:proofErr w:type="gramEnd"/>
      <w:r>
        <w:rPr>
          <w:rFonts w:ascii="Tahoma" w:eastAsia="Calibri" w:hAnsi="Tahoma" w:cs="Tahoma"/>
          <w:color w:val="000000"/>
          <w:sz w:val="18"/>
          <w:szCs w:val="18"/>
          <w:lang w:eastAsia="en-US"/>
        </w:rPr>
        <w:t xml:space="preserve"> alguma eventual falta relacionada com a execução desta Ata, tal fato não significa liberação ou desoneração a quaisquer delas, para o cometimento de outras.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14. DO FORO </w:t>
      </w:r>
    </w:p>
    <w:p w:rsidR="00760242" w:rsidRPr="00CA564C"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14.1. </w:t>
      </w:r>
      <w:r>
        <w:rPr>
          <w:rFonts w:ascii="Tahoma" w:eastAsia="Calibri" w:hAnsi="Tahoma" w:cs="Tahoma"/>
          <w:color w:val="000000"/>
          <w:sz w:val="18"/>
          <w:szCs w:val="18"/>
          <w:lang w:eastAsia="en-US"/>
        </w:rPr>
        <w:t>O Foro da Comarca de Monte Azul, Estado de Minas Gerais é o competente para dirimir eventuais questões resultantes desta Ata de Registro de Preços ou de sua interpretação, com renúncia a qualquer outro por mais privilegiado que seja.</w:t>
      </w:r>
    </w:p>
    <w:p w:rsidR="00760242" w:rsidRDefault="00760242" w:rsidP="00760242">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 xml:space="preserve">14.2. </w:t>
      </w:r>
      <w:r>
        <w:rPr>
          <w:rFonts w:ascii="Tahoma" w:eastAsia="Calibri" w:hAnsi="Tahoma" w:cs="Tahoma"/>
          <w:color w:val="000000"/>
          <w:sz w:val="18"/>
          <w:szCs w:val="18"/>
          <w:lang w:eastAsia="en-US"/>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760242" w:rsidRDefault="00760242" w:rsidP="00760242">
      <w:pPr>
        <w:autoSpaceDE w:val="0"/>
        <w:autoSpaceDN w:val="0"/>
        <w:adjustRightInd w:val="0"/>
        <w:ind w:right="-171"/>
        <w:jc w:val="both"/>
        <w:rPr>
          <w:rFonts w:ascii="Tahoma" w:eastAsia="Calibri" w:hAnsi="Tahoma" w:cs="Tahoma"/>
          <w:color w:val="000000"/>
          <w:sz w:val="18"/>
          <w:szCs w:val="18"/>
          <w:lang w:eastAsia="en-US"/>
        </w:rPr>
      </w:pPr>
    </w:p>
    <w:p w:rsidR="00760242" w:rsidRDefault="00760242" w:rsidP="00760242">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AZUL-MG-MG</w:t>
      </w:r>
      <w:proofErr w:type="gramStart"/>
      <w:r>
        <w:rPr>
          <w:rFonts w:ascii="Tahoma" w:eastAsia="Calibri" w:hAnsi="Tahoma" w:cs="Tahoma"/>
          <w:color w:val="000000"/>
          <w:sz w:val="18"/>
          <w:szCs w:val="18"/>
          <w:lang w:eastAsia="en-US"/>
        </w:rPr>
        <w:t>, ...</w:t>
      </w:r>
      <w:proofErr w:type="gramEnd"/>
      <w:r>
        <w:rPr>
          <w:rFonts w:ascii="Tahoma" w:eastAsia="Calibri" w:hAnsi="Tahoma" w:cs="Tahoma"/>
          <w:color w:val="000000"/>
          <w:sz w:val="18"/>
          <w:szCs w:val="18"/>
          <w:lang w:eastAsia="en-US"/>
        </w:rPr>
        <w:t xml:space="preserve">..... </w:t>
      </w:r>
      <w:proofErr w:type="gramStart"/>
      <w:r>
        <w:rPr>
          <w:rFonts w:ascii="Tahoma" w:eastAsia="Calibri" w:hAnsi="Tahoma" w:cs="Tahoma"/>
          <w:color w:val="000000"/>
          <w:sz w:val="18"/>
          <w:szCs w:val="18"/>
          <w:lang w:eastAsia="en-US"/>
        </w:rPr>
        <w:t>de</w:t>
      </w:r>
      <w:proofErr w:type="gramEnd"/>
      <w:r>
        <w:rPr>
          <w:rFonts w:ascii="Tahoma" w:eastAsia="Calibri" w:hAnsi="Tahoma" w:cs="Tahoma"/>
          <w:color w:val="000000"/>
          <w:sz w:val="18"/>
          <w:szCs w:val="18"/>
          <w:lang w:eastAsia="en-US"/>
        </w:rPr>
        <w:t xml:space="preserve"> ...............................de ............</w:t>
      </w:r>
    </w:p>
    <w:p w:rsidR="00760242" w:rsidRDefault="00760242" w:rsidP="00760242">
      <w:pPr>
        <w:rPr>
          <w:rFonts w:ascii="Tahoma" w:hAnsi="Tahoma" w:cs="Tahoma"/>
          <w:sz w:val="18"/>
          <w:szCs w:val="18"/>
        </w:rPr>
      </w:pPr>
    </w:p>
    <w:p w:rsidR="00760242" w:rsidRDefault="00760242" w:rsidP="00760242">
      <w:pPr>
        <w:rPr>
          <w:rFonts w:ascii="Tahoma" w:hAnsi="Tahoma" w:cs="Tahoma"/>
          <w:sz w:val="18"/>
          <w:szCs w:val="18"/>
        </w:rPr>
      </w:pPr>
    </w:p>
    <w:p w:rsidR="00760242" w:rsidRDefault="00760242" w:rsidP="00760242">
      <w:pPr>
        <w:jc w:val="center"/>
        <w:rPr>
          <w:rFonts w:ascii="Tahoma" w:hAnsi="Tahoma" w:cs="Tahoma"/>
          <w:sz w:val="18"/>
          <w:szCs w:val="18"/>
        </w:rPr>
      </w:pPr>
      <w:r>
        <w:rPr>
          <w:rFonts w:ascii="Tahoma" w:hAnsi="Tahoma" w:cs="Tahoma"/>
          <w:sz w:val="18"/>
          <w:szCs w:val="18"/>
        </w:rPr>
        <w:t>----------------------------------------------------------------------------</w:t>
      </w:r>
    </w:p>
    <w:p w:rsidR="00760242" w:rsidRDefault="00760242" w:rsidP="00760242">
      <w:pPr>
        <w:jc w:val="center"/>
        <w:rPr>
          <w:rFonts w:ascii="Tahoma" w:hAnsi="Tahoma" w:cs="Tahoma"/>
          <w:sz w:val="18"/>
          <w:szCs w:val="18"/>
        </w:rPr>
      </w:pPr>
      <w:r>
        <w:rPr>
          <w:rFonts w:ascii="Tahoma" w:hAnsi="Tahoma" w:cs="Tahoma"/>
          <w:sz w:val="18"/>
          <w:szCs w:val="18"/>
        </w:rPr>
        <w:t>PREFEITURA MUNICIPAL DE MONTE AZUL-MG</w:t>
      </w:r>
    </w:p>
    <w:p w:rsidR="00760242" w:rsidRDefault="00760242" w:rsidP="00760242">
      <w:pPr>
        <w:jc w:val="center"/>
        <w:rPr>
          <w:rFonts w:ascii="Tahoma" w:hAnsi="Tahoma" w:cs="Tahoma"/>
          <w:sz w:val="18"/>
          <w:szCs w:val="18"/>
        </w:rPr>
      </w:pPr>
      <w:r>
        <w:rPr>
          <w:rFonts w:ascii="Tahoma" w:hAnsi="Tahoma" w:cs="Tahoma"/>
          <w:sz w:val="18"/>
          <w:szCs w:val="18"/>
        </w:rPr>
        <w:t>PAULO DIAS MOREIRA</w:t>
      </w:r>
    </w:p>
    <w:p w:rsidR="00760242" w:rsidRDefault="00760242" w:rsidP="00760242">
      <w:pPr>
        <w:jc w:val="center"/>
        <w:rPr>
          <w:rFonts w:ascii="Tahoma" w:hAnsi="Tahoma" w:cs="Tahoma"/>
          <w:sz w:val="18"/>
          <w:szCs w:val="18"/>
        </w:rPr>
      </w:pPr>
      <w:r>
        <w:rPr>
          <w:rFonts w:ascii="Tahoma" w:hAnsi="Tahoma" w:cs="Tahoma"/>
          <w:sz w:val="18"/>
          <w:szCs w:val="18"/>
        </w:rPr>
        <w:t>Órgão Gerenciador</w:t>
      </w:r>
    </w:p>
    <w:p w:rsidR="00760242" w:rsidRDefault="00760242" w:rsidP="00760242">
      <w:pPr>
        <w:jc w:val="center"/>
        <w:rPr>
          <w:rFonts w:ascii="Tahoma" w:hAnsi="Tahoma" w:cs="Tahoma"/>
          <w:sz w:val="18"/>
          <w:szCs w:val="18"/>
        </w:rPr>
      </w:pPr>
    </w:p>
    <w:p w:rsidR="00760242" w:rsidRDefault="00760242" w:rsidP="00760242">
      <w:pPr>
        <w:jc w:val="center"/>
        <w:rPr>
          <w:rFonts w:ascii="Tahoma" w:hAnsi="Tahoma" w:cs="Tahoma"/>
          <w:sz w:val="18"/>
          <w:szCs w:val="18"/>
        </w:rPr>
      </w:pPr>
    </w:p>
    <w:p w:rsidR="00760242" w:rsidRDefault="00760242" w:rsidP="00760242">
      <w:pPr>
        <w:jc w:val="center"/>
        <w:rPr>
          <w:rFonts w:ascii="Tahoma" w:hAnsi="Tahoma" w:cs="Tahoma"/>
          <w:sz w:val="18"/>
          <w:szCs w:val="18"/>
        </w:rPr>
      </w:pPr>
      <w:r>
        <w:rPr>
          <w:rFonts w:ascii="Tahoma" w:hAnsi="Tahoma" w:cs="Tahoma"/>
          <w:sz w:val="18"/>
          <w:szCs w:val="18"/>
        </w:rPr>
        <w:t>---------------------------------------------------------------------------</w:t>
      </w:r>
    </w:p>
    <w:p w:rsidR="00760242" w:rsidRDefault="00760242" w:rsidP="00760242">
      <w:pPr>
        <w:jc w:val="center"/>
        <w:rPr>
          <w:rFonts w:ascii="Tahoma" w:hAnsi="Tahoma" w:cs="Tahoma"/>
          <w:sz w:val="18"/>
          <w:szCs w:val="18"/>
        </w:rPr>
      </w:pPr>
      <w:r>
        <w:rPr>
          <w:rFonts w:ascii="Tahoma" w:hAnsi="Tahoma" w:cs="Tahoma"/>
          <w:sz w:val="18"/>
          <w:szCs w:val="18"/>
        </w:rPr>
        <w:t>------------</w:t>
      </w:r>
    </w:p>
    <w:p w:rsidR="00760242" w:rsidRDefault="00760242" w:rsidP="00760242">
      <w:pPr>
        <w:jc w:val="center"/>
        <w:rPr>
          <w:rFonts w:ascii="Tahoma" w:hAnsi="Tahoma" w:cs="Tahoma"/>
          <w:sz w:val="18"/>
          <w:szCs w:val="18"/>
        </w:rPr>
      </w:pPr>
      <w:r>
        <w:rPr>
          <w:rFonts w:ascii="Tahoma" w:hAnsi="Tahoma" w:cs="Tahoma"/>
          <w:sz w:val="18"/>
          <w:szCs w:val="18"/>
        </w:rPr>
        <w:t>----------</w:t>
      </w:r>
    </w:p>
    <w:p w:rsidR="00760242" w:rsidRDefault="00760242" w:rsidP="00760242">
      <w:pPr>
        <w:jc w:val="center"/>
        <w:rPr>
          <w:rFonts w:ascii="Tahoma" w:hAnsi="Tahoma" w:cs="Tahoma"/>
          <w:sz w:val="18"/>
          <w:szCs w:val="18"/>
        </w:rPr>
      </w:pPr>
      <w:r>
        <w:rPr>
          <w:rFonts w:ascii="Tahoma" w:hAnsi="Tahoma" w:cs="Tahoma"/>
          <w:sz w:val="18"/>
          <w:szCs w:val="18"/>
        </w:rPr>
        <w:t>Fornecedor</w:t>
      </w:r>
    </w:p>
    <w:p w:rsidR="00760242" w:rsidRDefault="00760242" w:rsidP="00760242">
      <w:pPr>
        <w:jc w:val="center"/>
        <w:rPr>
          <w:rFonts w:ascii="Tahoma" w:hAnsi="Tahoma" w:cs="Tahoma"/>
          <w:sz w:val="18"/>
          <w:szCs w:val="18"/>
        </w:rPr>
      </w:pPr>
    </w:p>
    <w:p w:rsidR="00760242" w:rsidRDefault="00760242" w:rsidP="00760242">
      <w:pPr>
        <w:jc w:val="center"/>
        <w:rPr>
          <w:rFonts w:ascii="Tahoma" w:hAnsi="Tahoma" w:cs="Tahoma"/>
          <w:sz w:val="4"/>
          <w:szCs w:val="18"/>
        </w:rPr>
      </w:pPr>
    </w:p>
    <w:p w:rsidR="00760242" w:rsidRDefault="00760242" w:rsidP="00760242">
      <w:pPr>
        <w:jc w:val="both"/>
        <w:rPr>
          <w:rFonts w:ascii="Tahoma" w:hAnsi="Tahoma" w:cs="Tahoma"/>
          <w:sz w:val="18"/>
          <w:szCs w:val="18"/>
        </w:rPr>
      </w:pPr>
      <w:r>
        <w:rPr>
          <w:rFonts w:ascii="Tahoma" w:hAnsi="Tahoma" w:cs="Tahoma"/>
          <w:sz w:val="18"/>
          <w:szCs w:val="18"/>
        </w:rPr>
        <w:t>TESTEMUNHAS:</w:t>
      </w:r>
    </w:p>
    <w:p w:rsidR="00760242" w:rsidRDefault="00760242" w:rsidP="00760242">
      <w:pPr>
        <w:jc w:val="both"/>
        <w:rPr>
          <w:rFonts w:ascii="Tahoma" w:hAnsi="Tahoma" w:cs="Tahoma"/>
          <w:sz w:val="18"/>
          <w:szCs w:val="18"/>
        </w:rPr>
      </w:pPr>
    </w:p>
    <w:p w:rsidR="00760242" w:rsidRDefault="00760242" w:rsidP="00760242">
      <w:pPr>
        <w:jc w:val="center"/>
        <w:rPr>
          <w:rFonts w:ascii="Tahoma" w:hAnsi="Tahoma" w:cs="Tahoma"/>
          <w:sz w:val="18"/>
          <w:szCs w:val="18"/>
        </w:rPr>
      </w:pPr>
      <w:r>
        <w:rPr>
          <w:rFonts w:ascii="Tahoma" w:hAnsi="Tahoma" w:cs="Tahoma"/>
          <w:sz w:val="18"/>
          <w:szCs w:val="18"/>
        </w:rPr>
        <w:t>---------------------------------------------------------------------------------------------</w:t>
      </w:r>
    </w:p>
    <w:p w:rsidR="00760242" w:rsidRDefault="00760242" w:rsidP="00760242">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760242" w:rsidRDefault="00760242" w:rsidP="00760242">
      <w:pPr>
        <w:jc w:val="both"/>
        <w:rPr>
          <w:rFonts w:ascii="Tahoma" w:hAnsi="Tahoma" w:cs="Tahoma"/>
          <w:sz w:val="18"/>
          <w:szCs w:val="18"/>
        </w:rPr>
      </w:pPr>
    </w:p>
    <w:p w:rsidR="00760242" w:rsidRDefault="00760242" w:rsidP="00760242">
      <w:pPr>
        <w:jc w:val="center"/>
        <w:rPr>
          <w:rFonts w:ascii="Tahoma" w:hAnsi="Tahoma" w:cs="Tahoma"/>
          <w:sz w:val="18"/>
          <w:szCs w:val="18"/>
        </w:rPr>
      </w:pPr>
      <w:r>
        <w:rPr>
          <w:rFonts w:ascii="Tahoma" w:hAnsi="Tahoma" w:cs="Tahoma"/>
          <w:sz w:val="18"/>
          <w:szCs w:val="18"/>
        </w:rPr>
        <w:t>---------------------------------------------------------------------------------------------</w:t>
      </w:r>
    </w:p>
    <w:p w:rsidR="00760242" w:rsidRDefault="00760242" w:rsidP="00760242">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760242" w:rsidRDefault="00760242" w:rsidP="00760242">
      <w:pPr>
        <w:ind w:right="-171"/>
        <w:jc w:val="both"/>
        <w:rPr>
          <w:rFonts w:ascii="Tahoma" w:hAnsi="Tahoma" w:cs="Tahoma"/>
          <w:sz w:val="18"/>
          <w:szCs w:val="18"/>
        </w:rPr>
      </w:pPr>
    </w:p>
    <w:p w:rsidR="00760242" w:rsidRDefault="00760242" w:rsidP="00760242">
      <w:pPr>
        <w:ind w:right="-171"/>
        <w:jc w:val="both"/>
        <w:rPr>
          <w:rFonts w:ascii="Tahoma" w:hAnsi="Tahoma" w:cs="Tahoma"/>
          <w:sz w:val="18"/>
          <w:szCs w:val="18"/>
        </w:rPr>
      </w:pPr>
    </w:p>
    <w:p w:rsidR="00760242" w:rsidRDefault="00760242" w:rsidP="00760242">
      <w:pPr>
        <w:ind w:right="-54"/>
        <w:jc w:val="both"/>
        <w:rPr>
          <w:rFonts w:ascii="Tahoma" w:hAnsi="Tahoma" w:cs="Tahoma"/>
          <w:sz w:val="18"/>
          <w:szCs w:val="18"/>
        </w:rPr>
      </w:pPr>
    </w:p>
    <w:p w:rsidR="00760242" w:rsidRDefault="00760242" w:rsidP="00760242">
      <w:pPr>
        <w:ind w:right="-54"/>
        <w:jc w:val="both"/>
        <w:rPr>
          <w:rFonts w:ascii="Tahoma" w:hAnsi="Tahoma" w:cs="Tahoma"/>
          <w:sz w:val="18"/>
          <w:szCs w:val="18"/>
        </w:rPr>
      </w:pPr>
    </w:p>
    <w:p w:rsidR="00760242" w:rsidRDefault="00760242" w:rsidP="00760242">
      <w:pPr>
        <w:ind w:right="-54"/>
        <w:jc w:val="both"/>
        <w:rPr>
          <w:rFonts w:ascii="Tahoma" w:hAnsi="Tahoma" w:cs="Tahoma"/>
          <w:sz w:val="18"/>
          <w:szCs w:val="18"/>
        </w:rPr>
      </w:pPr>
    </w:p>
    <w:p w:rsidR="00760242" w:rsidRDefault="00760242" w:rsidP="00760242">
      <w:pPr>
        <w:ind w:right="-54"/>
        <w:jc w:val="both"/>
        <w:rPr>
          <w:rFonts w:ascii="Tahoma" w:hAnsi="Tahoma" w:cs="Tahoma"/>
          <w:sz w:val="18"/>
          <w:szCs w:val="18"/>
        </w:rPr>
      </w:pPr>
    </w:p>
    <w:p w:rsidR="00760242" w:rsidRDefault="00760242" w:rsidP="00760242">
      <w:pPr>
        <w:pStyle w:val="Default"/>
        <w:jc w:val="center"/>
        <w:rPr>
          <w:rFonts w:ascii="Tahoma" w:eastAsia="Arial Unicode MS" w:hAnsi="Tahoma" w:cs="Tahoma"/>
          <w:b/>
          <w:sz w:val="18"/>
          <w:szCs w:val="18"/>
        </w:rPr>
      </w:pPr>
      <w:r>
        <w:rPr>
          <w:rFonts w:ascii="Tahoma" w:eastAsia="Arial Unicode MS" w:hAnsi="Tahoma" w:cs="Tahoma"/>
          <w:b/>
          <w:sz w:val="18"/>
          <w:szCs w:val="18"/>
        </w:rPr>
        <w:t>ANEXO – IX</w:t>
      </w:r>
    </w:p>
    <w:p w:rsidR="00760242" w:rsidRDefault="00760242" w:rsidP="00760242">
      <w:pPr>
        <w:pStyle w:val="Default"/>
        <w:jc w:val="center"/>
        <w:rPr>
          <w:rFonts w:ascii="Tahoma" w:eastAsia="Arial Unicode MS" w:hAnsi="Tahoma" w:cs="Tahoma"/>
          <w:b/>
          <w:sz w:val="18"/>
          <w:szCs w:val="18"/>
        </w:rPr>
      </w:pPr>
    </w:p>
    <w:p w:rsidR="00760242" w:rsidRDefault="00760242" w:rsidP="00760242">
      <w:pPr>
        <w:pStyle w:val="Default"/>
        <w:jc w:val="center"/>
        <w:rPr>
          <w:rFonts w:ascii="Tahoma" w:eastAsia="Arial Unicode MS" w:hAnsi="Tahoma" w:cs="Tahoma"/>
          <w:b/>
          <w:sz w:val="18"/>
          <w:szCs w:val="18"/>
        </w:rPr>
      </w:pPr>
      <w:r>
        <w:rPr>
          <w:rFonts w:ascii="Tahoma" w:eastAsia="Arial Unicode MS" w:hAnsi="Tahoma" w:cs="Tahoma"/>
          <w:b/>
          <w:sz w:val="18"/>
          <w:szCs w:val="18"/>
        </w:rPr>
        <w:t xml:space="preserve">MODELO DE DECLARAÇÃO DE ENQUADRAMENTO COMO MICROEMPRESA, EMPRESA DE PEQUENO PORTE, MICROEMPREENDEDOR </w:t>
      </w:r>
      <w:proofErr w:type="gramStart"/>
      <w:r>
        <w:rPr>
          <w:rFonts w:ascii="Tahoma" w:eastAsia="Arial Unicode MS" w:hAnsi="Tahoma" w:cs="Tahoma"/>
          <w:b/>
          <w:sz w:val="18"/>
          <w:szCs w:val="18"/>
        </w:rPr>
        <w:t>INDIVIDUAL</w:t>
      </w:r>
      <w:proofErr w:type="gramEnd"/>
    </w:p>
    <w:p w:rsidR="00760242" w:rsidRDefault="00760242" w:rsidP="00760242">
      <w:pPr>
        <w:pStyle w:val="Default"/>
        <w:jc w:val="center"/>
        <w:rPr>
          <w:rFonts w:ascii="Tahoma" w:eastAsia="Arial Unicode MS" w:hAnsi="Tahoma" w:cs="Tahoma"/>
          <w:b/>
          <w:sz w:val="18"/>
          <w:szCs w:val="18"/>
        </w:rPr>
      </w:pPr>
    </w:p>
    <w:p w:rsidR="00760242" w:rsidRDefault="00760242" w:rsidP="00760242">
      <w:pPr>
        <w:pStyle w:val="Default"/>
        <w:jc w:val="center"/>
        <w:rPr>
          <w:rFonts w:ascii="Tahoma" w:eastAsia="Arial Unicode MS" w:hAnsi="Tahoma" w:cs="Tahoma"/>
          <w:b/>
          <w:sz w:val="18"/>
          <w:szCs w:val="18"/>
        </w:rPr>
      </w:pPr>
    </w:p>
    <w:p w:rsidR="00760242" w:rsidRDefault="00760242" w:rsidP="00760242">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 xml:space="preserve">____________________________________________________ (Razão social da empresa) inscrita no CNPJ nº ________________________, por intermédio de seu representante legal, </w:t>
      </w:r>
      <w:proofErr w:type="gramStart"/>
      <w:r>
        <w:rPr>
          <w:rFonts w:ascii="Tahoma" w:eastAsia="Arial Unicode MS" w:hAnsi="Tahoma" w:cs="Tahoma"/>
          <w:sz w:val="18"/>
          <w:szCs w:val="18"/>
        </w:rPr>
        <w:t>o(</w:t>
      </w:r>
      <w:proofErr w:type="gramEnd"/>
      <w:r>
        <w:rPr>
          <w:rFonts w:ascii="Tahoma" w:eastAsia="Arial Unicode MS" w:hAnsi="Tahoma" w:cs="Tahoma"/>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760242" w:rsidRDefault="00760242" w:rsidP="00760242">
      <w:pPr>
        <w:pStyle w:val="Default"/>
        <w:spacing w:line="360" w:lineRule="auto"/>
        <w:jc w:val="both"/>
        <w:rPr>
          <w:rFonts w:ascii="Tahoma" w:eastAsia="Arial Unicode MS" w:hAnsi="Tahoma" w:cs="Tahoma"/>
          <w:sz w:val="18"/>
          <w:szCs w:val="18"/>
        </w:rPr>
      </w:pPr>
    </w:p>
    <w:p w:rsidR="00760242" w:rsidRDefault="00760242" w:rsidP="00760242">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MICROEMPRESA, conforme Inciso I do artigo 3º da Lei Complementar nº 123/2006;</w:t>
      </w:r>
    </w:p>
    <w:p w:rsidR="00760242" w:rsidRDefault="00760242" w:rsidP="00760242">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EMPRESA DE PEQUENO PORTE, conforme Inciso II do artigo 3º da Lei Complementar nº 123/2006.</w:t>
      </w:r>
    </w:p>
    <w:p w:rsidR="00760242" w:rsidRDefault="00760242" w:rsidP="00760242">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MICROEMPREENDEDOR INDIVIDUAL;</w:t>
      </w:r>
    </w:p>
    <w:p w:rsidR="00760242" w:rsidRDefault="00760242" w:rsidP="00760242">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__________________________________________</w:t>
      </w:r>
      <w:proofErr w:type="gramStart"/>
      <w:r>
        <w:rPr>
          <w:rFonts w:ascii="Tahoma" w:eastAsia="Arial Unicode MS" w:hAnsi="Tahoma" w:cs="Tahoma"/>
          <w:sz w:val="18"/>
          <w:szCs w:val="18"/>
        </w:rPr>
        <w:t>(</w:t>
      </w:r>
      <w:proofErr w:type="gramEnd"/>
      <w:r>
        <w:rPr>
          <w:rFonts w:ascii="Tahoma" w:eastAsia="Arial Unicode MS" w:hAnsi="Tahoma" w:cs="Tahoma"/>
          <w:sz w:val="18"/>
          <w:szCs w:val="18"/>
        </w:rPr>
        <w:t>EQUIPARADAS).</w:t>
      </w:r>
    </w:p>
    <w:p w:rsidR="00760242" w:rsidRDefault="00760242" w:rsidP="00760242">
      <w:pPr>
        <w:pStyle w:val="Default"/>
        <w:spacing w:line="360" w:lineRule="auto"/>
        <w:jc w:val="both"/>
        <w:rPr>
          <w:rFonts w:ascii="Tahoma" w:eastAsia="Arial Unicode MS" w:hAnsi="Tahoma" w:cs="Tahoma"/>
          <w:sz w:val="18"/>
          <w:szCs w:val="18"/>
        </w:rPr>
      </w:pPr>
    </w:p>
    <w:p w:rsidR="00760242" w:rsidRDefault="00760242" w:rsidP="00760242">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DECLARA ainda que a empresa está excluída das vedações constantes do parágrafo 4º do artigo 3º da Lei Complementar nº 123/2006.</w:t>
      </w:r>
    </w:p>
    <w:p w:rsidR="00760242" w:rsidRDefault="00760242" w:rsidP="00760242">
      <w:pPr>
        <w:pStyle w:val="Default"/>
        <w:jc w:val="both"/>
        <w:rPr>
          <w:rFonts w:ascii="Tahoma" w:eastAsia="Arial Unicode MS" w:hAnsi="Tahoma" w:cs="Tahoma"/>
          <w:sz w:val="18"/>
          <w:szCs w:val="18"/>
        </w:rPr>
      </w:pPr>
      <w:bookmarkStart w:id="0" w:name="_GoBack"/>
      <w:bookmarkEnd w:id="0"/>
    </w:p>
    <w:p w:rsidR="00760242" w:rsidRDefault="00760242" w:rsidP="00760242">
      <w:pPr>
        <w:pStyle w:val="Default"/>
        <w:jc w:val="both"/>
        <w:rPr>
          <w:rFonts w:ascii="Tahoma" w:eastAsia="Arial Unicode MS" w:hAnsi="Tahoma" w:cs="Tahoma"/>
          <w:sz w:val="18"/>
          <w:szCs w:val="18"/>
        </w:rPr>
      </w:pPr>
    </w:p>
    <w:p w:rsidR="00760242" w:rsidRDefault="00760242" w:rsidP="00760242">
      <w:pPr>
        <w:pStyle w:val="Default"/>
        <w:jc w:val="both"/>
        <w:rPr>
          <w:rFonts w:ascii="Tahoma" w:eastAsia="Arial Unicode MS" w:hAnsi="Tahoma" w:cs="Tahoma"/>
          <w:sz w:val="18"/>
          <w:szCs w:val="18"/>
        </w:rPr>
      </w:pPr>
    </w:p>
    <w:p w:rsidR="00760242" w:rsidRDefault="00760242" w:rsidP="00760242">
      <w:pPr>
        <w:pStyle w:val="Default"/>
        <w:jc w:val="both"/>
        <w:rPr>
          <w:rFonts w:ascii="Tahoma" w:eastAsia="Arial Unicode MS" w:hAnsi="Tahoma" w:cs="Tahoma"/>
          <w:sz w:val="18"/>
          <w:szCs w:val="18"/>
        </w:rPr>
      </w:pPr>
    </w:p>
    <w:p w:rsidR="00760242" w:rsidRDefault="00760242" w:rsidP="00760242">
      <w:pPr>
        <w:pStyle w:val="Default"/>
        <w:jc w:val="both"/>
        <w:rPr>
          <w:rFonts w:ascii="Tahoma" w:eastAsia="Arial Unicode MS" w:hAnsi="Tahoma" w:cs="Tahoma"/>
          <w:sz w:val="18"/>
          <w:szCs w:val="18"/>
        </w:rPr>
      </w:pPr>
    </w:p>
    <w:p w:rsidR="00760242" w:rsidRDefault="00760242" w:rsidP="00760242">
      <w:pPr>
        <w:pStyle w:val="Default"/>
        <w:jc w:val="center"/>
        <w:rPr>
          <w:rFonts w:ascii="Tahoma" w:eastAsia="Arial Unicode MS" w:hAnsi="Tahoma" w:cs="Tahoma"/>
          <w:sz w:val="18"/>
          <w:szCs w:val="18"/>
        </w:rPr>
      </w:pPr>
      <w:r>
        <w:rPr>
          <w:rFonts w:ascii="Tahoma" w:eastAsia="Arial Unicode MS" w:hAnsi="Tahoma" w:cs="Tahoma"/>
          <w:sz w:val="18"/>
          <w:szCs w:val="18"/>
        </w:rPr>
        <w:t>_____________________________________</w:t>
      </w:r>
    </w:p>
    <w:p w:rsidR="00760242" w:rsidRDefault="00760242" w:rsidP="00760242">
      <w:pPr>
        <w:pStyle w:val="Default"/>
        <w:jc w:val="center"/>
        <w:rPr>
          <w:rFonts w:ascii="Tahoma" w:eastAsia="Arial Unicode MS" w:hAnsi="Tahoma" w:cs="Tahoma"/>
          <w:sz w:val="18"/>
          <w:szCs w:val="18"/>
        </w:rPr>
      </w:pPr>
      <w:r>
        <w:rPr>
          <w:rFonts w:ascii="Tahoma" w:eastAsia="Arial Unicode MS" w:hAnsi="Tahoma" w:cs="Tahoma"/>
          <w:sz w:val="18"/>
          <w:szCs w:val="18"/>
        </w:rPr>
        <w:t>Local e Data</w:t>
      </w:r>
    </w:p>
    <w:p w:rsidR="00760242" w:rsidRDefault="00760242" w:rsidP="00760242">
      <w:pPr>
        <w:pStyle w:val="Default"/>
        <w:jc w:val="center"/>
        <w:rPr>
          <w:rFonts w:ascii="Tahoma" w:eastAsia="Arial Unicode MS" w:hAnsi="Tahoma" w:cs="Tahoma"/>
          <w:sz w:val="18"/>
          <w:szCs w:val="18"/>
        </w:rPr>
      </w:pPr>
    </w:p>
    <w:p w:rsidR="00760242" w:rsidRDefault="00760242" w:rsidP="00760242">
      <w:pPr>
        <w:pStyle w:val="Default"/>
        <w:jc w:val="center"/>
        <w:rPr>
          <w:rFonts w:ascii="Tahoma" w:eastAsia="Arial Unicode MS" w:hAnsi="Tahoma" w:cs="Tahoma"/>
          <w:sz w:val="18"/>
          <w:szCs w:val="18"/>
        </w:rPr>
      </w:pPr>
    </w:p>
    <w:p w:rsidR="00760242" w:rsidRDefault="00760242" w:rsidP="00760242">
      <w:pPr>
        <w:pStyle w:val="Default"/>
        <w:jc w:val="center"/>
        <w:rPr>
          <w:rFonts w:ascii="Tahoma" w:eastAsia="Arial Unicode MS" w:hAnsi="Tahoma" w:cs="Tahoma"/>
          <w:sz w:val="18"/>
          <w:szCs w:val="18"/>
        </w:rPr>
      </w:pPr>
    </w:p>
    <w:p w:rsidR="00760242" w:rsidRDefault="00760242" w:rsidP="00760242">
      <w:pPr>
        <w:pStyle w:val="Default"/>
        <w:jc w:val="center"/>
        <w:rPr>
          <w:rFonts w:ascii="Tahoma" w:eastAsia="Arial Unicode MS" w:hAnsi="Tahoma" w:cs="Tahoma"/>
          <w:sz w:val="18"/>
          <w:szCs w:val="18"/>
        </w:rPr>
      </w:pPr>
    </w:p>
    <w:p w:rsidR="00760242" w:rsidRDefault="00760242" w:rsidP="00760242">
      <w:pPr>
        <w:pStyle w:val="Default"/>
        <w:jc w:val="center"/>
        <w:rPr>
          <w:rFonts w:ascii="Tahoma" w:eastAsia="Arial Unicode MS" w:hAnsi="Tahoma" w:cs="Tahoma"/>
          <w:sz w:val="18"/>
          <w:szCs w:val="18"/>
        </w:rPr>
      </w:pPr>
    </w:p>
    <w:p w:rsidR="00760242" w:rsidRDefault="00760242" w:rsidP="00760242">
      <w:pPr>
        <w:pStyle w:val="Default"/>
        <w:jc w:val="center"/>
        <w:rPr>
          <w:rFonts w:ascii="Tahoma" w:eastAsia="Arial Unicode MS" w:hAnsi="Tahoma" w:cs="Tahoma"/>
          <w:sz w:val="18"/>
          <w:szCs w:val="18"/>
        </w:rPr>
      </w:pPr>
      <w:r>
        <w:rPr>
          <w:rFonts w:ascii="Tahoma" w:eastAsia="Arial Unicode MS" w:hAnsi="Tahoma" w:cs="Tahoma"/>
          <w:sz w:val="18"/>
          <w:szCs w:val="18"/>
        </w:rPr>
        <w:t>______________________________________</w:t>
      </w:r>
    </w:p>
    <w:p w:rsidR="00760242" w:rsidRDefault="00760242" w:rsidP="00760242">
      <w:pPr>
        <w:pStyle w:val="Default"/>
        <w:jc w:val="center"/>
        <w:rPr>
          <w:rFonts w:ascii="Tahoma" w:eastAsia="Arial Unicode MS" w:hAnsi="Tahoma" w:cs="Tahoma"/>
          <w:sz w:val="18"/>
          <w:szCs w:val="18"/>
        </w:rPr>
      </w:pPr>
      <w:r>
        <w:rPr>
          <w:rFonts w:ascii="Tahoma" w:eastAsia="Arial Unicode MS" w:hAnsi="Tahoma" w:cs="Tahoma"/>
          <w:sz w:val="18"/>
          <w:szCs w:val="18"/>
        </w:rPr>
        <w:t>Representante Legal</w:t>
      </w:r>
    </w:p>
    <w:p w:rsidR="00760242" w:rsidRDefault="00760242" w:rsidP="00760242">
      <w:pPr>
        <w:pStyle w:val="Default"/>
        <w:jc w:val="center"/>
        <w:rPr>
          <w:rFonts w:ascii="Tahoma" w:eastAsia="Arial Unicode MS" w:hAnsi="Tahoma" w:cs="Tahoma"/>
          <w:sz w:val="18"/>
          <w:szCs w:val="18"/>
        </w:rPr>
      </w:pPr>
    </w:p>
    <w:p w:rsidR="00760242" w:rsidRDefault="00760242" w:rsidP="00760242">
      <w:pPr>
        <w:pStyle w:val="Default"/>
        <w:jc w:val="center"/>
        <w:rPr>
          <w:rFonts w:ascii="Tahoma" w:eastAsia="Arial Unicode MS" w:hAnsi="Tahoma" w:cs="Tahoma"/>
          <w:sz w:val="18"/>
          <w:szCs w:val="18"/>
        </w:rPr>
      </w:pPr>
    </w:p>
    <w:p w:rsidR="00760242" w:rsidRDefault="00760242" w:rsidP="00760242">
      <w:pPr>
        <w:pStyle w:val="Default"/>
        <w:jc w:val="center"/>
        <w:rPr>
          <w:rFonts w:ascii="Tahoma" w:eastAsia="Arial Unicode MS" w:hAnsi="Tahoma" w:cs="Tahoma"/>
          <w:sz w:val="18"/>
          <w:szCs w:val="18"/>
        </w:rPr>
      </w:pPr>
    </w:p>
    <w:p w:rsidR="00760242" w:rsidRDefault="00760242" w:rsidP="00760242">
      <w:pPr>
        <w:pStyle w:val="Default"/>
        <w:jc w:val="both"/>
        <w:rPr>
          <w:rFonts w:ascii="Tahoma" w:eastAsia="Arial Unicode MS" w:hAnsi="Tahoma" w:cs="Tahoma"/>
          <w:b/>
          <w:sz w:val="18"/>
          <w:szCs w:val="18"/>
        </w:rPr>
      </w:pPr>
      <w:r>
        <w:rPr>
          <w:rFonts w:ascii="Tahoma" w:eastAsia="Arial Unicode MS" w:hAnsi="Tahoma" w:cs="Tahoma"/>
          <w:b/>
          <w:sz w:val="18"/>
          <w:szCs w:val="18"/>
        </w:rPr>
        <w:t>Observações:</w:t>
      </w:r>
    </w:p>
    <w:p w:rsidR="00760242" w:rsidRDefault="00760242" w:rsidP="00760242">
      <w:pPr>
        <w:pStyle w:val="Default"/>
        <w:numPr>
          <w:ilvl w:val="0"/>
          <w:numId w:val="43"/>
        </w:numPr>
        <w:jc w:val="both"/>
        <w:rPr>
          <w:rFonts w:ascii="Tahoma" w:eastAsia="Arial Unicode MS" w:hAnsi="Tahoma" w:cs="Tahoma"/>
          <w:b/>
          <w:sz w:val="18"/>
          <w:szCs w:val="18"/>
        </w:rPr>
      </w:pPr>
      <w:r>
        <w:rPr>
          <w:rFonts w:ascii="Tahoma" w:eastAsia="Arial Unicode MS" w:hAnsi="Tahoma" w:cs="Tahoma"/>
          <w:b/>
          <w:sz w:val="18"/>
          <w:szCs w:val="18"/>
        </w:rPr>
        <w:t>Assinale com “X” a condição da empresa;</w:t>
      </w:r>
    </w:p>
    <w:p w:rsidR="00760242" w:rsidRDefault="00760242" w:rsidP="00760242">
      <w:pPr>
        <w:pStyle w:val="Default"/>
        <w:numPr>
          <w:ilvl w:val="0"/>
          <w:numId w:val="43"/>
        </w:numPr>
        <w:ind w:right="-55"/>
        <w:rPr>
          <w:rFonts w:ascii="Tahoma" w:eastAsia="Arial Unicode MS" w:hAnsi="Tahoma" w:cs="Tahoma"/>
          <w:b/>
          <w:sz w:val="18"/>
          <w:szCs w:val="18"/>
        </w:rPr>
      </w:pPr>
      <w:r>
        <w:rPr>
          <w:rFonts w:ascii="Tahoma" w:eastAsia="Arial Unicode MS" w:hAnsi="Tahoma" w:cs="Tahoma"/>
          <w:b/>
          <w:sz w:val="18"/>
          <w:szCs w:val="18"/>
        </w:rPr>
        <w:t>Esta declaração deverá ser entregue no ato do credenciamento.</w:t>
      </w:r>
    </w:p>
    <w:p w:rsidR="00760242" w:rsidRDefault="00760242" w:rsidP="00760242">
      <w:pPr>
        <w:pStyle w:val="Default"/>
        <w:ind w:left="720" w:right="-55"/>
        <w:rPr>
          <w:rFonts w:ascii="Tahoma" w:eastAsia="Arial Unicode MS" w:hAnsi="Tahoma" w:cs="Tahoma"/>
          <w:b/>
          <w:sz w:val="18"/>
          <w:szCs w:val="18"/>
        </w:rPr>
      </w:pPr>
    </w:p>
    <w:p w:rsidR="00B90862" w:rsidRPr="00760242" w:rsidRDefault="00B90862" w:rsidP="00760242">
      <w:pPr>
        <w:rPr>
          <w:rFonts w:eastAsia="Arial Unicode MS"/>
        </w:rPr>
      </w:pPr>
    </w:p>
    <w:sectPr w:rsidR="00B90862" w:rsidRPr="00760242" w:rsidSect="00144D29">
      <w:headerReference w:type="default" r:id="rId13"/>
      <w:footerReference w:type="even" r:id="rId14"/>
      <w:footerReference w:type="default" r:id="rId15"/>
      <w:headerReference w:type="first" r:id="rId16"/>
      <w:footerReference w:type="first" r:id="rId17"/>
      <w:pgSz w:w="12240" w:h="15840"/>
      <w:pgMar w:top="221" w:right="1418" w:bottom="170" w:left="1701" w:header="720" w:footer="47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E4" w:rsidRDefault="001234E4" w:rsidP="00461A75">
      <w:pPr>
        <w:spacing w:after="0" w:line="240" w:lineRule="auto"/>
      </w:pPr>
      <w:r>
        <w:separator/>
      </w:r>
    </w:p>
  </w:endnote>
  <w:endnote w:type="continuationSeparator" w:id="0">
    <w:p w:rsidR="001234E4" w:rsidRDefault="001234E4" w:rsidP="0046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42" w:rsidRDefault="00760242" w:rsidP="00557A4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0242" w:rsidRDefault="00760242" w:rsidP="00557A4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42" w:rsidRDefault="00760242" w:rsidP="00557A48">
    <w:pPr>
      <w:pStyle w:val="Rodap"/>
      <w:framePr w:wrap="around" w:vAnchor="text" w:hAnchor="page" w:x="11041" w:y="150"/>
      <w:rPr>
        <w:rStyle w:val="Nmerodepgina"/>
      </w:rPr>
    </w:pPr>
  </w:p>
  <w:p w:rsidR="00760242" w:rsidRPr="00144D29" w:rsidRDefault="00760242" w:rsidP="00144D29">
    <w:pPr>
      <w:pStyle w:val="Ttulo"/>
      <w:rPr>
        <w:rFonts w:ascii="Century Gothic" w:hAnsi="Century Gothic" w:cstheme="minorHAnsi"/>
        <w:b w:val="0"/>
        <w:sz w:val="16"/>
        <w:szCs w:val="16"/>
      </w:rPr>
    </w:pPr>
    <w:r>
      <w:t>______________________________________________________________________________________</w:t>
    </w:r>
  </w:p>
  <w:p w:rsidR="00760242" w:rsidRPr="00144D29" w:rsidRDefault="00760242" w:rsidP="00144D29">
    <w:pPr>
      <w:pStyle w:val="Ttulo"/>
      <w:rPr>
        <w:rFonts w:ascii="Century Gothic" w:hAnsi="Century Gothic" w:cstheme="minorHAnsi"/>
        <w:b w:val="0"/>
        <w:sz w:val="16"/>
        <w:szCs w:val="16"/>
      </w:rPr>
    </w:pPr>
    <w:r w:rsidRPr="00144D29">
      <w:rPr>
        <w:rFonts w:ascii="Century Gothic" w:hAnsi="Century Gothic" w:cstheme="minorHAnsi"/>
        <w:b w:val="0"/>
        <w:sz w:val="16"/>
        <w:szCs w:val="16"/>
      </w:rPr>
      <w:t>PREFEITURA MUNICIPAL DE MONTE AZUL – ESTADO DE MINAS GERAIS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42" w:rsidRDefault="00760242" w:rsidP="00144D29">
    <w:pPr>
      <w:pStyle w:val="Ttulo3"/>
      <w:ind w:right="-802"/>
      <w:rPr>
        <w:rFonts w:ascii="Century Gothic" w:hAnsi="Century Gothic"/>
        <w:b w:val="0"/>
        <w:sz w:val="16"/>
        <w:szCs w:val="16"/>
      </w:rPr>
    </w:pPr>
    <w:r>
      <w:rPr>
        <w:rFonts w:ascii="Century Gothic" w:hAnsi="Century Gothic"/>
        <w:b w:val="0"/>
        <w:sz w:val="16"/>
        <w:szCs w:val="16"/>
      </w:rPr>
      <w:t>____________________________________________________________________________________________________________________________</w:t>
    </w:r>
  </w:p>
  <w:p w:rsidR="00760242" w:rsidRPr="00214B24" w:rsidRDefault="00760242" w:rsidP="00763B21">
    <w:pPr>
      <w:pStyle w:val="Ttulo3"/>
      <w:ind w:right="-802"/>
      <w:rPr>
        <w:rFonts w:ascii="Century Gothic" w:hAnsi="Century Gothic"/>
        <w:color w:val="FFFFFF" w:themeColor="background1"/>
        <w:sz w:val="16"/>
        <w:szCs w:val="16"/>
      </w:rPr>
    </w:pPr>
    <w:r w:rsidRPr="00763B21">
      <w:rPr>
        <w:rFonts w:ascii="Century Gothic" w:hAnsi="Century Gothic"/>
        <w:b w:val="0"/>
        <w:sz w:val="16"/>
        <w:szCs w:val="16"/>
      </w:rPr>
      <w:t>P</w:t>
    </w:r>
    <w:r>
      <w:rPr>
        <w:rFonts w:ascii="Century Gothic" w:hAnsi="Century Gothic"/>
        <w:b w:val="0"/>
        <w:sz w:val="16"/>
        <w:szCs w:val="16"/>
      </w:rPr>
      <w:t>REFEITURA MUNICIPAL DE MONTE AZUL – ESTADO DE MINAS GERAIS</w:t>
    </w:r>
    <w:r w:rsidRPr="00763B21">
      <w:rPr>
        <w:rFonts w:ascii="Century Gothic" w:hAnsi="Century Gothic"/>
        <w:b w:val="0"/>
        <w:color w:val="FFFFFF" w:themeColor="background1"/>
        <w:sz w:val="16"/>
        <w:szCs w:val="16"/>
      </w:rPr>
      <w:t>ICITAÇÃO</w:t>
    </w:r>
    <w:r w:rsidRPr="00214B24">
      <w:rPr>
        <w:rFonts w:ascii="Century Gothic" w:hAnsi="Century Gothic"/>
        <w:color w:val="FFFFFF" w:themeColor="background1"/>
        <w:sz w:val="16"/>
        <w:szCs w:val="16"/>
      </w:rPr>
      <w:t xml:space="preserve"> E CONTRATOS</w:t>
    </w:r>
  </w:p>
  <w:p w:rsidR="00760242" w:rsidRPr="00214B24" w:rsidRDefault="00760242">
    <w:pPr>
      <w:pStyle w:val="Rodap"/>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E4" w:rsidRDefault="001234E4" w:rsidP="00461A75">
      <w:pPr>
        <w:spacing w:after="0" w:line="240" w:lineRule="auto"/>
      </w:pPr>
      <w:r>
        <w:separator/>
      </w:r>
    </w:p>
  </w:footnote>
  <w:footnote w:type="continuationSeparator" w:id="0">
    <w:p w:rsidR="001234E4" w:rsidRDefault="001234E4" w:rsidP="00461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76" w:type="dxa"/>
      <w:tblBorders>
        <w:bottom w:val="single" w:sz="4" w:space="0" w:color="auto"/>
      </w:tblBorders>
      <w:tblLook w:val="04A0" w:firstRow="1" w:lastRow="0" w:firstColumn="1" w:lastColumn="0" w:noHBand="0" w:noVBand="1"/>
    </w:tblPr>
    <w:tblGrid>
      <w:gridCol w:w="2439"/>
      <w:gridCol w:w="7767"/>
    </w:tblGrid>
    <w:tr w:rsidR="00760242" w:rsidTr="009C4477">
      <w:trPr>
        <w:trHeight w:val="1419"/>
      </w:trPr>
      <w:tc>
        <w:tcPr>
          <w:tcW w:w="2439" w:type="dxa"/>
        </w:tcPr>
        <w:p w:rsidR="00760242" w:rsidRPr="00EA330B" w:rsidRDefault="00760242" w:rsidP="00EA330B">
          <w:pPr>
            <w:rPr>
              <w:noProof/>
              <w:sz w:val="4"/>
            </w:rPr>
          </w:pPr>
          <w:r>
            <w:rPr>
              <w:noProof/>
            </w:rPr>
            <w:drawing>
              <wp:anchor distT="0" distB="0" distL="114300" distR="114300" simplePos="0" relativeHeight="251657216" behindDoc="0" locked="0" layoutInCell="1" allowOverlap="1" wp14:anchorId="6FBF33DE" wp14:editId="1535C9AE">
                <wp:simplePos x="0" y="0"/>
                <wp:positionH relativeFrom="column">
                  <wp:posOffset>434782</wp:posOffset>
                </wp:positionH>
                <wp:positionV relativeFrom="paragraph">
                  <wp:posOffset>91275</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67" w:type="dxa"/>
        </w:tcPr>
        <w:p w:rsidR="00760242" w:rsidRPr="0031551F" w:rsidRDefault="00760242" w:rsidP="00BB5C2A">
          <w:pPr>
            <w:pStyle w:val="SemEspaamento"/>
            <w:jc w:val="center"/>
            <w:rPr>
              <w:noProof/>
              <w:sz w:val="38"/>
            </w:rPr>
          </w:pPr>
          <w:r w:rsidRPr="0031551F">
            <w:rPr>
              <w:noProof/>
              <w:sz w:val="38"/>
            </w:rPr>
            <w:t xml:space="preserve">PREFEITURA MUNICIPAL DE </w:t>
          </w:r>
          <w:r>
            <w:rPr>
              <w:noProof/>
              <w:sz w:val="38"/>
            </w:rPr>
            <w:t>MONTE AZUL</w:t>
          </w:r>
        </w:p>
        <w:p w:rsidR="00760242" w:rsidRPr="0031551F" w:rsidRDefault="00760242" w:rsidP="00EA330B">
          <w:pPr>
            <w:pStyle w:val="SemEspaamento"/>
            <w:jc w:val="center"/>
            <w:rPr>
              <w:noProof/>
              <w:sz w:val="16"/>
            </w:rPr>
          </w:pPr>
          <w:r w:rsidRPr="0031551F">
            <w:rPr>
              <w:noProof/>
              <w:sz w:val="16"/>
            </w:rPr>
            <w:t>Estado de Minas Gerais</w:t>
          </w:r>
        </w:p>
        <w:p w:rsidR="00760242" w:rsidRPr="0031551F" w:rsidRDefault="00760242" w:rsidP="00EA330B">
          <w:pPr>
            <w:pStyle w:val="SemEspaamento"/>
            <w:jc w:val="center"/>
            <w:rPr>
              <w:noProof/>
              <w:sz w:val="16"/>
            </w:rPr>
          </w:pPr>
          <w:r w:rsidRPr="0031551F">
            <w:rPr>
              <w:noProof/>
              <w:sz w:val="16"/>
            </w:rPr>
            <w:t>Pça. Cel. Jonathas, 220, Centro, Telefone (38) 3811-1050</w:t>
          </w:r>
        </w:p>
        <w:p w:rsidR="00760242" w:rsidRDefault="00760242" w:rsidP="00E23002">
          <w:pPr>
            <w:pStyle w:val="SemEspaamento"/>
            <w:jc w:val="center"/>
            <w:rPr>
              <w:noProof/>
            </w:rPr>
          </w:pPr>
          <w:r w:rsidRPr="0031551F">
            <w:rPr>
              <w:noProof/>
              <w:sz w:val="20"/>
            </w:rPr>
            <w:t xml:space="preserve">CEP: 39500-000           –           </w:t>
          </w:r>
          <w:r>
            <w:rPr>
              <w:noProof/>
              <w:sz w:val="20"/>
            </w:rPr>
            <w:t>MONTE AZUL</w:t>
          </w:r>
          <w:r w:rsidRPr="0031551F">
            <w:rPr>
              <w:noProof/>
              <w:sz w:val="20"/>
            </w:rPr>
            <w:t xml:space="preserve">           –         MINAS GERAIS</w:t>
          </w:r>
        </w:p>
      </w:tc>
    </w:tr>
  </w:tbl>
  <w:p w:rsidR="00760242" w:rsidRPr="00EA330B" w:rsidRDefault="00760242" w:rsidP="00CA1AFC">
    <w:pPr>
      <w:pStyle w:val="Cabealh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318" w:type="dxa"/>
      <w:tblBorders>
        <w:bottom w:val="single" w:sz="4" w:space="0" w:color="auto"/>
      </w:tblBorders>
      <w:tblLook w:val="04A0" w:firstRow="1" w:lastRow="0" w:firstColumn="1" w:lastColumn="0" w:noHBand="0" w:noVBand="1"/>
    </w:tblPr>
    <w:tblGrid>
      <w:gridCol w:w="2888"/>
      <w:gridCol w:w="7177"/>
    </w:tblGrid>
    <w:tr w:rsidR="00760242" w:rsidTr="002E7302">
      <w:trPr>
        <w:trHeight w:val="70"/>
      </w:trPr>
      <w:tc>
        <w:tcPr>
          <w:tcW w:w="2888" w:type="dxa"/>
        </w:tcPr>
        <w:p w:rsidR="00760242" w:rsidRPr="00C40A0D" w:rsidRDefault="00760242" w:rsidP="00763B21">
          <w:pPr>
            <w:rPr>
              <w:noProof/>
              <w:sz w:val="8"/>
            </w:rPr>
          </w:pPr>
          <w:r>
            <w:rPr>
              <w:noProof/>
            </w:rPr>
            <w:drawing>
              <wp:anchor distT="0" distB="0" distL="114300" distR="114300" simplePos="0" relativeHeight="251658240" behindDoc="0" locked="0" layoutInCell="1" allowOverlap="1" wp14:anchorId="4B86DFC4" wp14:editId="10434DF4">
                <wp:simplePos x="0" y="0"/>
                <wp:positionH relativeFrom="column">
                  <wp:posOffset>291603</wp:posOffset>
                </wp:positionH>
                <wp:positionV relativeFrom="paragraph">
                  <wp:posOffset>77238</wp:posOffset>
                </wp:positionV>
                <wp:extent cx="700216" cy="739208"/>
                <wp:effectExtent l="0" t="0" r="508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77" w:type="dxa"/>
        </w:tcPr>
        <w:p w:rsidR="00760242" w:rsidRPr="00507984" w:rsidRDefault="00760242" w:rsidP="00763B21">
          <w:pPr>
            <w:pStyle w:val="SemEspaamento"/>
            <w:rPr>
              <w:noProof/>
              <w:sz w:val="12"/>
            </w:rPr>
          </w:pPr>
        </w:p>
        <w:p w:rsidR="00760242" w:rsidRPr="0031551F" w:rsidRDefault="00760242" w:rsidP="00763B21">
          <w:pPr>
            <w:pStyle w:val="SemEspaamento"/>
            <w:rPr>
              <w:noProof/>
              <w:sz w:val="38"/>
            </w:rPr>
          </w:pPr>
          <w:r w:rsidRPr="0031551F">
            <w:rPr>
              <w:noProof/>
              <w:sz w:val="38"/>
            </w:rPr>
            <w:t>PREFEITURA MUNICIPAL DE MONTE AZUL</w:t>
          </w:r>
        </w:p>
        <w:p w:rsidR="00760242" w:rsidRPr="0031551F" w:rsidRDefault="00760242" w:rsidP="00763B21">
          <w:pPr>
            <w:pStyle w:val="SemEspaamento"/>
            <w:spacing w:line="360" w:lineRule="auto"/>
            <w:jc w:val="center"/>
            <w:rPr>
              <w:noProof/>
              <w:sz w:val="16"/>
            </w:rPr>
          </w:pPr>
          <w:r w:rsidRPr="0031551F">
            <w:rPr>
              <w:noProof/>
              <w:sz w:val="16"/>
            </w:rPr>
            <w:t>Estado de Minas Gerais</w:t>
          </w:r>
        </w:p>
        <w:p w:rsidR="00760242" w:rsidRPr="0031551F" w:rsidRDefault="00760242" w:rsidP="00763B21">
          <w:pPr>
            <w:pStyle w:val="SemEspaamento"/>
            <w:spacing w:line="360" w:lineRule="auto"/>
            <w:jc w:val="center"/>
            <w:rPr>
              <w:noProof/>
              <w:sz w:val="16"/>
            </w:rPr>
          </w:pPr>
          <w:r w:rsidRPr="0031551F">
            <w:rPr>
              <w:noProof/>
              <w:sz w:val="16"/>
            </w:rPr>
            <w:t>Pça. Cel. Jonathas, 220, Centro, Telefone (38) 3811-1050</w:t>
          </w:r>
        </w:p>
        <w:p w:rsidR="00760242" w:rsidRDefault="00760242" w:rsidP="00763B21">
          <w:pPr>
            <w:pStyle w:val="SemEspaamento"/>
            <w:jc w:val="center"/>
            <w:rPr>
              <w:noProof/>
            </w:rPr>
          </w:pPr>
          <w:r w:rsidRPr="0031551F">
            <w:rPr>
              <w:noProof/>
              <w:sz w:val="20"/>
            </w:rPr>
            <w:t>CEP: 39500-000           –           MONTE AZUL           –         MINAS GERAIS</w:t>
          </w:r>
        </w:p>
      </w:tc>
    </w:tr>
  </w:tbl>
  <w:p w:rsidR="00760242" w:rsidRPr="00681298" w:rsidRDefault="00760242" w:rsidP="00681298">
    <w:pP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3D5"/>
    <w:multiLevelType w:val="hybridMultilevel"/>
    <w:tmpl w:val="693A514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4780F7B"/>
    <w:multiLevelType w:val="singleLevel"/>
    <w:tmpl w:val="6F023796"/>
    <w:lvl w:ilvl="0">
      <w:start w:val="1"/>
      <w:numFmt w:val="lowerLetter"/>
      <w:lvlText w:val="%1)"/>
      <w:lvlJc w:val="left"/>
      <w:pPr>
        <w:tabs>
          <w:tab w:val="num" w:pos="360"/>
        </w:tabs>
        <w:ind w:left="360" w:hanging="360"/>
      </w:pPr>
      <w:rPr>
        <w:rFonts w:ascii="Verdana" w:eastAsia="Times New Roman" w:hAnsi="Verdana" w:cs="Tahoma"/>
      </w:rPr>
    </w:lvl>
  </w:abstractNum>
  <w:abstractNum w:abstractNumId="2">
    <w:nsid w:val="07811B5E"/>
    <w:multiLevelType w:val="multilevel"/>
    <w:tmpl w:val="36C238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3E2A23"/>
    <w:multiLevelType w:val="hybridMultilevel"/>
    <w:tmpl w:val="E43C7B8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0AE65296"/>
    <w:multiLevelType w:val="hybridMultilevel"/>
    <w:tmpl w:val="979496C8"/>
    <w:lvl w:ilvl="0" w:tplc="CAE41D4E">
      <w:start w:val="1"/>
      <w:numFmt w:val="lowerLetter"/>
      <w:lvlText w:val="%1)"/>
      <w:lvlJc w:val="left"/>
      <w:pPr>
        <w:ind w:left="1080" w:hanging="360"/>
      </w:pPr>
      <w:rPr>
        <w:rFonts w:eastAsia="Times New Roman"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372314C"/>
    <w:multiLevelType w:val="singleLevel"/>
    <w:tmpl w:val="0416000F"/>
    <w:lvl w:ilvl="0">
      <w:start w:val="1"/>
      <w:numFmt w:val="decimal"/>
      <w:lvlText w:val="%1."/>
      <w:lvlJc w:val="left"/>
      <w:pPr>
        <w:tabs>
          <w:tab w:val="num" w:pos="360"/>
        </w:tabs>
        <w:ind w:left="360" w:hanging="360"/>
      </w:pPr>
    </w:lvl>
  </w:abstractNum>
  <w:abstractNum w:abstractNumId="6">
    <w:nsid w:val="1BAE16CC"/>
    <w:multiLevelType w:val="hybridMultilevel"/>
    <w:tmpl w:val="939EC1A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23371C4B"/>
    <w:multiLevelType w:val="hybridMultilevel"/>
    <w:tmpl w:val="33A0CB78"/>
    <w:lvl w:ilvl="0" w:tplc="04160017">
      <w:start w:val="1"/>
      <w:numFmt w:val="lowerLetter"/>
      <w:lvlText w:val="%1)"/>
      <w:lvlJc w:val="left"/>
      <w:pPr>
        <w:ind w:left="720" w:hanging="360"/>
      </w:pPr>
      <w:rPr>
        <w:rFonts w:ascii="Times New Roman" w:eastAsia="Times New Roman" w:hAnsi="Times New Roman" w:cs="Times New Roman" w:hint="default"/>
        <w:color w:val="auto"/>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245635F2"/>
    <w:multiLevelType w:val="multilevel"/>
    <w:tmpl w:val="97D8E0CA"/>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9">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30961BFD"/>
    <w:multiLevelType w:val="multilevel"/>
    <w:tmpl w:val="2C680D16"/>
    <w:lvl w:ilvl="0">
      <w:start w:val="11"/>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3">
    <w:nsid w:val="361B77D9"/>
    <w:multiLevelType w:val="multilevel"/>
    <w:tmpl w:val="2C680D16"/>
    <w:lvl w:ilvl="0">
      <w:start w:val="1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nsid w:val="400D64C8"/>
    <w:multiLevelType w:val="hybridMultilevel"/>
    <w:tmpl w:val="59DA9600"/>
    <w:lvl w:ilvl="0" w:tplc="F432A352">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6403A94"/>
    <w:multiLevelType w:val="hybridMultilevel"/>
    <w:tmpl w:val="FE1891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9">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16138DC"/>
    <w:multiLevelType w:val="hybridMultilevel"/>
    <w:tmpl w:val="0982092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2">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0D64D9A"/>
    <w:multiLevelType w:val="hybridMultilevel"/>
    <w:tmpl w:val="1668D922"/>
    <w:lvl w:ilvl="0" w:tplc="ACEC5CBE">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64490D6E"/>
    <w:multiLevelType w:val="hybridMultilevel"/>
    <w:tmpl w:val="D916DC92"/>
    <w:lvl w:ilvl="0" w:tplc="04160017">
      <w:start w:val="1"/>
      <w:numFmt w:val="lowerLetter"/>
      <w:lvlText w:val="%1)"/>
      <w:lvlJc w:val="left"/>
      <w:pPr>
        <w:ind w:left="720" w:hanging="360"/>
      </w:pPr>
      <w:rPr>
        <w:rFonts w:ascii="Times New Roman" w:eastAsia="Times New Roman" w:hAnsi="Times New Roman" w:cs="Times New Roman" w:hint="default"/>
        <w:color w:val="auto"/>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68391E35"/>
    <w:multiLevelType w:val="multilevel"/>
    <w:tmpl w:val="25E6582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7">
    <w:nsid w:val="6C141A89"/>
    <w:multiLevelType w:val="multilevel"/>
    <w:tmpl w:val="6FF4499A"/>
    <w:lvl w:ilvl="0">
      <w:start w:val="10"/>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FC640E0"/>
    <w:multiLevelType w:val="hybridMultilevel"/>
    <w:tmpl w:val="0980CF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2F5B65"/>
    <w:multiLevelType w:val="multilevel"/>
    <w:tmpl w:val="5604617A"/>
    <w:lvl w:ilvl="0">
      <w:start w:val="1"/>
      <w:numFmt w:val="decimal"/>
      <w:lvlText w:val="%1."/>
      <w:lvlJc w:val="left"/>
      <w:pPr>
        <w:ind w:left="720" w:hanging="360"/>
      </w:pPr>
    </w:lvl>
    <w:lvl w:ilvl="1">
      <w:start w:val="3"/>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0">
    <w:nsid w:val="79C6773D"/>
    <w:multiLevelType w:val="multilevel"/>
    <w:tmpl w:val="53D8FE2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7"/>
  </w:num>
  <w:num w:numId="3">
    <w:abstractNumId w:val="9"/>
  </w:num>
  <w:num w:numId="4">
    <w:abstractNumId w:val="18"/>
  </w:num>
  <w:num w:numId="5">
    <w:abstractNumId w:val="12"/>
  </w:num>
  <w:num w:numId="6">
    <w:abstractNumId w:val="14"/>
  </w:num>
  <w:num w:numId="7">
    <w:abstractNumId w:val="26"/>
  </w:num>
  <w:num w:numId="8">
    <w:abstractNumId w:val="21"/>
  </w:num>
  <w:num w:numId="9">
    <w:abstractNumId w:val="16"/>
  </w:num>
  <w:num w:numId="10">
    <w:abstractNumId w:val="19"/>
  </w:num>
  <w:num w:numId="11">
    <w:abstractNumId w:val="5"/>
  </w:num>
  <w:num w:numId="12">
    <w:abstractNumId w:val="11"/>
  </w:num>
  <w:num w:numId="13">
    <w:abstractNumId w:val="22"/>
  </w:num>
  <w:num w:numId="14">
    <w:abstractNumId w:val="1"/>
  </w:num>
  <w:num w:numId="15">
    <w:abstractNumId w:val="2"/>
  </w:num>
  <w:num w:numId="16">
    <w:abstractNumId w:val="30"/>
  </w:num>
  <w:num w:numId="17">
    <w:abstractNumId w:val="27"/>
  </w:num>
  <w:num w:numId="18">
    <w:abstractNumId w:val="13"/>
  </w:num>
  <w:num w:numId="19">
    <w:abstractNumId w:val="10"/>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75"/>
    <w:rsid w:val="0000048F"/>
    <w:rsid w:val="00004559"/>
    <w:rsid w:val="000054C9"/>
    <w:rsid w:val="000107E9"/>
    <w:rsid w:val="00012D5A"/>
    <w:rsid w:val="00022E0B"/>
    <w:rsid w:val="000260D7"/>
    <w:rsid w:val="000340A8"/>
    <w:rsid w:val="00037B18"/>
    <w:rsid w:val="00066126"/>
    <w:rsid w:val="0007379F"/>
    <w:rsid w:val="000763FA"/>
    <w:rsid w:val="000873DB"/>
    <w:rsid w:val="000955F8"/>
    <w:rsid w:val="000B1434"/>
    <w:rsid w:val="000C560B"/>
    <w:rsid w:val="000C5D98"/>
    <w:rsid w:val="000D010F"/>
    <w:rsid w:val="000E66DB"/>
    <w:rsid w:val="000F2B41"/>
    <w:rsid w:val="000F60C9"/>
    <w:rsid w:val="0010318B"/>
    <w:rsid w:val="00116F2B"/>
    <w:rsid w:val="00117FDE"/>
    <w:rsid w:val="001234E4"/>
    <w:rsid w:val="001331B4"/>
    <w:rsid w:val="00133C40"/>
    <w:rsid w:val="00144D29"/>
    <w:rsid w:val="00150682"/>
    <w:rsid w:val="00152534"/>
    <w:rsid w:val="001647F2"/>
    <w:rsid w:val="001671E3"/>
    <w:rsid w:val="00196B3B"/>
    <w:rsid w:val="001A360D"/>
    <w:rsid w:val="001B7D0B"/>
    <w:rsid w:val="001C4BA7"/>
    <w:rsid w:val="001C59FB"/>
    <w:rsid w:val="001D101F"/>
    <w:rsid w:val="001D2A23"/>
    <w:rsid w:val="001D3DB3"/>
    <w:rsid w:val="001F7DA9"/>
    <w:rsid w:val="002049FA"/>
    <w:rsid w:val="00204B26"/>
    <w:rsid w:val="002055D5"/>
    <w:rsid w:val="0021318C"/>
    <w:rsid w:val="00214B24"/>
    <w:rsid w:val="0021772B"/>
    <w:rsid w:val="00222FCF"/>
    <w:rsid w:val="00232D55"/>
    <w:rsid w:val="002347AE"/>
    <w:rsid w:val="0025130C"/>
    <w:rsid w:val="00252A1D"/>
    <w:rsid w:val="00260CEA"/>
    <w:rsid w:val="002744DF"/>
    <w:rsid w:val="00275BD6"/>
    <w:rsid w:val="002808FB"/>
    <w:rsid w:val="002958E8"/>
    <w:rsid w:val="002A20B0"/>
    <w:rsid w:val="002A5F94"/>
    <w:rsid w:val="002B5F84"/>
    <w:rsid w:val="002D22A1"/>
    <w:rsid w:val="002E7302"/>
    <w:rsid w:val="002F07D9"/>
    <w:rsid w:val="00311278"/>
    <w:rsid w:val="00324AD8"/>
    <w:rsid w:val="003333BC"/>
    <w:rsid w:val="00340211"/>
    <w:rsid w:val="00340770"/>
    <w:rsid w:val="00365508"/>
    <w:rsid w:val="003658EB"/>
    <w:rsid w:val="00367ABB"/>
    <w:rsid w:val="003B1777"/>
    <w:rsid w:val="003B3DAF"/>
    <w:rsid w:val="003D268F"/>
    <w:rsid w:val="003D4006"/>
    <w:rsid w:val="003E2C06"/>
    <w:rsid w:val="00401322"/>
    <w:rsid w:val="00403E54"/>
    <w:rsid w:val="00404970"/>
    <w:rsid w:val="00420489"/>
    <w:rsid w:val="00434A21"/>
    <w:rsid w:val="004355AC"/>
    <w:rsid w:val="00444751"/>
    <w:rsid w:val="00450DF8"/>
    <w:rsid w:val="00454D54"/>
    <w:rsid w:val="00461A75"/>
    <w:rsid w:val="0046750C"/>
    <w:rsid w:val="0047090F"/>
    <w:rsid w:val="00475E77"/>
    <w:rsid w:val="00483C7F"/>
    <w:rsid w:val="00483C87"/>
    <w:rsid w:val="004B42BE"/>
    <w:rsid w:val="004B74A3"/>
    <w:rsid w:val="004D35F6"/>
    <w:rsid w:val="004D7163"/>
    <w:rsid w:val="004E0E14"/>
    <w:rsid w:val="004E10E5"/>
    <w:rsid w:val="00501168"/>
    <w:rsid w:val="00532D87"/>
    <w:rsid w:val="00557A48"/>
    <w:rsid w:val="00561791"/>
    <w:rsid w:val="0057222A"/>
    <w:rsid w:val="0058599D"/>
    <w:rsid w:val="005A7099"/>
    <w:rsid w:val="005B7175"/>
    <w:rsid w:val="005D4853"/>
    <w:rsid w:val="005E07C5"/>
    <w:rsid w:val="005E3340"/>
    <w:rsid w:val="00604E84"/>
    <w:rsid w:val="00611073"/>
    <w:rsid w:val="00626E18"/>
    <w:rsid w:val="006349B4"/>
    <w:rsid w:val="006378C9"/>
    <w:rsid w:val="006525DD"/>
    <w:rsid w:val="006566C1"/>
    <w:rsid w:val="00674621"/>
    <w:rsid w:val="00681298"/>
    <w:rsid w:val="00685C8B"/>
    <w:rsid w:val="0068609B"/>
    <w:rsid w:val="006C41C9"/>
    <w:rsid w:val="006E4313"/>
    <w:rsid w:val="006E5CB9"/>
    <w:rsid w:val="006F1A74"/>
    <w:rsid w:val="006F34C5"/>
    <w:rsid w:val="00712E77"/>
    <w:rsid w:val="00715EA6"/>
    <w:rsid w:val="007232AC"/>
    <w:rsid w:val="00723E30"/>
    <w:rsid w:val="00737B70"/>
    <w:rsid w:val="00750565"/>
    <w:rsid w:val="00756EF0"/>
    <w:rsid w:val="00760242"/>
    <w:rsid w:val="00761859"/>
    <w:rsid w:val="00763B21"/>
    <w:rsid w:val="007741F1"/>
    <w:rsid w:val="007810AC"/>
    <w:rsid w:val="00785BF2"/>
    <w:rsid w:val="007868BC"/>
    <w:rsid w:val="00786DEF"/>
    <w:rsid w:val="00790953"/>
    <w:rsid w:val="007A5BCE"/>
    <w:rsid w:val="007A65EE"/>
    <w:rsid w:val="007B048D"/>
    <w:rsid w:val="007B7AB1"/>
    <w:rsid w:val="007C169C"/>
    <w:rsid w:val="007C19ED"/>
    <w:rsid w:val="007C7626"/>
    <w:rsid w:val="007F6534"/>
    <w:rsid w:val="008000EE"/>
    <w:rsid w:val="0080264C"/>
    <w:rsid w:val="008129BE"/>
    <w:rsid w:val="00826DE4"/>
    <w:rsid w:val="00845F03"/>
    <w:rsid w:val="00861E7C"/>
    <w:rsid w:val="00864E00"/>
    <w:rsid w:val="0086652A"/>
    <w:rsid w:val="0087015C"/>
    <w:rsid w:val="008775A4"/>
    <w:rsid w:val="00884754"/>
    <w:rsid w:val="00890F7A"/>
    <w:rsid w:val="0089351C"/>
    <w:rsid w:val="008B5A4B"/>
    <w:rsid w:val="008C1F9C"/>
    <w:rsid w:val="008D17F1"/>
    <w:rsid w:val="008D4E69"/>
    <w:rsid w:val="009056D3"/>
    <w:rsid w:val="00914B20"/>
    <w:rsid w:val="00930EB6"/>
    <w:rsid w:val="009408CE"/>
    <w:rsid w:val="00942761"/>
    <w:rsid w:val="00955862"/>
    <w:rsid w:val="00980BEE"/>
    <w:rsid w:val="00981F68"/>
    <w:rsid w:val="009A1ADB"/>
    <w:rsid w:val="009A209B"/>
    <w:rsid w:val="009B7B71"/>
    <w:rsid w:val="009C0869"/>
    <w:rsid w:val="009C4477"/>
    <w:rsid w:val="009F64DC"/>
    <w:rsid w:val="009F728B"/>
    <w:rsid w:val="00A00CBA"/>
    <w:rsid w:val="00A0400D"/>
    <w:rsid w:val="00A13942"/>
    <w:rsid w:val="00A34AF2"/>
    <w:rsid w:val="00A43D8E"/>
    <w:rsid w:val="00A61DCE"/>
    <w:rsid w:val="00A61FC8"/>
    <w:rsid w:val="00A7301D"/>
    <w:rsid w:val="00A75C8F"/>
    <w:rsid w:val="00A778A0"/>
    <w:rsid w:val="00AB0E88"/>
    <w:rsid w:val="00AC28DC"/>
    <w:rsid w:val="00AD2590"/>
    <w:rsid w:val="00AD46EF"/>
    <w:rsid w:val="00B0706B"/>
    <w:rsid w:val="00B07F0C"/>
    <w:rsid w:val="00B215F8"/>
    <w:rsid w:val="00B261D9"/>
    <w:rsid w:val="00B3179F"/>
    <w:rsid w:val="00B3214B"/>
    <w:rsid w:val="00B33E16"/>
    <w:rsid w:val="00B3473C"/>
    <w:rsid w:val="00B43A10"/>
    <w:rsid w:val="00B43A42"/>
    <w:rsid w:val="00B445EF"/>
    <w:rsid w:val="00B72700"/>
    <w:rsid w:val="00B90862"/>
    <w:rsid w:val="00B944A8"/>
    <w:rsid w:val="00B96551"/>
    <w:rsid w:val="00BB0AEC"/>
    <w:rsid w:val="00BB5C2A"/>
    <w:rsid w:val="00BB67C2"/>
    <w:rsid w:val="00BC4B02"/>
    <w:rsid w:val="00BD1830"/>
    <w:rsid w:val="00BE4E1D"/>
    <w:rsid w:val="00BE606E"/>
    <w:rsid w:val="00C0077B"/>
    <w:rsid w:val="00C02256"/>
    <w:rsid w:val="00C230A5"/>
    <w:rsid w:val="00C51E71"/>
    <w:rsid w:val="00C57E16"/>
    <w:rsid w:val="00C64C02"/>
    <w:rsid w:val="00C66299"/>
    <w:rsid w:val="00C66A34"/>
    <w:rsid w:val="00C8220D"/>
    <w:rsid w:val="00C95F80"/>
    <w:rsid w:val="00C97D35"/>
    <w:rsid w:val="00CA1AFC"/>
    <w:rsid w:val="00CA564C"/>
    <w:rsid w:val="00CE113C"/>
    <w:rsid w:val="00CE4F87"/>
    <w:rsid w:val="00D10754"/>
    <w:rsid w:val="00D1199F"/>
    <w:rsid w:val="00D13A92"/>
    <w:rsid w:val="00D16121"/>
    <w:rsid w:val="00D26A31"/>
    <w:rsid w:val="00D61063"/>
    <w:rsid w:val="00D62AC6"/>
    <w:rsid w:val="00D90AB4"/>
    <w:rsid w:val="00D94A4E"/>
    <w:rsid w:val="00DA0E3B"/>
    <w:rsid w:val="00DA1F61"/>
    <w:rsid w:val="00DA3D6C"/>
    <w:rsid w:val="00DA7CBD"/>
    <w:rsid w:val="00DB0A59"/>
    <w:rsid w:val="00DF3933"/>
    <w:rsid w:val="00DF7F6E"/>
    <w:rsid w:val="00E06C21"/>
    <w:rsid w:val="00E076FC"/>
    <w:rsid w:val="00E139D2"/>
    <w:rsid w:val="00E20DB0"/>
    <w:rsid w:val="00E23002"/>
    <w:rsid w:val="00E320E2"/>
    <w:rsid w:val="00E64D76"/>
    <w:rsid w:val="00E73052"/>
    <w:rsid w:val="00E76F59"/>
    <w:rsid w:val="00E86A18"/>
    <w:rsid w:val="00EA330B"/>
    <w:rsid w:val="00EC2CB0"/>
    <w:rsid w:val="00EC4878"/>
    <w:rsid w:val="00ED007F"/>
    <w:rsid w:val="00ED440E"/>
    <w:rsid w:val="00EE174E"/>
    <w:rsid w:val="00EE69CB"/>
    <w:rsid w:val="00EF1970"/>
    <w:rsid w:val="00F004B3"/>
    <w:rsid w:val="00F05AC5"/>
    <w:rsid w:val="00F05B47"/>
    <w:rsid w:val="00F222C5"/>
    <w:rsid w:val="00F553FA"/>
    <w:rsid w:val="00F63C0D"/>
    <w:rsid w:val="00F70C5E"/>
    <w:rsid w:val="00F876AF"/>
    <w:rsid w:val="00FA2118"/>
    <w:rsid w:val="00FC443D"/>
    <w:rsid w:val="00FD25C7"/>
    <w:rsid w:val="00FD79D6"/>
    <w:rsid w:val="00FE139D"/>
    <w:rsid w:val="00FF53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75"/>
    <w:pPr>
      <w:spacing w:after="200" w:line="276" w:lineRule="auto"/>
    </w:pPr>
    <w:rPr>
      <w:rFonts w:ascii="Calibri" w:eastAsia="Times New Roman" w:hAnsi="Calibri" w:cs="Times New Roman"/>
      <w:sz w:val="22"/>
      <w:lang w:eastAsia="pt-BR"/>
    </w:rPr>
  </w:style>
  <w:style w:type="paragraph" w:styleId="Ttulo1">
    <w:name w:val="heading 1"/>
    <w:basedOn w:val="Normal"/>
    <w:next w:val="Normal"/>
    <w:link w:val="Ttulo1Char"/>
    <w:qFormat/>
    <w:rsid w:val="00461A75"/>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har"/>
    <w:qFormat/>
    <w:rsid w:val="00461A75"/>
    <w:pPr>
      <w:keepNext/>
      <w:spacing w:before="240" w:after="60" w:line="240" w:lineRule="auto"/>
      <w:outlineLvl w:val="1"/>
    </w:pPr>
    <w:rPr>
      <w:rFonts w:ascii="Arial" w:hAnsi="Arial"/>
      <w:b/>
      <w:bCs/>
      <w:i/>
      <w:iCs/>
      <w:color w:val="000000"/>
      <w:sz w:val="28"/>
      <w:szCs w:val="28"/>
    </w:rPr>
  </w:style>
  <w:style w:type="paragraph" w:styleId="Ttulo3">
    <w:name w:val="heading 3"/>
    <w:basedOn w:val="Normal"/>
    <w:next w:val="Normal"/>
    <w:link w:val="Ttulo3Char"/>
    <w:qFormat/>
    <w:rsid w:val="00461A75"/>
    <w:pPr>
      <w:keepNext/>
      <w:spacing w:after="0" w:line="240" w:lineRule="auto"/>
      <w:jc w:val="center"/>
      <w:outlineLvl w:val="2"/>
    </w:pPr>
    <w:rPr>
      <w:rFonts w:ascii="Times New Roman" w:hAnsi="Times New Roman"/>
      <w:b/>
      <w:bCs/>
      <w:sz w:val="24"/>
      <w:szCs w:val="24"/>
    </w:rPr>
  </w:style>
  <w:style w:type="paragraph" w:styleId="Ttulo4">
    <w:name w:val="heading 4"/>
    <w:basedOn w:val="Normal"/>
    <w:next w:val="Normal"/>
    <w:link w:val="Ttulo4Char"/>
    <w:unhideWhenUsed/>
    <w:qFormat/>
    <w:rsid w:val="00BB5C2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461A75"/>
    <w:pPr>
      <w:spacing w:before="240" w:after="60"/>
      <w:outlineLvl w:val="4"/>
    </w:pPr>
    <w:rPr>
      <w:b/>
      <w:bCs/>
      <w:i/>
      <w:iCs/>
      <w:sz w:val="26"/>
      <w:szCs w:val="26"/>
    </w:rPr>
  </w:style>
  <w:style w:type="paragraph" w:styleId="Ttulo6">
    <w:name w:val="heading 6"/>
    <w:basedOn w:val="Normal"/>
    <w:next w:val="Normal"/>
    <w:link w:val="Ttulo6Char"/>
    <w:qFormat/>
    <w:rsid w:val="00461A75"/>
    <w:pPr>
      <w:spacing w:before="240" w:after="60" w:line="240" w:lineRule="auto"/>
      <w:outlineLvl w:val="5"/>
    </w:pPr>
    <w:rPr>
      <w:rFonts w:ascii="Times New Roman" w:hAnsi="Times New Roman"/>
      <w:b/>
      <w:bCs/>
    </w:rPr>
  </w:style>
  <w:style w:type="paragraph" w:styleId="Ttulo7">
    <w:name w:val="heading 7"/>
    <w:basedOn w:val="Normal"/>
    <w:next w:val="Normal"/>
    <w:link w:val="Ttulo7Char"/>
    <w:qFormat/>
    <w:rsid w:val="00461A75"/>
    <w:pPr>
      <w:spacing w:before="240" w:after="60"/>
      <w:outlineLvl w:val="6"/>
    </w:pPr>
    <w:rPr>
      <w:sz w:val="24"/>
      <w:szCs w:val="24"/>
    </w:rPr>
  </w:style>
  <w:style w:type="paragraph" w:styleId="Ttulo8">
    <w:name w:val="heading 8"/>
    <w:basedOn w:val="Normal"/>
    <w:next w:val="Normal"/>
    <w:link w:val="Ttulo8Char"/>
    <w:unhideWhenUsed/>
    <w:qFormat/>
    <w:rsid w:val="00214B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461A75"/>
    <w:pPr>
      <w:keepNext/>
      <w:autoSpaceDE w:val="0"/>
      <w:autoSpaceDN w:val="0"/>
      <w:spacing w:before="120" w:after="0" w:line="240" w:lineRule="auto"/>
      <w:jc w:val="center"/>
      <w:outlineLvl w:val="8"/>
    </w:pPr>
    <w:rPr>
      <w:rFonts w:ascii="Arial" w:hAnsi="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1A75"/>
    <w:rPr>
      <w:rFonts w:ascii="Cambria" w:eastAsia="Times New Roman" w:hAnsi="Cambria" w:cs="Times New Roman"/>
      <w:b/>
      <w:bCs/>
      <w:color w:val="365F91"/>
      <w:sz w:val="28"/>
      <w:szCs w:val="28"/>
    </w:rPr>
  </w:style>
  <w:style w:type="character" w:customStyle="1" w:styleId="Ttulo2Char">
    <w:name w:val="Título 2 Char"/>
    <w:basedOn w:val="Fontepargpadro"/>
    <w:link w:val="Ttulo2"/>
    <w:rsid w:val="00461A75"/>
    <w:rPr>
      <w:rFonts w:ascii="Arial" w:eastAsia="Times New Roman" w:hAnsi="Arial" w:cs="Times New Roman"/>
      <w:b/>
      <w:bCs/>
      <w:i/>
      <w:iCs/>
      <w:color w:val="000000"/>
      <w:sz w:val="28"/>
      <w:szCs w:val="28"/>
    </w:rPr>
  </w:style>
  <w:style w:type="character" w:customStyle="1" w:styleId="Ttulo3Char">
    <w:name w:val="Título 3 Char"/>
    <w:basedOn w:val="Fontepargpadro"/>
    <w:link w:val="Ttulo3"/>
    <w:rsid w:val="00461A75"/>
    <w:rPr>
      <w:rFonts w:ascii="Times New Roman" w:eastAsia="Times New Roman" w:hAnsi="Times New Roman" w:cs="Times New Roman"/>
      <w:b/>
      <w:bCs/>
      <w:szCs w:val="24"/>
    </w:rPr>
  </w:style>
  <w:style w:type="character" w:customStyle="1" w:styleId="Ttulo4Char">
    <w:name w:val="Título 4 Char"/>
    <w:basedOn w:val="Fontepargpadro"/>
    <w:link w:val="Ttulo4"/>
    <w:rsid w:val="00BB5C2A"/>
    <w:rPr>
      <w:rFonts w:asciiTheme="majorHAnsi" w:eastAsiaTheme="majorEastAsia" w:hAnsiTheme="majorHAnsi" w:cstheme="majorBidi"/>
      <w:b/>
      <w:bCs/>
      <w:i/>
      <w:iCs/>
      <w:color w:val="4F81BD" w:themeColor="accent1"/>
      <w:sz w:val="22"/>
      <w:lang w:eastAsia="pt-BR"/>
    </w:rPr>
  </w:style>
  <w:style w:type="character" w:customStyle="1" w:styleId="Ttulo5Char">
    <w:name w:val="Título 5 Char"/>
    <w:basedOn w:val="Fontepargpadro"/>
    <w:link w:val="Ttulo5"/>
    <w:rsid w:val="00461A75"/>
    <w:rPr>
      <w:rFonts w:ascii="Calibri" w:eastAsia="Times New Roman" w:hAnsi="Calibri" w:cs="Times New Roman"/>
      <w:b/>
      <w:bCs/>
      <w:i/>
      <w:iCs/>
      <w:sz w:val="26"/>
      <w:szCs w:val="26"/>
    </w:rPr>
  </w:style>
  <w:style w:type="character" w:customStyle="1" w:styleId="Ttulo6Char">
    <w:name w:val="Título 6 Char"/>
    <w:basedOn w:val="Fontepargpadro"/>
    <w:link w:val="Ttulo6"/>
    <w:rsid w:val="00461A75"/>
    <w:rPr>
      <w:rFonts w:ascii="Times New Roman" w:eastAsia="Times New Roman" w:hAnsi="Times New Roman" w:cs="Times New Roman"/>
      <w:b/>
      <w:bCs/>
      <w:sz w:val="22"/>
    </w:rPr>
  </w:style>
  <w:style w:type="character" w:customStyle="1" w:styleId="Ttulo7Char">
    <w:name w:val="Título 7 Char"/>
    <w:basedOn w:val="Fontepargpadro"/>
    <w:link w:val="Ttulo7"/>
    <w:rsid w:val="00461A75"/>
    <w:rPr>
      <w:rFonts w:ascii="Calibri" w:eastAsia="Times New Roman" w:hAnsi="Calibri" w:cs="Times New Roman"/>
      <w:szCs w:val="24"/>
    </w:rPr>
  </w:style>
  <w:style w:type="character" w:customStyle="1" w:styleId="Ttulo8Char">
    <w:name w:val="Título 8 Char"/>
    <w:basedOn w:val="Fontepargpadro"/>
    <w:link w:val="Ttulo8"/>
    <w:rsid w:val="00214B24"/>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rsid w:val="00461A75"/>
    <w:rPr>
      <w:rFonts w:ascii="Arial" w:eastAsia="Times New Roman" w:hAnsi="Arial" w:cs="Times New Roman"/>
      <w:b/>
      <w:bCs/>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unhideWhenUsed/>
    <w:rsid w:val="00461A75"/>
    <w:pPr>
      <w:tabs>
        <w:tab w:val="center" w:pos="4252"/>
        <w:tab w:val="right" w:pos="8504"/>
      </w:tabs>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461A75"/>
    <w:rPr>
      <w:rFonts w:ascii="Calibri" w:eastAsia="Times New Roman" w:hAnsi="Calibri" w:cs="Times New Roman"/>
      <w:sz w:val="22"/>
      <w:lang w:eastAsia="pt-BR"/>
    </w:rPr>
  </w:style>
  <w:style w:type="paragraph" w:styleId="Rodap">
    <w:name w:val="footer"/>
    <w:basedOn w:val="Normal"/>
    <w:link w:val="RodapChar"/>
    <w:uiPriority w:val="99"/>
    <w:unhideWhenUsed/>
    <w:rsid w:val="00461A75"/>
    <w:pPr>
      <w:tabs>
        <w:tab w:val="center" w:pos="4252"/>
        <w:tab w:val="right" w:pos="8504"/>
      </w:tabs>
    </w:pPr>
  </w:style>
  <w:style w:type="character" w:customStyle="1" w:styleId="RodapChar">
    <w:name w:val="Rodapé Char"/>
    <w:basedOn w:val="Fontepargpadro"/>
    <w:link w:val="Rodap"/>
    <w:uiPriority w:val="99"/>
    <w:rsid w:val="00461A75"/>
    <w:rPr>
      <w:rFonts w:ascii="Calibri" w:eastAsia="Times New Roman" w:hAnsi="Calibri" w:cs="Times New Roman"/>
      <w:sz w:val="22"/>
      <w:lang w:eastAsia="pt-BR"/>
    </w:rPr>
  </w:style>
  <w:style w:type="paragraph" w:styleId="Recuodecorpodetexto">
    <w:name w:val="Body Text Indent"/>
    <w:basedOn w:val="Normal"/>
    <w:link w:val="RecuodecorpodetextoChar"/>
    <w:rsid w:val="00461A75"/>
    <w:pPr>
      <w:autoSpaceDE w:val="0"/>
      <w:autoSpaceDN w:val="0"/>
      <w:spacing w:after="0" w:line="240" w:lineRule="auto"/>
      <w:jc w:val="both"/>
    </w:pPr>
    <w:rPr>
      <w:rFonts w:ascii="Arial" w:hAnsi="Arial"/>
      <w:sz w:val="20"/>
      <w:szCs w:val="20"/>
    </w:rPr>
  </w:style>
  <w:style w:type="character" w:customStyle="1" w:styleId="RecuodecorpodetextoChar">
    <w:name w:val="Recuo de corpo de texto Char"/>
    <w:basedOn w:val="Fontepargpadro"/>
    <w:link w:val="Recuodecorpodetexto"/>
    <w:rsid w:val="00461A75"/>
    <w:rPr>
      <w:rFonts w:ascii="Arial" w:eastAsia="Times New Roman" w:hAnsi="Arial" w:cs="Times New Roman"/>
      <w:sz w:val="20"/>
      <w:szCs w:val="20"/>
    </w:rPr>
  </w:style>
  <w:style w:type="character" w:customStyle="1" w:styleId="Recuodecorpodetexto2Char">
    <w:name w:val="Recuo de corpo de texto 2 Char"/>
    <w:basedOn w:val="Fontepargpadro"/>
    <w:link w:val="Recuodecorpodetexto2"/>
    <w:rsid w:val="00461A75"/>
    <w:rPr>
      <w:rFonts w:ascii="Calibri" w:eastAsia="Times New Roman" w:hAnsi="Calibri" w:cs="Times New Roman"/>
      <w:sz w:val="22"/>
      <w:lang w:eastAsia="pt-BR"/>
    </w:rPr>
  </w:style>
  <w:style w:type="paragraph" w:styleId="Recuodecorpodetexto2">
    <w:name w:val="Body Text Indent 2"/>
    <w:basedOn w:val="Normal"/>
    <w:link w:val="Recuodecorpodetexto2Char"/>
    <w:unhideWhenUsed/>
    <w:rsid w:val="00461A75"/>
    <w:pPr>
      <w:spacing w:after="120" w:line="480" w:lineRule="auto"/>
      <w:ind w:left="283"/>
    </w:pPr>
  </w:style>
  <w:style w:type="paragraph" w:styleId="Corpodetexto">
    <w:name w:val="Body Text"/>
    <w:basedOn w:val="Normal"/>
    <w:link w:val="CorpodetextoChar"/>
    <w:unhideWhenUsed/>
    <w:rsid w:val="00461A75"/>
    <w:pPr>
      <w:spacing w:after="120"/>
    </w:pPr>
  </w:style>
  <w:style w:type="character" w:customStyle="1" w:styleId="CorpodetextoChar">
    <w:name w:val="Corpo de texto Char"/>
    <w:basedOn w:val="Fontepargpadro"/>
    <w:link w:val="Corpodetexto"/>
    <w:rsid w:val="00461A75"/>
    <w:rPr>
      <w:rFonts w:ascii="Calibri" w:eastAsia="Times New Roman" w:hAnsi="Calibri" w:cs="Times New Roman"/>
      <w:sz w:val="22"/>
    </w:rPr>
  </w:style>
  <w:style w:type="paragraph" w:styleId="Corpodetexto3">
    <w:name w:val="Body Text 3"/>
    <w:basedOn w:val="Normal"/>
    <w:link w:val="Corpodetexto3Char"/>
    <w:unhideWhenUsed/>
    <w:rsid w:val="00461A75"/>
    <w:pPr>
      <w:spacing w:after="120"/>
    </w:pPr>
    <w:rPr>
      <w:sz w:val="16"/>
      <w:szCs w:val="16"/>
    </w:rPr>
  </w:style>
  <w:style w:type="character" w:customStyle="1" w:styleId="Corpodetexto3Char">
    <w:name w:val="Corpo de texto 3 Char"/>
    <w:basedOn w:val="Fontepargpadro"/>
    <w:link w:val="Corpodetexto3"/>
    <w:rsid w:val="00461A75"/>
    <w:rPr>
      <w:rFonts w:ascii="Calibri" w:eastAsia="Times New Roman" w:hAnsi="Calibri" w:cs="Times New Roman"/>
      <w:sz w:val="16"/>
      <w:szCs w:val="16"/>
    </w:rPr>
  </w:style>
  <w:style w:type="paragraph" w:styleId="Ttulo">
    <w:name w:val="Title"/>
    <w:basedOn w:val="Normal"/>
    <w:link w:val="TtuloChar"/>
    <w:autoRedefine/>
    <w:qFormat/>
    <w:rsid w:val="00144D29"/>
    <w:pPr>
      <w:spacing w:after="0" w:line="240" w:lineRule="auto"/>
      <w:ind w:left="-284" w:right="-944"/>
      <w:jc w:val="center"/>
    </w:pPr>
    <w:rPr>
      <w:rFonts w:ascii="Times New Roman" w:hAnsi="Times New Roman"/>
      <w:b/>
      <w:sz w:val="24"/>
    </w:rPr>
  </w:style>
  <w:style w:type="character" w:customStyle="1" w:styleId="TtuloChar">
    <w:name w:val="Título Char"/>
    <w:basedOn w:val="Fontepargpadro"/>
    <w:link w:val="Ttulo"/>
    <w:rsid w:val="00144D29"/>
    <w:rPr>
      <w:rFonts w:ascii="Times New Roman" w:eastAsia="Times New Roman" w:hAnsi="Times New Roman" w:cs="Times New Roman"/>
      <w:b/>
      <w:lang w:eastAsia="pt-BR"/>
    </w:rPr>
  </w:style>
  <w:style w:type="paragraph" w:styleId="Lista">
    <w:name w:val="List"/>
    <w:basedOn w:val="Normal"/>
    <w:rsid w:val="00461A75"/>
    <w:pPr>
      <w:spacing w:after="0" w:line="240" w:lineRule="auto"/>
      <w:ind w:left="283" w:hanging="283"/>
    </w:pPr>
    <w:rPr>
      <w:rFonts w:ascii="Times New Roman" w:hAnsi="Times New Roman"/>
      <w:sz w:val="26"/>
      <w:szCs w:val="20"/>
    </w:rPr>
  </w:style>
  <w:style w:type="paragraph" w:styleId="Textodebalo">
    <w:name w:val="Balloon Text"/>
    <w:basedOn w:val="Normal"/>
    <w:link w:val="TextodebaloChar"/>
    <w:uiPriority w:val="99"/>
    <w:unhideWhenUsed/>
    <w:rsid w:val="00461A7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rsid w:val="00461A75"/>
    <w:rPr>
      <w:rFonts w:ascii="Tahoma" w:eastAsia="Times New Roman" w:hAnsi="Tahoma" w:cs="Times New Roman"/>
      <w:sz w:val="16"/>
      <w:szCs w:val="16"/>
    </w:rPr>
  </w:style>
  <w:style w:type="paragraph" w:styleId="PargrafodaLista">
    <w:name w:val="List Paragraph"/>
    <w:basedOn w:val="Normal"/>
    <w:uiPriority w:val="34"/>
    <w:qFormat/>
    <w:rsid w:val="00461A75"/>
    <w:pPr>
      <w:ind w:left="720"/>
      <w:contextualSpacing/>
    </w:pPr>
  </w:style>
  <w:style w:type="character" w:customStyle="1" w:styleId="Corpodetexto2Char">
    <w:name w:val="Corpo de texto 2 Char"/>
    <w:basedOn w:val="Fontepargpadro"/>
    <w:link w:val="Corpodetexto2"/>
    <w:rsid w:val="00461A75"/>
    <w:rPr>
      <w:rFonts w:ascii="Calibri" w:eastAsia="Times New Roman" w:hAnsi="Calibri" w:cs="Times New Roman"/>
      <w:sz w:val="22"/>
    </w:rPr>
  </w:style>
  <w:style w:type="paragraph" w:styleId="Corpodetexto2">
    <w:name w:val="Body Text 2"/>
    <w:basedOn w:val="Normal"/>
    <w:link w:val="Corpodetexto2Char"/>
    <w:unhideWhenUsed/>
    <w:rsid w:val="00461A75"/>
    <w:pPr>
      <w:spacing w:after="120" w:line="480" w:lineRule="auto"/>
    </w:pPr>
  </w:style>
  <w:style w:type="paragraph" w:customStyle="1" w:styleId="xl24">
    <w:name w:val="xl24"/>
    <w:basedOn w:val="Normal"/>
    <w:rsid w:val="00461A75"/>
    <w:pPr>
      <w:spacing w:before="100" w:beforeAutospacing="1" w:after="100" w:afterAutospacing="1" w:line="240" w:lineRule="auto"/>
      <w:jc w:val="center"/>
    </w:pPr>
    <w:rPr>
      <w:rFonts w:ascii="Arial" w:hAnsi="Arial" w:cs="Arial"/>
      <w:b/>
      <w:bCs/>
      <w:sz w:val="24"/>
      <w:szCs w:val="24"/>
    </w:rPr>
  </w:style>
  <w:style w:type="character" w:styleId="Hyperlink">
    <w:name w:val="Hyperlink"/>
    <w:unhideWhenUsed/>
    <w:rsid w:val="00461A75"/>
    <w:rPr>
      <w:color w:val="0000FF"/>
      <w:u w:val="single"/>
    </w:rPr>
  </w:style>
  <w:style w:type="paragraph" w:styleId="TextosemFormatao">
    <w:name w:val="Plain Text"/>
    <w:basedOn w:val="Normal"/>
    <w:link w:val="TextosemFormataoChar"/>
    <w:rsid w:val="00461A75"/>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461A75"/>
    <w:rPr>
      <w:rFonts w:ascii="Courier New" w:eastAsia="Times New Roman" w:hAnsi="Courier New" w:cs="Times New Roman"/>
      <w:sz w:val="20"/>
      <w:szCs w:val="20"/>
    </w:rPr>
  </w:style>
  <w:style w:type="paragraph" w:styleId="NormalWeb">
    <w:name w:val="Normal (Web)"/>
    <w:basedOn w:val="Normal"/>
    <w:rsid w:val="00461A75"/>
    <w:pPr>
      <w:widowControl w:val="0"/>
      <w:autoSpaceDE w:val="0"/>
      <w:autoSpaceDN w:val="0"/>
      <w:spacing w:before="100" w:after="100" w:line="240" w:lineRule="auto"/>
    </w:pPr>
    <w:rPr>
      <w:rFonts w:ascii="Book Antiqua" w:hAnsi="Book Antiqua" w:cs="Book Antiqua"/>
      <w:sz w:val="24"/>
      <w:szCs w:val="24"/>
    </w:rPr>
  </w:style>
  <w:style w:type="paragraph" w:styleId="Sumrio2">
    <w:name w:val="toc 2"/>
    <w:basedOn w:val="Normal"/>
    <w:next w:val="Normal"/>
    <w:autoRedefine/>
    <w:semiHidden/>
    <w:rsid w:val="00461A75"/>
    <w:pPr>
      <w:ind w:left="220"/>
    </w:pPr>
  </w:style>
  <w:style w:type="character" w:styleId="Nmerodepgina">
    <w:name w:val="page number"/>
    <w:basedOn w:val="Fontepargpadro"/>
    <w:rsid w:val="00461A75"/>
  </w:style>
  <w:style w:type="paragraph" w:styleId="SemEspaamento">
    <w:name w:val="No Spacing"/>
    <w:link w:val="SemEspaamentoChar"/>
    <w:uiPriority w:val="1"/>
    <w:qFormat/>
    <w:rsid w:val="00461A75"/>
    <w:rPr>
      <w:rFonts w:ascii="Calibri" w:eastAsia="Times New Roman" w:hAnsi="Calibri" w:cs="Times New Roman"/>
      <w:sz w:val="22"/>
    </w:rPr>
  </w:style>
  <w:style w:type="character" w:customStyle="1" w:styleId="SemEspaamentoChar">
    <w:name w:val="Sem Espaçamento Char"/>
    <w:link w:val="SemEspaamento"/>
    <w:uiPriority w:val="1"/>
    <w:locked/>
    <w:rsid w:val="00461A75"/>
    <w:rPr>
      <w:rFonts w:ascii="Calibri" w:eastAsia="Times New Roman" w:hAnsi="Calibri" w:cs="Times New Roman"/>
      <w:sz w:val="22"/>
    </w:rPr>
  </w:style>
  <w:style w:type="paragraph" w:customStyle="1" w:styleId="Default">
    <w:name w:val="Default"/>
    <w:rsid w:val="00461A75"/>
    <w:pPr>
      <w:autoSpaceDE w:val="0"/>
      <w:autoSpaceDN w:val="0"/>
      <w:adjustRightInd w:val="0"/>
    </w:pPr>
    <w:rPr>
      <w:rFonts w:ascii="Arial" w:hAnsi="Arial" w:cs="Arial"/>
      <w:color w:val="000000"/>
      <w:szCs w:val="24"/>
    </w:rPr>
  </w:style>
  <w:style w:type="character" w:styleId="Forte">
    <w:name w:val="Strong"/>
    <w:basedOn w:val="Fontepargpadro"/>
    <w:qFormat/>
    <w:rsid w:val="00232D55"/>
    <w:rPr>
      <w:b/>
      <w:bCs/>
    </w:rPr>
  </w:style>
  <w:style w:type="character" w:styleId="nfase">
    <w:name w:val="Emphasis"/>
    <w:basedOn w:val="Fontepargpadro"/>
    <w:uiPriority w:val="20"/>
    <w:qFormat/>
    <w:rsid w:val="00232D55"/>
    <w:rPr>
      <w:i/>
      <w:iCs/>
    </w:rPr>
  </w:style>
  <w:style w:type="table" w:styleId="Tabelacomgrade">
    <w:name w:val="Table Grid"/>
    <w:basedOn w:val="Tabelanormal"/>
    <w:uiPriority w:val="59"/>
    <w:rsid w:val="00A7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uiPriority w:val="99"/>
    <w:unhideWhenUsed/>
    <w:rsid w:val="004355AC"/>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4355AC"/>
    <w:rPr>
      <w:rFonts w:ascii="Calibri" w:eastAsia="Times New Roman" w:hAnsi="Calibri" w:cs="Times New Roman"/>
      <w:sz w:val="16"/>
      <w:szCs w:val="16"/>
      <w:lang w:eastAsia="pt-BR"/>
    </w:rPr>
  </w:style>
  <w:style w:type="paragraph" w:styleId="Textoembloco">
    <w:name w:val="Block Text"/>
    <w:basedOn w:val="Normal"/>
    <w:rsid w:val="007B7AB1"/>
    <w:pPr>
      <w:spacing w:after="0" w:line="240" w:lineRule="auto"/>
      <w:ind w:left="284" w:right="-389" w:hanging="284"/>
      <w:jc w:val="both"/>
    </w:pPr>
    <w:rPr>
      <w:rFonts w:ascii="Bookman Old Style" w:hAnsi="Bookman Old Style" w:cs="Arial"/>
      <w:sz w:val="18"/>
      <w:szCs w:val="20"/>
    </w:rPr>
  </w:style>
  <w:style w:type="paragraph" w:customStyle="1" w:styleId="BodyText21">
    <w:name w:val="Body Text 21"/>
    <w:basedOn w:val="Normal"/>
    <w:rsid w:val="00BB5C2A"/>
    <w:pPr>
      <w:widowControl w:val="0"/>
      <w:spacing w:after="120" w:line="240" w:lineRule="auto"/>
      <w:jc w:val="both"/>
    </w:pPr>
    <w:rPr>
      <w:rFonts w:ascii="Arial" w:hAnsi="Arial"/>
      <w:sz w:val="24"/>
      <w:szCs w:val="20"/>
    </w:rPr>
  </w:style>
  <w:style w:type="paragraph" w:customStyle="1" w:styleId="Corpodetexto31">
    <w:name w:val="Corpo de texto 31"/>
    <w:basedOn w:val="Normal"/>
    <w:rsid w:val="00BB5C2A"/>
    <w:pPr>
      <w:spacing w:after="0" w:line="240" w:lineRule="auto"/>
      <w:jc w:val="both"/>
    </w:pPr>
    <w:rPr>
      <w:rFonts w:ascii="Courier New" w:hAnsi="Courier New"/>
      <w:i/>
      <w:sz w:val="20"/>
      <w:szCs w:val="20"/>
    </w:rPr>
  </w:style>
  <w:style w:type="paragraph" w:customStyle="1" w:styleId="Corpodetexto21">
    <w:name w:val="Corpo de texto 21"/>
    <w:basedOn w:val="Normal"/>
    <w:rsid w:val="00BB5C2A"/>
    <w:pPr>
      <w:tabs>
        <w:tab w:val="left" w:pos="709"/>
        <w:tab w:val="left" w:pos="1276"/>
      </w:tabs>
      <w:spacing w:after="0" w:line="240" w:lineRule="auto"/>
      <w:ind w:left="1276" w:hanging="567"/>
      <w:jc w:val="both"/>
    </w:pPr>
    <w:rPr>
      <w:rFonts w:ascii="Courier New" w:hAnsi="Courier New"/>
      <w:sz w:val="24"/>
      <w:szCs w:val="20"/>
    </w:rPr>
  </w:style>
  <w:style w:type="paragraph" w:customStyle="1" w:styleId="Fernando">
    <w:name w:val="Fernando"/>
    <w:basedOn w:val="Normal"/>
    <w:rsid w:val="00BB5C2A"/>
    <w:pPr>
      <w:overflowPunct w:val="0"/>
      <w:autoSpaceDE w:val="0"/>
      <w:autoSpaceDN w:val="0"/>
      <w:adjustRightInd w:val="0"/>
      <w:spacing w:after="0" w:line="240" w:lineRule="auto"/>
      <w:jc w:val="both"/>
    </w:pPr>
    <w:rPr>
      <w:rFonts w:ascii="Times New Roman" w:hAnsi="Times New Roman"/>
      <w:sz w:val="24"/>
      <w:szCs w:val="20"/>
    </w:rPr>
  </w:style>
  <w:style w:type="character" w:customStyle="1" w:styleId="apple-converted-space">
    <w:name w:val="apple-converted-space"/>
    <w:basedOn w:val="Fontepargpadro"/>
    <w:rsid w:val="00BB5C2A"/>
  </w:style>
  <w:style w:type="paragraph" w:customStyle="1" w:styleId="Corpodetexto32">
    <w:name w:val="Corpo de texto 32"/>
    <w:basedOn w:val="Normal"/>
    <w:rsid w:val="00BB5C2A"/>
    <w:pPr>
      <w:spacing w:after="0" w:line="240" w:lineRule="auto"/>
      <w:jc w:val="both"/>
    </w:pPr>
    <w:rPr>
      <w:rFonts w:ascii="Courier New" w:hAnsi="Courier New"/>
      <w:i/>
      <w:sz w:val="20"/>
      <w:szCs w:val="20"/>
    </w:rPr>
  </w:style>
  <w:style w:type="paragraph" w:customStyle="1" w:styleId="Corpodetexto22">
    <w:name w:val="Corpo de texto 22"/>
    <w:basedOn w:val="Normal"/>
    <w:rsid w:val="00BB5C2A"/>
    <w:pPr>
      <w:tabs>
        <w:tab w:val="left" w:pos="709"/>
        <w:tab w:val="left" w:pos="1276"/>
      </w:tabs>
      <w:spacing w:after="0" w:line="240" w:lineRule="auto"/>
      <w:ind w:left="1276" w:hanging="567"/>
      <w:jc w:val="both"/>
    </w:pPr>
    <w:rPr>
      <w:rFonts w:ascii="Courier New" w:hAnsi="Courier New"/>
      <w:sz w:val="24"/>
      <w:szCs w:val="20"/>
    </w:rPr>
  </w:style>
  <w:style w:type="paragraph" w:styleId="Subttulo">
    <w:name w:val="Subtitle"/>
    <w:basedOn w:val="Normal"/>
    <w:next w:val="Normal"/>
    <w:link w:val="SubttuloChar"/>
    <w:qFormat/>
    <w:rsid w:val="00BB5C2A"/>
    <w:pPr>
      <w:numPr>
        <w:ilvl w:val="1"/>
      </w:numPr>
      <w:spacing w:after="0" w:line="240" w:lineRule="auto"/>
      <w:jc w:val="both"/>
    </w:pPr>
    <w:rPr>
      <w:rFonts w:ascii="Times New Roman" w:hAnsi="Times New Roman"/>
      <w:b/>
      <w:iCs/>
      <w:color w:val="000000"/>
      <w:spacing w:val="15"/>
      <w:sz w:val="24"/>
      <w:szCs w:val="24"/>
    </w:rPr>
  </w:style>
  <w:style w:type="character" w:customStyle="1" w:styleId="SubttuloChar">
    <w:name w:val="Subtítulo Char"/>
    <w:basedOn w:val="Fontepargpadro"/>
    <w:link w:val="Subttulo"/>
    <w:rsid w:val="00BB5C2A"/>
    <w:rPr>
      <w:rFonts w:ascii="Times New Roman" w:eastAsia="Times New Roman" w:hAnsi="Times New Roman" w:cs="Times New Roman"/>
      <w:b/>
      <w:iCs/>
      <w:color w:val="000000"/>
      <w:spacing w:val="15"/>
      <w:szCs w:val="24"/>
      <w:lang w:eastAsia="pt-BR"/>
    </w:rPr>
  </w:style>
  <w:style w:type="character" w:customStyle="1" w:styleId="TextodecomentrioChar">
    <w:name w:val="Texto de comentário Char"/>
    <w:basedOn w:val="Fontepargpadro"/>
    <w:link w:val="Textodecomentrio"/>
    <w:uiPriority w:val="99"/>
    <w:semiHidden/>
    <w:rsid w:val="00012D5A"/>
    <w:rPr>
      <w:rFonts w:asciiTheme="minorHAnsi" w:hAnsiTheme="minorHAnsi"/>
      <w:sz w:val="20"/>
      <w:szCs w:val="20"/>
    </w:rPr>
  </w:style>
  <w:style w:type="paragraph" w:styleId="Textodecomentrio">
    <w:name w:val="annotation text"/>
    <w:basedOn w:val="Normal"/>
    <w:link w:val="TextodecomentrioChar"/>
    <w:uiPriority w:val="99"/>
    <w:semiHidden/>
    <w:unhideWhenUsed/>
    <w:rsid w:val="00012D5A"/>
    <w:pPr>
      <w:spacing w:after="160" w:line="240" w:lineRule="auto"/>
    </w:pPr>
    <w:rPr>
      <w:rFonts w:asciiTheme="minorHAnsi" w:eastAsiaTheme="minorHAnsi" w:hAnsiTheme="minorHAnsi" w:cstheme="minorBidi"/>
      <w:sz w:val="20"/>
      <w:szCs w:val="20"/>
      <w:lang w:eastAsia="en-US"/>
    </w:rPr>
  </w:style>
  <w:style w:type="paragraph" w:customStyle="1" w:styleId="EMPTYCELLSTYLE">
    <w:name w:val="EMPTY_CELL_STYLE"/>
    <w:qFormat/>
    <w:rsid w:val="00012D5A"/>
    <w:rPr>
      <w:rFonts w:ascii="Times New Roman" w:eastAsia="Times New Roman" w:hAnsi="Times New Roman" w:cs="Times New Roman"/>
      <w:sz w:val="2"/>
      <w:szCs w:val="20"/>
      <w:lang w:eastAsia="pt-BR"/>
    </w:rPr>
  </w:style>
  <w:style w:type="paragraph" w:customStyle="1" w:styleId="ecmsonormal">
    <w:name w:val="ec_msonormal"/>
    <w:basedOn w:val="Normal"/>
    <w:rsid w:val="00012D5A"/>
    <w:pPr>
      <w:spacing w:after="324" w:line="240" w:lineRule="auto"/>
    </w:pPr>
    <w:rPr>
      <w:rFonts w:ascii="Times New Roman" w:hAnsi="Times New Roman"/>
      <w:sz w:val="24"/>
      <w:szCs w:val="24"/>
    </w:rPr>
  </w:style>
  <w:style w:type="paragraph" w:customStyle="1" w:styleId="pargcomum">
    <w:name w:val="pargcomum"/>
    <w:basedOn w:val="Normal"/>
    <w:qFormat/>
    <w:rsid w:val="00012D5A"/>
    <w:pPr>
      <w:widowControl w:val="0"/>
      <w:tabs>
        <w:tab w:val="left" w:pos="1701"/>
      </w:tabs>
      <w:snapToGrid w:val="0"/>
      <w:spacing w:before="120" w:after="120" w:line="360" w:lineRule="auto"/>
      <w:jc w:val="both"/>
    </w:pPr>
    <w:rPr>
      <w:rFonts w:ascii="Arial" w:hAnsi="Arial"/>
      <w:sz w:val="24"/>
      <w:szCs w:val="20"/>
    </w:rPr>
  </w:style>
  <w:style w:type="paragraph" w:customStyle="1" w:styleId="WW-Corpodetexto3">
    <w:name w:val="WW-Corpo de texto 3"/>
    <w:basedOn w:val="Normal"/>
    <w:rsid w:val="00012D5A"/>
    <w:pPr>
      <w:suppressAutoHyphens/>
      <w:spacing w:after="0" w:line="240" w:lineRule="auto"/>
      <w:jc w:val="both"/>
    </w:pPr>
    <w:rPr>
      <w:rFonts w:ascii="Times New Roman" w:hAnsi="Times New Roman"/>
      <w:b/>
      <w:sz w:val="24"/>
      <w:szCs w:val="20"/>
    </w:rPr>
  </w:style>
  <w:style w:type="character" w:customStyle="1" w:styleId="WW8Num1z1">
    <w:name w:val="WW8Num1z1"/>
    <w:rsid w:val="00012D5A"/>
    <w:rPr>
      <w:rFonts w:ascii="Courier New" w:hAnsi="Courier New" w:cs="Courier New" w:hint="default"/>
    </w:rPr>
  </w:style>
  <w:style w:type="character" w:customStyle="1" w:styleId="ya-q-full-text">
    <w:name w:val="ya-q-full-text"/>
    <w:rsid w:val="00012D5A"/>
  </w:style>
  <w:style w:type="character" w:customStyle="1" w:styleId="fontstyle01">
    <w:name w:val="fontstyle01"/>
    <w:basedOn w:val="Fontepargpadro"/>
    <w:rsid w:val="00012D5A"/>
    <w:rPr>
      <w:rFonts w:ascii="Helvetica" w:hAnsi="Helvetica" w:cs="Helvetica" w:hint="default"/>
      <w:b w:val="0"/>
      <w:bCs w:val="0"/>
      <w:i w:val="0"/>
      <w:iCs w:val="0"/>
      <w:color w:val="000000"/>
      <w:sz w:val="16"/>
      <w:szCs w:val="16"/>
    </w:rPr>
  </w:style>
  <w:style w:type="paragraph" w:customStyle="1" w:styleId="Normal1">
    <w:name w:val="Normal1"/>
    <w:rsid w:val="00B07F0C"/>
    <w:pPr>
      <w:widowControl w:val="0"/>
      <w:suppressAutoHyphens/>
      <w:spacing w:after="160" w:line="100" w:lineRule="atLeast"/>
      <w:textAlignment w:val="baseline"/>
    </w:pPr>
    <w:rPr>
      <w:rFonts w:ascii="Calibri" w:eastAsia="Lucida Sans Unicode" w:hAnsi="Calibri" w:cs="Mangal"/>
      <w:color w:val="00000A"/>
      <w:kern w:val="1"/>
      <w:szCs w:val="24"/>
      <w:lang w:eastAsia="zh-CN" w:bidi="hi-IN"/>
    </w:rPr>
  </w:style>
  <w:style w:type="character" w:customStyle="1" w:styleId="UnresolvedMention">
    <w:name w:val="Unresolved Mention"/>
    <w:basedOn w:val="Fontepargpadro"/>
    <w:uiPriority w:val="99"/>
    <w:semiHidden/>
    <w:unhideWhenUsed/>
    <w:rsid w:val="0075056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75"/>
    <w:pPr>
      <w:spacing w:after="200" w:line="276" w:lineRule="auto"/>
    </w:pPr>
    <w:rPr>
      <w:rFonts w:ascii="Calibri" w:eastAsia="Times New Roman" w:hAnsi="Calibri" w:cs="Times New Roman"/>
      <w:sz w:val="22"/>
      <w:lang w:eastAsia="pt-BR"/>
    </w:rPr>
  </w:style>
  <w:style w:type="paragraph" w:styleId="Ttulo1">
    <w:name w:val="heading 1"/>
    <w:basedOn w:val="Normal"/>
    <w:next w:val="Normal"/>
    <w:link w:val="Ttulo1Char"/>
    <w:qFormat/>
    <w:rsid w:val="00461A75"/>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har"/>
    <w:qFormat/>
    <w:rsid w:val="00461A75"/>
    <w:pPr>
      <w:keepNext/>
      <w:spacing w:before="240" w:after="60" w:line="240" w:lineRule="auto"/>
      <w:outlineLvl w:val="1"/>
    </w:pPr>
    <w:rPr>
      <w:rFonts w:ascii="Arial" w:hAnsi="Arial"/>
      <w:b/>
      <w:bCs/>
      <w:i/>
      <w:iCs/>
      <w:color w:val="000000"/>
      <w:sz w:val="28"/>
      <w:szCs w:val="28"/>
    </w:rPr>
  </w:style>
  <w:style w:type="paragraph" w:styleId="Ttulo3">
    <w:name w:val="heading 3"/>
    <w:basedOn w:val="Normal"/>
    <w:next w:val="Normal"/>
    <w:link w:val="Ttulo3Char"/>
    <w:qFormat/>
    <w:rsid w:val="00461A75"/>
    <w:pPr>
      <w:keepNext/>
      <w:spacing w:after="0" w:line="240" w:lineRule="auto"/>
      <w:jc w:val="center"/>
      <w:outlineLvl w:val="2"/>
    </w:pPr>
    <w:rPr>
      <w:rFonts w:ascii="Times New Roman" w:hAnsi="Times New Roman"/>
      <w:b/>
      <w:bCs/>
      <w:sz w:val="24"/>
      <w:szCs w:val="24"/>
    </w:rPr>
  </w:style>
  <w:style w:type="paragraph" w:styleId="Ttulo4">
    <w:name w:val="heading 4"/>
    <w:basedOn w:val="Normal"/>
    <w:next w:val="Normal"/>
    <w:link w:val="Ttulo4Char"/>
    <w:unhideWhenUsed/>
    <w:qFormat/>
    <w:rsid w:val="00BB5C2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461A75"/>
    <w:pPr>
      <w:spacing w:before="240" w:after="60"/>
      <w:outlineLvl w:val="4"/>
    </w:pPr>
    <w:rPr>
      <w:b/>
      <w:bCs/>
      <w:i/>
      <w:iCs/>
      <w:sz w:val="26"/>
      <w:szCs w:val="26"/>
    </w:rPr>
  </w:style>
  <w:style w:type="paragraph" w:styleId="Ttulo6">
    <w:name w:val="heading 6"/>
    <w:basedOn w:val="Normal"/>
    <w:next w:val="Normal"/>
    <w:link w:val="Ttulo6Char"/>
    <w:qFormat/>
    <w:rsid w:val="00461A75"/>
    <w:pPr>
      <w:spacing w:before="240" w:after="60" w:line="240" w:lineRule="auto"/>
      <w:outlineLvl w:val="5"/>
    </w:pPr>
    <w:rPr>
      <w:rFonts w:ascii="Times New Roman" w:hAnsi="Times New Roman"/>
      <w:b/>
      <w:bCs/>
    </w:rPr>
  </w:style>
  <w:style w:type="paragraph" w:styleId="Ttulo7">
    <w:name w:val="heading 7"/>
    <w:basedOn w:val="Normal"/>
    <w:next w:val="Normal"/>
    <w:link w:val="Ttulo7Char"/>
    <w:qFormat/>
    <w:rsid w:val="00461A75"/>
    <w:pPr>
      <w:spacing w:before="240" w:after="60"/>
      <w:outlineLvl w:val="6"/>
    </w:pPr>
    <w:rPr>
      <w:sz w:val="24"/>
      <w:szCs w:val="24"/>
    </w:rPr>
  </w:style>
  <w:style w:type="paragraph" w:styleId="Ttulo8">
    <w:name w:val="heading 8"/>
    <w:basedOn w:val="Normal"/>
    <w:next w:val="Normal"/>
    <w:link w:val="Ttulo8Char"/>
    <w:unhideWhenUsed/>
    <w:qFormat/>
    <w:rsid w:val="00214B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461A75"/>
    <w:pPr>
      <w:keepNext/>
      <w:autoSpaceDE w:val="0"/>
      <w:autoSpaceDN w:val="0"/>
      <w:spacing w:before="120" w:after="0" w:line="240" w:lineRule="auto"/>
      <w:jc w:val="center"/>
      <w:outlineLvl w:val="8"/>
    </w:pPr>
    <w:rPr>
      <w:rFonts w:ascii="Arial" w:hAnsi="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1A75"/>
    <w:rPr>
      <w:rFonts w:ascii="Cambria" w:eastAsia="Times New Roman" w:hAnsi="Cambria" w:cs="Times New Roman"/>
      <w:b/>
      <w:bCs/>
      <w:color w:val="365F91"/>
      <w:sz w:val="28"/>
      <w:szCs w:val="28"/>
    </w:rPr>
  </w:style>
  <w:style w:type="character" w:customStyle="1" w:styleId="Ttulo2Char">
    <w:name w:val="Título 2 Char"/>
    <w:basedOn w:val="Fontepargpadro"/>
    <w:link w:val="Ttulo2"/>
    <w:rsid w:val="00461A75"/>
    <w:rPr>
      <w:rFonts w:ascii="Arial" w:eastAsia="Times New Roman" w:hAnsi="Arial" w:cs="Times New Roman"/>
      <w:b/>
      <w:bCs/>
      <w:i/>
      <w:iCs/>
      <w:color w:val="000000"/>
      <w:sz w:val="28"/>
      <w:szCs w:val="28"/>
    </w:rPr>
  </w:style>
  <w:style w:type="character" w:customStyle="1" w:styleId="Ttulo3Char">
    <w:name w:val="Título 3 Char"/>
    <w:basedOn w:val="Fontepargpadro"/>
    <w:link w:val="Ttulo3"/>
    <w:rsid w:val="00461A75"/>
    <w:rPr>
      <w:rFonts w:ascii="Times New Roman" w:eastAsia="Times New Roman" w:hAnsi="Times New Roman" w:cs="Times New Roman"/>
      <w:b/>
      <w:bCs/>
      <w:szCs w:val="24"/>
    </w:rPr>
  </w:style>
  <w:style w:type="character" w:customStyle="1" w:styleId="Ttulo4Char">
    <w:name w:val="Título 4 Char"/>
    <w:basedOn w:val="Fontepargpadro"/>
    <w:link w:val="Ttulo4"/>
    <w:rsid w:val="00BB5C2A"/>
    <w:rPr>
      <w:rFonts w:asciiTheme="majorHAnsi" w:eastAsiaTheme="majorEastAsia" w:hAnsiTheme="majorHAnsi" w:cstheme="majorBidi"/>
      <w:b/>
      <w:bCs/>
      <w:i/>
      <w:iCs/>
      <w:color w:val="4F81BD" w:themeColor="accent1"/>
      <w:sz w:val="22"/>
      <w:lang w:eastAsia="pt-BR"/>
    </w:rPr>
  </w:style>
  <w:style w:type="character" w:customStyle="1" w:styleId="Ttulo5Char">
    <w:name w:val="Título 5 Char"/>
    <w:basedOn w:val="Fontepargpadro"/>
    <w:link w:val="Ttulo5"/>
    <w:rsid w:val="00461A75"/>
    <w:rPr>
      <w:rFonts w:ascii="Calibri" w:eastAsia="Times New Roman" w:hAnsi="Calibri" w:cs="Times New Roman"/>
      <w:b/>
      <w:bCs/>
      <w:i/>
      <w:iCs/>
      <w:sz w:val="26"/>
      <w:szCs w:val="26"/>
    </w:rPr>
  </w:style>
  <w:style w:type="character" w:customStyle="1" w:styleId="Ttulo6Char">
    <w:name w:val="Título 6 Char"/>
    <w:basedOn w:val="Fontepargpadro"/>
    <w:link w:val="Ttulo6"/>
    <w:rsid w:val="00461A75"/>
    <w:rPr>
      <w:rFonts w:ascii="Times New Roman" w:eastAsia="Times New Roman" w:hAnsi="Times New Roman" w:cs="Times New Roman"/>
      <w:b/>
      <w:bCs/>
      <w:sz w:val="22"/>
    </w:rPr>
  </w:style>
  <w:style w:type="character" w:customStyle="1" w:styleId="Ttulo7Char">
    <w:name w:val="Título 7 Char"/>
    <w:basedOn w:val="Fontepargpadro"/>
    <w:link w:val="Ttulo7"/>
    <w:rsid w:val="00461A75"/>
    <w:rPr>
      <w:rFonts w:ascii="Calibri" w:eastAsia="Times New Roman" w:hAnsi="Calibri" w:cs="Times New Roman"/>
      <w:szCs w:val="24"/>
    </w:rPr>
  </w:style>
  <w:style w:type="character" w:customStyle="1" w:styleId="Ttulo8Char">
    <w:name w:val="Título 8 Char"/>
    <w:basedOn w:val="Fontepargpadro"/>
    <w:link w:val="Ttulo8"/>
    <w:rsid w:val="00214B24"/>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rsid w:val="00461A75"/>
    <w:rPr>
      <w:rFonts w:ascii="Arial" w:eastAsia="Times New Roman" w:hAnsi="Arial" w:cs="Times New Roman"/>
      <w:b/>
      <w:bCs/>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unhideWhenUsed/>
    <w:rsid w:val="00461A75"/>
    <w:pPr>
      <w:tabs>
        <w:tab w:val="center" w:pos="4252"/>
        <w:tab w:val="right" w:pos="8504"/>
      </w:tabs>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461A75"/>
    <w:rPr>
      <w:rFonts w:ascii="Calibri" w:eastAsia="Times New Roman" w:hAnsi="Calibri" w:cs="Times New Roman"/>
      <w:sz w:val="22"/>
      <w:lang w:eastAsia="pt-BR"/>
    </w:rPr>
  </w:style>
  <w:style w:type="paragraph" w:styleId="Rodap">
    <w:name w:val="footer"/>
    <w:basedOn w:val="Normal"/>
    <w:link w:val="RodapChar"/>
    <w:uiPriority w:val="99"/>
    <w:unhideWhenUsed/>
    <w:rsid w:val="00461A75"/>
    <w:pPr>
      <w:tabs>
        <w:tab w:val="center" w:pos="4252"/>
        <w:tab w:val="right" w:pos="8504"/>
      </w:tabs>
    </w:pPr>
  </w:style>
  <w:style w:type="character" w:customStyle="1" w:styleId="RodapChar">
    <w:name w:val="Rodapé Char"/>
    <w:basedOn w:val="Fontepargpadro"/>
    <w:link w:val="Rodap"/>
    <w:uiPriority w:val="99"/>
    <w:rsid w:val="00461A75"/>
    <w:rPr>
      <w:rFonts w:ascii="Calibri" w:eastAsia="Times New Roman" w:hAnsi="Calibri" w:cs="Times New Roman"/>
      <w:sz w:val="22"/>
      <w:lang w:eastAsia="pt-BR"/>
    </w:rPr>
  </w:style>
  <w:style w:type="paragraph" w:styleId="Recuodecorpodetexto">
    <w:name w:val="Body Text Indent"/>
    <w:basedOn w:val="Normal"/>
    <w:link w:val="RecuodecorpodetextoChar"/>
    <w:rsid w:val="00461A75"/>
    <w:pPr>
      <w:autoSpaceDE w:val="0"/>
      <w:autoSpaceDN w:val="0"/>
      <w:spacing w:after="0" w:line="240" w:lineRule="auto"/>
      <w:jc w:val="both"/>
    </w:pPr>
    <w:rPr>
      <w:rFonts w:ascii="Arial" w:hAnsi="Arial"/>
      <w:sz w:val="20"/>
      <w:szCs w:val="20"/>
    </w:rPr>
  </w:style>
  <w:style w:type="character" w:customStyle="1" w:styleId="RecuodecorpodetextoChar">
    <w:name w:val="Recuo de corpo de texto Char"/>
    <w:basedOn w:val="Fontepargpadro"/>
    <w:link w:val="Recuodecorpodetexto"/>
    <w:rsid w:val="00461A75"/>
    <w:rPr>
      <w:rFonts w:ascii="Arial" w:eastAsia="Times New Roman" w:hAnsi="Arial" w:cs="Times New Roman"/>
      <w:sz w:val="20"/>
      <w:szCs w:val="20"/>
    </w:rPr>
  </w:style>
  <w:style w:type="character" w:customStyle="1" w:styleId="Recuodecorpodetexto2Char">
    <w:name w:val="Recuo de corpo de texto 2 Char"/>
    <w:basedOn w:val="Fontepargpadro"/>
    <w:link w:val="Recuodecorpodetexto2"/>
    <w:rsid w:val="00461A75"/>
    <w:rPr>
      <w:rFonts w:ascii="Calibri" w:eastAsia="Times New Roman" w:hAnsi="Calibri" w:cs="Times New Roman"/>
      <w:sz w:val="22"/>
      <w:lang w:eastAsia="pt-BR"/>
    </w:rPr>
  </w:style>
  <w:style w:type="paragraph" w:styleId="Recuodecorpodetexto2">
    <w:name w:val="Body Text Indent 2"/>
    <w:basedOn w:val="Normal"/>
    <w:link w:val="Recuodecorpodetexto2Char"/>
    <w:unhideWhenUsed/>
    <w:rsid w:val="00461A75"/>
    <w:pPr>
      <w:spacing w:after="120" w:line="480" w:lineRule="auto"/>
      <w:ind w:left="283"/>
    </w:pPr>
  </w:style>
  <w:style w:type="paragraph" w:styleId="Corpodetexto">
    <w:name w:val="Body Text"/>
    <w:basedOn w:val="Normal"/>
    <w:link w:val="CorpodetextoChar"/>
    <w:unhideWhenUsed/>
    <w:rsid w:val="00461A75"/>
    <w:pPr>
      <w:spacing w:after="120"/>
    </w:pPr>
  </w:style>
  <w:style w:type="character" w:customStyle="1" w:styleId="CorpodetextoChar">
    <w:name w:val="Corpo de texto Char"/>
    <w:basedOn w:val="Fontepargpadro"/>
    <w:link w:val="Corpodetexto"/>
    <w:rsid w:val="00461A75"/>
    <w:rPr>
      <w:rFonts w:ascii="Calibri" w:eastAsia="Times New Roman" w:hAnsi="Calibri" w:cs="Times New Roman"/>
      <w:sz w:val="22"/>
    </w:rPr>
  </w:style>
  <w:style w:type="paragraph" w:styleId="Corpodetexto3">
    <w:name w:val="Body Text 3"/>
    <w:basedOn w:val="Normal"/>
    <w:link w:val="Corpodetexto3Char"/>
    <w:unhideWhenUsed/>
    <w:rsid w:val="00461A75"/>
    <w:pPr>
      <w:spacing w:after="120"/>
    </w:pPr>
    <w:rPr>
      <w:sz w:val="16"/>
      <w:szCs w:val="16"/>
    </w:rPr>
  </w:style>
  <w:style w:type="character" w:customStyle="1" w:styleId="Corpodetexto3Char">
    <w:name w:val="Corpo de texto 3 Char"/>
    <w:basedOn w:val="Fontepargpadro"/>
    <w:link w:val="Corpodetexto3"/>
    <w:rsid w:val="00461A75"/>
    <w:rPr>
      <w:rFonts w:ascii="Calibri" w:eastAsia="Times New Roman" w:hAnsi="Calibri" w:cs="Times New Roman"/>
      <w:sz w:val="16"/>
      <w:szCs w:val="16"/>
    </w:rPr>
  </w:style>
  <w:style w:type="paragraph" w:styleId="Ttulo">
    <w:name w:val="Title"/>
    <w:basedOn w:val="Normal"/>
    <w:link w:val="TtuloChar"/>
    <w:autoRedefine/>
    <w:qFormat/>
    <w:rsid w:val="00144D29"/>
    <w:pPr>
      <w:spacing w:after="0" w:line="240" w:lineRule="auto"/>
      <w:ind w:left="-284" w:right="-944"/>
      <w:jc w:val="center"/>
    </w:pPr>
    <w:rPr>
      <w:rFonts w:ascii="Times New Roman" w:hAnsi="Times New Roman"/>
      <w:b/>
      <w:sz w:val="24"/>
    </w:rPr>
  </w:style>
  <w:style w:type="character" w:customStyle="1" w:styleId="TtuloChar">
    <w:name w:val="Título Char"/>
    <w:basedOn w:val="Fontepargpadro"/>
    <w:link w:val="Ttulo"/>
    <w:rsid w:val="00144D29"/>
    <w:rPr>
      <w:rFonts w:ascii="Times New Roman" w:eastAsia="Times New Roman" w:hAnsi="Times New Roman" w:cs="Times New Roman"/>
      <w:b/>
      <w:lang w:eastAsia="pt-BR"/>
    </w:rPr>
  </w:style>
  <w:style w:type="paragraph" w:styleId="Lista">
    <w:name w:val="List"/>
    <w:basedOn w:val="Normal"/>
    <w:rsid w:val="00461A75"/>
    <w:pPr>
      <w:spacing w:after="0" w:line="240" w:lineRule="auto"/>
      <w:ind w:left="283" w:hanging="283"/>
    </w:pPr>
    <w:rPr>
      <w:rFonts w:ascii="Times New Roman" w:hAnsi="Times New Roman"/>
      <w:sz w:val="26"/>
      <w:szCs w:val="20"/>
    </w:rPr>
  </w:style>
  <w:style w:type="paragraph" w:styleId="Textodebalo">
    <w:name w:val="Balloon Text"/>
    <w:basedOn w:val="Normal"/>
    <w:link w:val="TextodebaloChar"/>
    <w:uiPriority w:val="99"/>
    <w:unhideWhenUsed/>
    <w:rsid w:val="00461A7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rsid w:val="00461A75"/>
    <w:rPr>
      <w:rFonts w:ascii="Tahoma" w:eastAsia="Times New Roman" w:hAnsi="Tahoma" w:cs="Times New Roman"/>
      <w:sz w:val="16"/>
      <w:szCs w:val="16"/>
    </w:rPr>
  </w:style>
  <w:style w:type="paragraph" w:styleId="PargrafodaLista">
    <w:name w:val="List Paragraph"/>
    <w:basedOn w:val="Normal"/>
    <w:uiPriority w:val="34"/>
    <w:qFormat/>
    <w:rsid w:val="00461A75"/>
    <w:pPr>
      <w:ind w:left="720"/>
      <w:contextualSpacing/>
    </w:pPr>
  </w:style>
  <w:style w:type="character" w:customStyle="1" w:styleId="Corpodetexto2Char">
    <w:name w:val="Corpo de texto 2 Char"/>
    <w:basedOn w:val="Fontepargpadro"/>
    <w:link w:val="Corpodetexto2"/>
    <w:rsid w:val="00461A75"/>
    <w:rPr>
      <w:rFonts w:ascii="Calibri" w:eastAsia="Times New Roman" w:hAnsi="Calibri" w:cs="Times New Roman"/>
      <w:sz w:val="22"/>
    </w:rPr>
  </w:style>
  <w:style w:type="paragraph" w:styleId="Corpodetexto2">
    <w:name w:val="Body Text 2"/>
    <w:basedOn w:val="Normal"/>
    <w:link w:val="Corpodetexto2Char"/>
    <w:unhideWhenUsed/>
    <w:rsid w:val="00461A75"/>
    <w:pPr>
      <w:spacing w:after="120" w:line="480" w:lineRule="auto"/>
    </w:pPr>
  </w:style>
  <w:style w:type="paragraph" w:customStyle="1" w:styleId="xl24">
    <w:name w:val="xl24"/>
    <w:basedOn w:val="Normal"/>
    <w:rsid w:val="00461A75"/>
    <w:pPr>
      <w:spacing w:before="100" w:beforeAutospacing="1" w:after="100" w:afterAutospacing="1" w:line="240" w:lineRule="auto"/>
      <w:jc w:val="center"/>
    </w:pPr>
    <w:rPr>
      <w:rFonts w:ascii="Arial" w:hAnsi="Arial" w:cs="Arial"/>
      <w:b/>
      <w:bCs/>
      <w:sz w:val="24"/>
      <w:szCs w:val="24"/>
    </w:rPr>
  </w:style>
  <w:style w:type="character" w:styleId="Hyperlink">
    <w:name w:val="Hyperlink"/>
    <w:unhideWhenUsed/>
    <w:rsid w:val="00461A75"/>
    <w:rPr>
      <w:color w:val="0000FF"/>
      <w:u w:val="single"/>
    </w:rPr>
  </w:style>
  <w:style w:type="paragraph" w:styleId="TextosemFormatao">
    <w:name w:val="Plain Text"/>
    <w:basedOn w:val="Normal"/>
    <w:link w:val="TextosemFormataoChar"/>
    <w:rsid w:val="00461A75"/>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461A75"/>
    <w:rPr>
      <w:rFonts w:ascii="Courier New" w:eastAsia="Times New Roman" w:hAnsi="Courier New" w:cs="Times New Roman"/>
      <w:sz w:val="20"/>
      <w:szCs w:val="20"/>
    </w:rPr>
  </w:style>
  <w:style w:type="paragraph" w:styleId="NormalWeb">
    <w:name w:val="Normal (Web)"/>
    <w:basedOn w:val="Normal"/>
    <w:rsid w:val="00461A75"/>
    <w:pPr>
      <w:widowControl w:val="0"/>
      <w:autoSpaceDE w:val="0"/>
      <w:autoSpaceDN w:val="0"/>
      <w:spacing w:before="100" w:after="100" w:line="240" w:lineRule="auto"/>
    </w:pPr>
    <w:rPr>
      <w:rFonts w:ascii="Book Antiqua" w:hAnsi="Book Antiqua" w:cs="Book Antiqua"/>
      <w:sz w:val="24"/>
      <w:szCs w:val="24"/>
    </w:rPr>
  </w:style>
  <w:style w:type="paragraph" w:styleId="Sumrio2">
    <w:name w:val="toc 2"/>
    <w:basedOn w:val="Normal"/>
    <w:next w:val="Normal"/>
    <w:autoRedefine/>
    <w:semiHidden/>
    <w:rsid w:val="00461A75"/>
    <w:pPr>
      <w:ind w:left="220"/>
    </w:pPr>
  </w:style>
  <w:style w:type="character" w:styleId="Nmerodepgina">
    <w:name w:val="page number"/>
    <w:basedOn w:val="Fontepargpadro"/>
    <w:rsid w:val="00461A75"/>
  </w:style>
  <w:style w:type="paragraph" w:styleId="SemEspaamento">
    <w:name w:val="No Spacing"/>
    <w:link w:val="SemEspaamentoChar"/>
    <w:uiPriority w:val="1"/>
    <w:qFormat/>
    <w:rsid w:val="00461A75"/>
    <w:rPr>
      <w:rFonts w:ascii="Calibri" w:eastAsia="Times New Roman" w:hAnsi="Calibri" w:cs="Times New Roman"/>
      <w:sz w:val="22"/>
    </w:rPr>
  </w:style>
  <w:style w:type="character" w:customStyle="1" w:styleId="SemEspaamentoChar">
    <w:name w:val="Sem Espaçamento Char"/>
    <w:link w:val="SemEspaamento"/>
    <w:uiPriority w:val="1"/>
    <w:locked/>
    <w:rsid w:val="00461A75"/>
    <w:rPr>
      <w:rFonts w:ascii="Calibri" w:eastAsia="Times New Roman" w:hAnsi="Calibri" w:cs="Times New Roman"/>
      <w:sz w:val="22"/>
    </w:rPr>
  </w:style>
  <w:style w:type="paragraph" w:customStyle="1" w:styleId="Default">
    <w:name w:val="Default"/>
    <w:rsid w:val="00461A75"/>
    <w:pPr>
      <w:autoSpaceDE w:val="0"/>
      <w:autoSpaceDN w:val="0"/>
      <w:adjustRightInd w:val="0"/>
    </w:pPr>
    <w:rPr>
      <w:rFonts w:ascii="Arial" w:hAnsi="Arial" w:cs="Arial"/>
      <w:color w:val="000000"/>
      <w:szCs w:val="24"/>
    </w:rPr>
  </w:style>
  <w:style w:type="character" w:styleId="Forte">
    <w:name w:val="Strong"/>
    <w:basedOn w:val="Fontepargpadro"/>
    <w:qFormat/>
    <w:rsid w:val="00232D55"/>
    <w:rPr>
      <w:b/>
      <w:bCs/>
    </w:rPr>
  </w:style>
  <w:style w:type="character" w:styleId="nfase">
    <w:name w:val="Emphasis"/>
    <w:basedOn w:val="Fontepargpadro"/>
    <w:uiPriority w:val="20"/>
    <w:qFormat/>
    <w:rsid w:val="00232D55"/>
    <w:rPr>
      <w:i/>
      <w:iCs/>
    </w:rPr>
  </w:style>
  <w:style w:type="table" w:styleId="Tabelacomgrade">
    <w:name w:val="Table Grid"/>
    <w:basedOn w:val="Tabelanormal"/>
    <w:uiPriority w:val="59"/>
    <w:rsid w:val="00A7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uiPriority w:val="99"/>
    <w:unhideWhenUsed/>
    <w:rsid w:val="004355AC"/>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4355AC"/>
    <w:rPr>
      <w:rFonts w:ascii="Calibri" w:eastAsia="Times New Roman" w:hAnsi="Calibri" w:cs="Times New Roman"/>
      <w:sz w:val="16"/>
      <w:szCs w:val="16"/>
      <w:lang w:eastAsia="pt-BR"/>
    </w:rPr>
  </w:style>
  <w:style w:type="paragraph" w:styleId="Textoembloco">
    <w:name w:val="Block Text"/>
    <w:basedOn w:val="Normal"/>
    <w:rsid w:val="007B7AB1"/>
    <w:pPr>
      <w:spacing w:after="0" w:line="240" w:lineRule="auto"/>
      <w:ind w:left="284" w:right="-389" w:hanging="284"/>
      <w:jc w:val="both"/>
    </w:pPr>
    <w:rPr>
      <w:rFonts w:ascii="Bookman Old Style" w:hAnsi="Bookman Old Style" w:cs="Arial"/>
      <w:sz w:val="18"/>
      <w:szCs w:val="20"/>
    </w:rPr>
  </w:style>
  <w:style w:type="paragraph" w:customStyle="1" w:styleId="BodyText21">
    <w:name w:val="Body Text 21"/>
    <w:basedOn w:val="Normal"/>
    <w:rsid w:val="00BB5C2A"/>
    <w:pPr>
      <w:widowControl w:val="0"/>
      <w:spacing w:after="120" w:line="240" w:lineRule="auto"/>
      <w:jc w:val="both"/>
    </w:pPr>
    <w:rPr>
      <w:rFonts w:ascii="Arial" w:hAnsi="Arial"/>
      <w:sz w:val="24"/>
      <w:szCs w:val="20"/>
    </w:rPr>
  </w:style>
  <w:style w:type="paragraph" w:customStyle="1" w:styleId="Corpodetexto31">
    <w:name w:val="Corpo de texto 31"/>
    <w:basedOn w:val="Normal"/>
    <w:rsid w:val="00BB5C2A"/>
    <w:pPr>
      <w:spacing w:after="0" w:line="240" w:lineRule="auto"/>
      <w:jc w:val="both"/>
    </w:pPr>
    <w:rPr>
      <w:rFonts w:ascii="Courier New" w:hAnsi="Courier New"/>
      <w:i/>
      <w:sz w:val="20"/>
      <w:szCs w:val="20"/>
    </w:rPr>
  </w:style>
  <w:style w:type="paragraph" w:customStyle="1" w:styleId="Corpodetexto21">
    <w:name w:val="Corpo de texto 21"/>
    <w:basedOn w:val="Normal"/>
    <w:rsid w:val="00BB5C2A"/>
    <w:pPr>
      <w:tabs>
        <w:tab w:val="left" w:pos="709"/>
        <w:tab w:val="left" w:pos="1276"/>
      </w:tabs>
      <w:spacing w:after="0" w:line="240" w:lineRule="auto"/>
      <w:ind w:left="1276" w:hanging="567"/>
      <w:jc w:val="both"/>
    </w:pPr>
    <w:rPr>
      <w:rFonts w:ascii="Courier New" w:hAnsi="Courier New"/>
      <w:sz w:val="24"/>
      <w:szCs w:val="20"/>
    </w:rPr>
  </w:style>
  <w:style w:type="paragraph" w:customStyle="1" w:styleId="Fernando">
    <w:name w:val="Fernando"/>
    <w:basedOn w:val="Normal"/>
    <w:rsid w:val="00BB5C2A"/>
    <w:pPr>
      <w:overflowPunct w:val="0"/>
      <w:autoSpaceDE w:val="0"/>
      <w:autoSpaceDN w:val="0"/>
      <w:adjustRightInd w:val="0"/>
      <w:spacing w:after="0" w:line="240" w:lineRule="auto"/>
      <w:jc w:val="both"/>
    </w:pPr>
    <w:rPr>
      <w:rFonts w:ascii="Times New Roman" w:hAnsi="Times New Roman"/>
      <w:sz w:val="24"/>
      <w:szCs w:val="20"/>
    </w:rPr>
  </w:style>
  <w:style w:type="character" w:customStyle="1" w:styleId="apple-converted-space">
    <w:name w:val="apple-converted-space"/>
    <w:basedOn w:val="Fontepargpadro"/>
    <w:rsid w:val="00BB5C2A"/>
  </w:style>
  <w:style w:type="paragraph" w:customStyle="1" w:styleId="Corpodetexto32">
    <w:name w:val="Corpo de texto 32"/>
    <w:basedOn w:val="Normal"/>
    <w:rsid w:val="00BB5C2A"/>
    <w:pPr>
      <w:spacing w:after="0" w:line="240" w:lineRule="auto"/>
      <w:jc w:val="both"/>
    </w:pPr>
    <w:rPr>
      <w:rFonts w:ascii="Courier New" w:hAnsi="Courier New"/>
      <w:i/>
      <w:sz w:val="20"/>
      <w:szCs w:val="20"/>
    </w:rPr>
  </w:style>
  <w:style w:type="paragraph" w:customStyle="1" w:styleId="Corpodetexto22">
    <w:name w:val="Corpo de texto 22"/>
    <w:basedOn w:val="Normal"/>
    <w:rsid w:val="00BB5C2A"/>
    <w:pPr>
      <w:tabs>
        <w:tab w:val="left" w:pos="709"/>
        <w:tab w:val="left" w:pos="1276"/>
      </w:tabs>
      <w:spacing w:after="0" w:line="240" w:lineRule="auto"/>
      <w:ind w:left="1276" w:hanging="567"/>
      <w:jc w:val="both"/>
    </w:pPr>
    <w:rPr>
      <w:rFonts w:ascii="Courier New" w:hAnsi="Courier New"/>
      <w:sz w:val="24"/>
      <w:szCs w:val="20"/>
    </w:rPr>
  </w:style>
  <w:style w:type="paragraph" w:styleId="Subttulo">
    <w:name w:val="Subtitle"/>
    <w:basedOn w:val="Normal"/>
    <w:next w:val="Normal"/>
    <w:link w:val="SubttuloChar"/>
    <w:qFormat/>
    <w:rsid w:val="00BB5C2A"/>
    <w:pPr>
      <w:numPr>
        <w:ilvl w:val="1"/>
      </w:numPr>
      <w:spacing w:after="0" w:line="240" w:lineRule="auto"/>
      <w:jc w:val="both"/>
    </w:pPr>
    <w:rPr>
      <w:rFonts w:ascii="Times New Roman" w:hAnsi="Times New Roman"/>
      <w:b/>
      <w:iCs/>
      <w:color w:val="000000"/>
      <w:spacing w:val="15"/>
      <w:sz w:val="24"/>
      <w:szCs w:val="24"/>
    </w:rPr>
  </w:style>
  <w:style w:type="character" w:customStyle="1" w:styleId="SubttuloChar">
    <w:name w:val="Subtítulo Char"/>
    <w:basedOn w:val="Fontepargpadro"/>
    <w:link w:val="Subttulo"/>
    <w:rsid w:val="00BB5C2A"/>
    <w:rPr>
      <w:rFonts w:ascii="Times New Roman" w:eastAsia="Times New Roman" w:hAnsi="Times New Roman" w:cs="Times New Roman"/>
      <w:b/>
      <w:iCs/>
      <w:color w:val="000000"/>
      <w:spacing w:val="15"/>
      <w:szCs w:val="24"/>
      <w:lang w:eastAsia="pt-BR"/>
    </w:rPr>
  </w:style>
  <w:style w:type="character" w:customStyle="1" w:styleId="TextodecomentrioChar">
    <w:name w:val="Texto de comentário Char"/>
    <w:basedOn w:val="Fontepargpadro"/>
    <w:link w:val="Textodecomentrio"/>
    <w:uiPriority w:val="99"/>
    <w:semiHidden/>
    <w:rsid w:val="00012D5A"/>
    <w:rPr>
      <w:rFonts w:asciiTheme="minorHAnsi" w:hAnsiTheme="minorHAnsi"/>
      <w:sz w:val="20"/>
      <w:szCs w:val="20"/>
    </w:rPr>
  </w:style>
  <w:style w:type="paragraph" w:styleId="Textodecomentrio">
    <w:name w:val="annotation text"/>
    <w:basedOn w:val="Normal"/>
    <w:link w:val="TextodecomentrioChar"/>
    <w:uiPriority w:val="99"/>
    <w:semiHidden/>
    <w:unhideWhenUsed/>
    <w:rsid w:val="00012D5A"/>
    <w:pPr>
      <w:spacing w:after="160" w:line="240" w:lineRule="auto"/>
    </w:pPr>
    <w:rPr>
      <w:rFonts w:asciiTheme="minorHAnsi" w:eastAsiaTheme="minorHAnsi" w:hAnsiTheme="minorHAnsi" w:cstheme="minorBidi"/>
      <w:sz w:val="20"/>
      <w:szCs w:val="20"/>
      <w:lang w:eastAsia="en-US"/>
    </w:rPr>
  </w:style>
  <w:style w:type="paragraph" w:customStyle="1" w:styleId="EMPTYCELLSTYLE">
    <w:name w:val="EMPTY_CELL_STYLE"/>
    <w:qFormat/>
    <w:rsid w:val="00012D5A"/>
    <w:rPr>
      <w:rFonts w:ascii="Times New Roman" w:eastAsia="Times New Roman" w:hAnsi="Times New Roman" w:cs="Times New Roman"/>
      <w:sz w:val="2"/>
      <w:szCs w:val="20"/>
      <w:lang w:eastAsia="pt-BR"/>
    </w:rPr>
  </w:style>
  <w:style w:type="paragraph" w:customStyle="1" w:styleId="ecmsonormal">
    <w:name w:val="ec_msonormal"/>
    <w:basedOn w:val="Normal"/>
    <w:rsid w:val="00012D5A"/>
    <w:pPr>
      <w:spacing w:after="324" w:line="240" w:lineRule="auto"/>
    </w:pPr>
    <w:rPr>
      <w:rFonts w:ascii="Times New Roman" w:hAnsi="Times New Roman"/>
      <w:sz w:val="24"/>
      <w:szCs w:val="24"/>
    </w:rPr>
  </w:style>
  <w:style w:type="paragraph" w:customStyle="1" w:styleId="pargcomum">
    <w:name w:val="pargcomum"/>
    <w:basedOn w:val="Normal"/>
    <w:qFormat/>
    <w:rsid w:val="00012D5A"/>
    <w:pPr>
      <w:widowControl w:val="0"/>
      <w:tabs>
        <w:tab w:val="left" w:pos="1701"/>
      </w:tabs>
      <w:snapToGrid w:val="0"/>
      <w:spacing w:before="120" w:after="120" w:line="360" w:lineRule="auto"/>
      <w:jc w:val="both"/>
    </w:pPr>
    <w:rPr>
      <w:rFonts w:ascii="Arial" w:hAnsi="Arial"/>
      <w:sz w:val="24"/>
      <w:szCs w:val="20"/>
    </w:rPr>
  </w:style>
  <w:style w:type="paragraph" w:customStyle="1" w:styleId="WW-Corpodetexto3">
    <w:name w:val="WW-Corpo de texto 3"/>
    <w:basedOn w:val="Normal"/>
    <w:rsid w:val="00012D5A"/>
    <w:pPr>
      <w:suppressAutoHyphens/>
      <w:spacing w:after="0" w:line="240" w:lineRule="auto"/>
      <w:jc w:val="both"/>
    </w:pPr>
    <w:rPr>
      <w:rFonts w:ascii="Times New Roman" w:hAnsi="Times New Roman"/>
      <w:b/>
      <w:sz w:val="24"/>
      <w:szCs w:val="20"/>
    </w:rPr>
  </w:style>
  <w:style w:type="character" w:customStyle="1" w:styleId="WW8Num1z1">
    <w:name w:val="WW8Num1z1"/>
    <w:rsid w:val="00012D5A"/>
    <w:rPr>
      <w:rFonts w:ascii="Courier New" w:hAnsi="Courier New" w:cs="Courier New" w:hint="default"/>
    </w:rPr>
  </w:style>
  <w:style w:type="character" w:customStyle="1" w:styleId="ya-q-full-text">
    <w:name w:val="ya-q-full-text"/>
    <w:rsid w:val="00012D5A"/>
  </w:style>
  <w:style w:type="character" w:customStyle="1" w:styleId="fontstyle01">
    <w:name w:val="fontstyle01"/>
    <w:basedOn w:val="Fontepargpadro"/>
    <w:rsid w:val="00012D5A"/>
    <w:rPr>
      <w:rFonts w:ascii="Helvetica" w:hAnsi="Helvetica" w:cs="Helvetica" w:hint="default"/>
      <w:b w:val="0"/>
      <w:bCs w:val="0"/>
      <w:i w:val="0"/>
      <w:iCs w:val="0"/>
      <w:color w:val="000000"/>
      <w:sz w:val="16"/>
      <w:szCs w:val="16"/>
    </w:rPr>
  </w:style>
  <w:style w:type="paragraph" w:customStyle="1" w:styleId="Normal1">
    <w:name w:val="Normal1"/>
    <w:rsid w:val="00B07F0C"/>
    <w:pPr>
      <w:widowControl w:val="0"/>
      <w:suppressAutoHyphens/>
      <w:spacing w:after="160" w:line="100" w:lineRule="atLeast"/>
      <w:textAlignment w:val="baseline"/>
    </w:pPr>
    <w:rPr>
      <w:rFonts w:ascii="Calibri" w:eastAsia="Lucida Sans Unicode" w:hAnsi="Calibri" w:cs="Mangal"/>
      <w:color w:val="00000A"/>
      <w:kern w:val="1"/>
      <w:szCs w:val="24"/>
      <w:lang w:eastAsia="zh-CN" w:bidi="hi-IN"/>
    </w:rPr>
  </w:style>
  <w:style w:type="character" w:customStyle="1" w:styleId="UnresolvedMention">
    <w:name w:val="Unresolved Mention"/>
    <w:basedOn w:val="Fontepargpadro"/>
    <w:uiPriority w:val="99"/>
    <w:semiHidden/>
    <w:unhideWhenUsed/>
    <w:rsid w:val="00750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st.jus.br/certida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stematrazvalor.com.b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istematrazvalor.com.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aomoa@gmai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F3538-8AD4-4762-9454-0BD80AA6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18563</Words>
  <Characters>100242</Characters>
  <Application>Microsoft Office Word</Application>
  <DocSecurity>0</DocSecurity>
  <Lines>835</Lines>
  <Paragraphs>237</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MONTE AZUL-MG/MG, 24 de Agosto de 2021</vt:lpstr>
      <vt:lpstr>Por ser expressão da verdade, firmamos o presente.</vt:lpstr>
      <vt:lpstr>ANEXO VI</vt:lpstr>
      <vt:lpstr>MODELO DE PROPOSTA DE PREÇOS</vt:lpstr>
    </vt:vector>
  </TitlesOfParts>
  <Company/>
  <LinksUpToDate>false</LinksUpToDate>
  <CharactersWithSpaces>118568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Bida</dc:creator>
  <cp:lastModifiedBy>Licitação04</cp:lastModifiedBy>
  <cp:revision>2</cp:revision>
  <cp:lastPrinted>2021-08-30T13:07:00Z</cp:lastPrinted>
  <dcterms:created xsi:type="dcterms:W3CDTF">2021-08-30T15:02:00Z</dcterms:created>
  <dcterms:modified xsi:type="dcterms:W3CDTF">2021-08-30T15:02:00Z</dcterms:modified>
</cp:coreProperties>
</file>