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897E" w14:textId="77777777" w:rsidR="00924481" w:rsidRDefault="00924481" w:rsidP="00924481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C16A901" w14:textId="77777777" w:rsidR="00924481" w:rsidRDefault="00924481" w:rsidP="00924481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0E46FCE" w14:textId="3D06772C" w:rsidR="00924481" w:rsidRPr="00924481" w:rsidRDefault="00924481" w:rsidP="00924481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924481">
        <w:rPr>
          <w:rFonts w:ascii="Arial" w:eastAsia="Times New Roman" w:hAnsi="Arial" w:cs="Arial"/>
          <w:b/>
          <w:bCs/>
          <w:color w:val="222222"/>
          <w:sz w:val="28"/>
          <w:szCs w:val="28"/>
        </w:rPr>
        <w:t>Nota de esclarecimento à população sobre a paralisação dos servidores públicos municipais</w:t>
      </w:r>
    </w:p>
    <w:p w14:paraId="56A1D43A" w14:textId="77777777" w:rsidR="00924481" w:rsidRPr="00835C06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14:paraId="599FED1E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14:paraId="19579D39" w14:textId="48356424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color w:val="222222"/>
          <w:sz w:val="24"/>
          <w:szCs w:val="24"/>
        </w:rPr>
        <w:t>A Administração Municipal de Monte Azul torna público os esclarecimentos sobre o movimento de paralisação de alguns servidores públicos municipais, conforme dados que seguem;</w:t>
      </w:r>
    </w:p>
    <w:p w14:paraId="51376514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52D9425" w14:textId="77777777" w:rsidR="00924481" w:rsidRPr="00924481" w:rsidRDefault="00924481" w:rsidP="004D1B4C">
      <w:pPr>
        <w:spacing w:after="0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1)</w:t>
      </w: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O Sindicato dos Servidores Públicos Municipais, sob ofício nº 024/2023, protocolado na segunda-feira, 26/06/23, comunicou a Administração Municipal a deflagração de paralisação geral prevista a quarta-feira, dia 28/06/23 e que reunirão, em Praça Pública no dia 1º/07/23, para manifestação com intuito de reivindicar melhorias;</w:t>
      </w:r>
    </w:p>
    <w:p w14:paraId="50992E26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F8C586D" w14:textId="77777777" w:rsidR="00924481" w:rsidRPr="00924481" w:rsidRDefault="00924481" w:rsidP="004D1B4C">
      <w:pPr>
        <w:spacing w:after="0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2)</w:t>
      </w: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Ao tomar conhecimento do referido protocolo, a Administração Municipal vem, a público, esclarecer aos cidadãos </w:t>
      </w:r>
      <w:proofErr w:type="spellStart"/>
      <w:r w:rsidRPr="00924481">
        <w:rPr>
          <w:rFonts w:ascii="Arial" w:eastAsia="Times New Roman" w:hAnsi="Arial" w:cs="Arial"/>
          <w:color w:val="222222"/>
          <w:sz w:val="24"/>
          <w:szCs w:val="24"/>
        </w:rPr>
        <w:t>monteazulenses</w:t>
      </w:r>
      <w:proofErr w:type="spellEnd"/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que está atuando em conformidade com as legislações vigentes, notadamente, a Leis Federais nº 4320/64 (Lei Geral de Orçamentos); Lei Federal nº 8429/92 (Lei de improbidade Administrativa) e a Lei Complementar nº 101/00 (Lei de Responsabilidade Fiscal);</w:t>
      </w:r>
    </w:p>
    <w:p w14:paraId="6629014C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E23A730" w14:textId="77777777" w:rsidR="00924481" w:rsidRPr="00924481" w:rsidRDefault="00924481" w:rsidP="004D1B4C">
      <w:pPr>
        <w:spacing w:after="0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3)</w:t>
      </w: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Quanto ao Reajuste do Piso Salarial dos profissionais do magistério, tema já debatido com o Sindicato, foi informada a ausência de previsão de fonte orçamentária e financeira necessária à realização da despesa, tendo em vista a falta de previsão, por parte da União/Governo Federal, da correspondente transferência de recursos financeiros necessários ao seu custeio, conforme estabelecido pelo §7° do art. 167 da Constituição Federal, acrescido pela Emenda Constitucional n° 128/2022.</w:t>
      </w:r>
    </w:p>
    <w:p w14:paraId="48D1A977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E5F0995" w14:textId="77777777" w:rsidR="00924481" w:rsidRDefault="00924481" w:rsidP="004D1B4C">
      <w:pPr>
        <w:spacing w:after="0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4)</w:t>
      </w: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 Com a aprovação e sanção da lei do Novo Fundeb todos os “profissionais da Educação Básica” , docentes, profissionais no exercício de funções de suporte pedagógico direto à docência, de direção ou administração escolar, planejamento, inspeção, supervisão, orientação educacional, coordenação e assessoramento pedagógico, e profissionais de funções de apoio técnico, administrativo ou operacional, em efetivo exercício nas redes de ensino de Educação Básica passaram a ter  direito a receberem sobre os recursos do Fundo, o que gerou o aumento da folha, uma vez que o número de servidores amparados pela nova lei ampliou, alterando, assim, toda a dinâmica contábil de organização das folhas de pagamento, estando a totalidade dos recursos vinculados ao Fundeb já comprometidos com a remuneração atual dos servidores da Educação Básica de nosso Município. </w:t>
      </w:r>
    </w:p>
    <w:p w14:paraId="2927D040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EFF5A52" w14:textId="77777777" w:rsidR="00924481" w:rsidRDefault="00924481" w:rsidP="004D1B4C">
      <w:pPr>
        <w:spacing w:after="0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5)</w:t>
      </w: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Também ficou estipulada a data-limite de 31 de agosto de cada ano para envio dos dados contábeis ao </w:t>
      </w:r>
      <w:proofErr w:type="spellStart"/>
      <w:r w:rsidRPr="00924481">
        <w:rPr>
          <w:rFonts w:ascii="Arial" w:eastAsia="Times New Roman" w:hAnsi="Arial" w:cs="Arial"/>
          <w:color w:val="222222"/>
          <w:sz w:val="24"/>
          <w:szCs w:val="24"/>
        </w:rPr>
        <w:t>Siope</w:t>
      </w:r>
      <w:proofErr w:type="spellEnd"/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e ao </w:t>
      </w:r>
      <w:proofErr w:type="spellStart"/>
      <w:r w:rsidRPr="00924481">
        <w:rPr>
          <w:rFonts w:ascii="Arial" w:eastAsia="Times New Roman" w:hAnsi="Arial" w:cs="Arial"/>
          <w:color w:val="222222"/>
          <w:sz w:val="24"/>
          <w:szCs w:val="24"/>
        </w:rPr>
        <w:t>Siconfi</w:t>
      </w:r>
      <w:proofErr w:type="spellEnd"/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pelos entes federados, para cálculo da complementação VAAT, e amplia o prazo de atualização da Lei do Fundeb para 31 de outubro de 2023, com aplicação no exercício de 2024, assim, os municípios mineiros aguardam a atualização dessas informações, do Governo de Minas, na regulamentação e adequação à nova legislação e exigências do Novo Fundeb.</w:t>
      </w:r>
    </w:p>
    <w:p w14:paraId="5EF210F9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538B050" w14:textId="77777777" w:rsidR="00924481" w:rsidRDefault="00924481" w:rsidP="004D1B4C">
      <w:pPr>
        <w:spacing w:after="0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6)</w:t>
      </w: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A Administração Municipal vem trabalhando de forma transparente e legal, em atendimento as Leis Federais, Estaduais e Municipais, e está rigorosamente em dia com todos os pagamentos dos servidores municipais;</w:t>
      </w:r>
    </w:p>
    <w:p w14:paraId="2A121513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AD0D391" w14:textId="77777777" w:rsidR="00924481" w:rsidRPr="00924481" w:rsidRDefault="00924481" w:rsidP="004D1B4C">
      <w:pPr>
        <w:spacing w:after="0"/>
        <w:ind w:left="708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24481">
        <w:rPr>
          <w:rFonts w:ascii="Arial" w:eastAsia="Times New Roman" w:hAnsi="Arial" w:cs="Arial"/>
          <w:b/>
          <w:bCs/>
          <w:color w:val="222222"/>
          <w:sz w:val="24"/>
          <w:szCs w:val="24"/>
        </w:rPr>
        <w:t>7)</w:t>
      </w: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A Administração Municipal ainda esclarece que os recursos obtidos, através de emendas parlamentares, são para financiamento de obras públicas de infraestrutura, como calçamentos e outras, e, possuem destinação vinculada a tais investimentos/despesas de capital e não podem ser desviados para fins de custeio de despesas salariais de pessoal. </w:t>
      </w:r>
    </w:p>
    <w:p w14:paraId="585127BC" w14:textId="77777777" w:rsidR="00924481" w:rsidRPr="00924481" w:rsidRDefault="00924481" w:rsidP="00924481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F868634" w14:textId="4360CFBD" w:rsidR="00106721" w:rsidRDefault="00924481" w:rsidP="00924481">
      <w:pPr>
        <w:spacing w:after="0"/>
        <w:jc w:val="both"/>
      </w:pPr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Sendo prestados os reais esclarecimentos diante da situação exposta, a Administração Municipal de Monte Azul com o intuito de fazer o melhor para todos os munícipes agradece a todos </w:t>
      </w:r>
      <w:proofErr w:type="gramStart"/>
      <w:r w:rsidRPr="00924481">
        <w:rPr>
          <w:rFonts w:ascii="Arial" w:eastAsia="Times New Roman" w:hAnsi="Arial" w:cs="Arial"/>
          <w:color w:val="222222"/>
          <w:sz w:val="24"/>
          <w:szCs w:val="24"/>
        </w:rPr>
        <w:t>com  votos</w:t>
      </w:r>
      <w:proofErr w:type="gramEnd"/>
      <w:r w:rsidRPr="00924481">
        <w:rPr>
          <w:rFonts w:ascii="Arial" w:eastAsia="Times New Roman" w:hAnsi="Arial" w:cs="Arial"/>
          <w:color w:val="222222"/>
          <w:sz w:val="24"/>
          <w:szCs w:val="24"/>
        </w:rPr>
        <w:t xml:space="preserve"> de elevada estima e a mais distinta consideração! </w:t>
      </w:r>
      <w:r w:rsidRPr="00924481">
        <w:t xml:space="preserve"> </w:t>
      </w:r>
    </w:p>
    <w:p w14:paraId="34024B42" w14:textId="77777777" w:rsidR="004D1B4C" w:rsidRDefault="004D1B4C" w:rsidP="00924481">
      <w:pPr>
        <w:spacing w:after="0"/>
        <w:jc w:val="both"/>
      </w:pPr>
    </w:p>
    <w:p w14:paraId="4DC2B9F1" w14:textId="77777777" w:rsidR="004D1B4C" w:rsidRDefault="004D1B4C" w:rsidP="00924481">
      <w:pPr>
        <w:spacing w:after="0"/>
        <w:jc w:val="both"/>
      </w:pPr>
    </w:p>
    <w:p w14:paraId="43AA8F39" w14:textId="77777777" w:rsidR="004D1B4C" w:rsidRDefault="004D1B4C" w:rsidP="00924481">
      <w:pPr>
        <w:spacing w:after="0"/>
        <w:jc w:val="both"/>
      </w:pPr>
    </w:p>
    <w:p w14:paraId="5BF76AA2" w14:textId="794D1130" w:rsidR="004D1B4C" w:rsidRPr="00924481" w:rsidRDefault="004D1B4C" w:rsidP="004D1B4C">
      <w:pPr>
        <w:spacing w:after="0"/>
        <w:jc w:val="center"/>
      </w:pPr>
      <w:r>
        <w:rPr>
          <w:rStyle w:val="nfase"/>
          <w:rFonts w:ascii="Tahoma" w:hAnsi="Tahoma" w:cs="Tahoma"/>
          <w:b/>
          <w:bCs/>
          <w:color w:val="313131"/>
          <w:sz w:val="28"/>
          <w:szCs w:val="28"/>
          <w:shd w:val="clear" w:color="auto" w:fill="FFFFFF"/>
        </w:rPr>
        <w:t>Administração “Aliança para o Progresso”</w:t>
      </w:r>
    </w:p>
    <w:sectPr w:rsidR="004D1B4C" w:rsidRPr="00924481" w:rsidSect="0005398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0204" w14:textId="77777777" w:rsidR="006221BB" w:rsidRDefault="006221BB" w:rsidP="00F61C99">
      <w:pPr>
        <w:spacing w:after="0" w:line="240" w:lineRule="auto"/>
      </w:pPr>
      <w:r>
        <w:separator/>
      </w:r>
    </w:p>
  </w:endnote>
  <w:endnote w:type="continuationSeparator" w:id="0">
    <w:p w14:paraId="0CAC31F4" w14:textId="77777777" w:rsidR="006221BB" w:rsidRDefault="006221BB" w:rsidP="00F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C989" w14:textId="77777777" w:rsidR="006221BB" w:rsidRDefault="006221BB" w:rsidP="00F61C99">
      <w:pPr>
        <w:spacing w:after="0" w:line="240" w:lineRule="auto"/>
      </w:pPr>
      <w:r>
        <w:separator/>
      </w:r>
    </w:p>
  </w:footnote>
  <w:footnote w:type="continuationSeparator" w:id="0">
    <w:p w14:paraId="7A69BBA1" w14:textId="77777777" w:rsidR="006221BB" w:rsidRDefault="006221BB" w:rsidP="00F6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770D" w14:textId="77777777" w:rsidR="00F61C99" w:rsidRPr="00713B4A" w:rsidRDefault="00F61C99" w:rsidP="00F61C99">
    <w:pPr>
      <w:pStyle w:val="SemEspaamento"/>
      <w:jc w:val="center"/>
      <w:rPr>
        <w:b/>
        <w:bCs/>
        <w:noProof/>
        <w:sz w:val="3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BDD4A5" wp14:editId="7A93AC62">
          <wp:simplePos x="0" y="0"/>
          <wp:positionH relativeFrom="margin">
            <wp:posOffset>-727075</wp:posOffset>
          </wp:positionH>
          <wp:positionV relativeFrom="margin">
            <wp:posOffset>-822325</wp:posOffset>
          </wp:positionV>
          <wp:extent cx="1123950" cy="70294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38"/>
      </w:rPr>
      <w:t xml:space="preserve">             </w:t>
    </w:r>
    <w:r w:rsidRPr="00713B4A">
      <w:rPr>
        <w:b/>
        <w:bCs/>
        <w:noProof/>
        <w:sz w:val="38"/>
      </w:rPr>
      <w:t>PREFEITURA MUNICIPAL DE MONTE AZUL</w:t>
    </w:r>
  </w:p>
  <w:p w14:paraId="06B11A86" w14:textId="77777777" w:rsidR="00F61C99" w:rsidRPr="0031551F" w:rsidRDefault="00F61C99" w:rsidP="00F61C99">
    <w:pPr>
      <w:pStyle w:val="SemEspaamento"/>
      <w:jc w:val="center"/>
      <w:rPr>
        <w:noProof/>
        <w:sz w:val="16"/>
      </w:rPr>
    </w:pPr>
    <w:r>
      <w:rPr>
        <w:noProof/>
        <w:sz w:val="16"/>
      </w:rPr>
      <w:t xml:space="preserve">            </w:t>
    </w:r>
    <w:r w:rsidRPr="0031551F">
      <w:rPr>
        <w:noProof/>
        <w:sz w:val="16"/>
      </w:rPr>
      <w:t>Estado de Minas Gerais</w:t>
    </w:r>
  </w:p>
  <w:p w14:paraId="53533044" w14:textId="77777777" w:rsidR="00F61C99" w:rsidRPr="0031551F" w:rsidRDefault="00F61C99" w:rsidP="00F61C99">
    <w:pPr>
      <w:pStyle w:val="SemEspaamento"/>
      <w:jc w:val="center"/>
      <w:rPr>
        <w:noProof/>
        <w:sz w:val="16"/>
      </w:rPr>
    </w:pPr>
    <w:r>
      <w:rPr>
        <w:noProof/>
        <w:sz w:val="16"/>
      </w:rPr>
      <w:t xml:space="preserve">  </w:t>
    </w:r>
    <w:r w:rsidRPr="0031551F">
      <w:rPr>
        <w:noProof/>
        <w:sz w:val="16"/>
      </w:rPr>
      <w:t>Pça. Cel. Jonathas, 220, Centro, Telefone (38) 3811-1050</w:t>
    </w:r>
  </w:p>
  <w:p w14:paraId="396F7346" w14:textId="77777777" w:rsidR="00F61C99" w:rsidRDefault="00F61C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1E6F"/>
    <w:multiLevelType w:val="hybridMultilevel"/>
    <w:tmpl w:val="7340D23C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335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9"/>
    <w:rsid w:val="0005398D"/>
    <w:rsid w:val="00096F6B"/>
    <w:rsid w:val="000A3D33"/>
    <w:rsid w:val="000F4C01"/>
    <w:rsid w:val="00103E8C"/>
    <w:rsid w:val="00106721"/>
    <w:rsid w:val="001826AE"/>
    <w:rsid w:val="001C2A71"/>
    <w:rsid w:val="001D388A"/>
    <w:rsid w:val="001E5816"/>
    <w:rsid w:val="001F4395"/>
    <w:rsid w:val="0020361E"/>
    <w:rsid w:val="0023143F"/>
    <w:rsid w:val="00240D27"/>
    <w:rsid w:val="0024672C"/>
    <w:rsid w:val="00295561"/>
    <w:rsid w:val="002972CC"/>
    <w:rsid w:val="002B74C1"/>
    <w:rsid w:val="002C2C71"/>
    <w:rsid w:val="002F7B68"/>
    <w:rsid w:val="00313BFA"/>
    <w:rsid w:val="00331D2A"/>
    <w:rsid w:val="00343E54"/>
    <w:rsid w:val="00467750"/>
    <w:rsid w:val="004A07DC"/>
    <w:rsid w:val="004D16FF"/>
    <w:rsid w:val="004D1B4C"/>
    <w:rsid w:val="004F55AC"/>
    <w:rsid w:val="00501876"/>
    <w:rsid w:val="0055285D"/>
    <w:rsid w:val="00604C93"/>
    <w:rsid w:val="006221BB"/>
    <w:rsid w:val="00694145"/>
    <w:rsid w:val="006A5416"/>
    <w:rsid w:val="006B6182"/>
    <w:rsid w:val="006E0EE0"/>
    <w:rsid w:val="007214C8"/>
    <w:rsid w:val="00735D57"/>
    <w:rsid w:val="0077148B"/>
    <w:rsid w:val="007770D3"/>
    <w:rsid w:val="007A7A9F"/>
    <w:rsid w:val="00835C06"/>
    <w:rsid w:val="0086246A"/>
    <w:rsid w:val="00904042"/>
    <w:rsid w:val="00924481"/>
    <w:rsid w:val="009531D6"/>
    <w:rsid w:val="009E7296"/>
    <w:rsid w:val="00A02469"/>
    <w:rsid w:val="00A32B88"/>
    <w:rsid w:val="00A637D1"/>
    <w:rsid w:val="00B25F27"/>
    <w:rsid w:val="00BB710E"/>
    <w:rsid w:val="00CA3D21"/>
    <w:rsid w:val="00CA7B06"/>
    <w:rsid w:val="00D3514D"/>
    <w:rsid w:val="00D46657"/>
    <w:rsid w:val="00DD04FF"/>
    <w:rsid w:val="00E1098B"/>
    <w:rsid w:val="00E37BCE"/>
    <w:rsid w:val="00EC7F7A"/>
    <w:rsid w:val="00EF2D06"/>
    <w:rsid w:val="00F22364"/>
    <w:rsid w:val="00F61C99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20EA"/>
  <w15:docId w15:val="{87E43B8C-F2B0-433E-92C0-B13DD3AC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F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F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61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1C99"/>
  </w:style>
  <w:style w:type="paragraph" w:styleId="Rodap">
    <w:name w:val="footer"/>
    <w:basedOn w:val="Normal"/>
    <w:link w:val="RodapChar"/>
    <w:uiPriority w:val="99"/>
    <w:semiHidden/>
    <w:unhideWhenUsed/>
    <w:rsid w:val="00F61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1C99"/>
  </w:style>
  <w:style w:type="paragraph" w:styleId="SemEspaamento">
    <w:name w:val="No Spacing"/>
    <w:link w:val="SemEspaamentoChar"/>
    <w:uiPriority w:val="1"/>
    <w:qFormat/>
    <w:rsid w:val="00F61C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F61C99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5528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8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D16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4D16F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semiHidden/>
    <w:unhideWhenUsed/>
    <w:rsid w:val="00924481"/>
    <w:rPr>
      <w:color w:val="0000FF"/>
      <w:u w:val="single"/>
    </w:rPr>
  </w:style>
  <w:style w:type="character" w:customStyle="1" w:styleId="ams">
    <w:name w:val="ams"/>
    <w:basedOn w:val="Fontepargpadro"/>
    <w:rsid w:val="00924481"/>
  </w:style>
  <w:style w:type="character" w:styleId="nfase">
    <w:name w:val="Emphasis"/>
    <w:basedOn w:val="Fontepargpadro"/>
    <w:uiPriority w:val="20"/>
    <w:qFormat/>
    <w:rsid w:val="004D1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9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82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2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78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92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74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51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74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737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8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4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30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67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33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9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4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2023-05-09T13:18:00Z</cp:lastPrinted>
  <dcterms:created xsi:type="dcterms:W3CDTF">2023-06-28T18:41:00Z</dcterms:created>
  <dcterms:modified xsi:type="dcterms:W3CDTF">2023-06-28T18:42:00Z</dcterms:modified>
</cp:coreProperties>
</file>