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6333" w14:textId="77777777" w:rsidR="0077516E" w:rsidRPr="000412B1" w:rsidRDefault="0077516E" w:rsidP="0077516E">
      <w:pPr>
        <w:spacing w:after="0"/>
        <w:ind w:right="-30"/>
        <w:jc w:val="center"/>
        <w:rPr>
          <w:rFonts w:ascii="Times New Roman" w:hAnsi="Times New Roman" w:cs="Times New Roman"/>
          <w:b/>
        </w:rPr>
      </w:pPr>
      <w:r w:rsidRPr="000412B1">
        <w:rPr>
          <w:rFonts w:ascii="Times New Roman" w:hAnsi="Times New Roman" w:cs="Times New Roman"/>
          <w:b/>
        </w:rPr>
        <w:t>RECIBO DE RETIRADA DE EDITAL</w:t>
      </w:r>
    </w:p>
    <w:p w14:paraId="618D8699" w14:textId="77777777" w:rsidR="0077516E" w:rsidRPr="000412B1" w:rsidRDefault="0077516E" w:rsidP="0077516E">
      <w:pPr>
        <w:spacing w:after="0"/>
        <w:ind w:right="-30"/>
        <w:jc w:val="center"/>
        <w:rPr>
          <w:rFonts w:ascii="Times New Roman" w:hAnsi="Times New Roman" w:cs="Times New Roman"/>
          <w:b/>
        </w:rPr>
      </w:pPr>
    </w:p>
    <w:p w14:paraId="0D718B27" w14:textId="77777777" w:rsidR="0077516E" w:rsidRPr="000412B1" w:rsidRDefault="0077516E" w:rsidP="0077516E">
      <w:pPr>
        <w:spacing w:after="0"/>
        <w:ind w:right="-30"/>
        <w:jc w:val="center"/>
        <w:rPr>
          <w:rFonts w:ascii="Times New Roman" w:hAnsi="Times New Roman" w:cs="Times New Roman"/>
        </w:rPr>
      </w:pPr>
      <w:r w:rsidRPr="000412B1">
        <w:rPr>
          <w:rFonts w:ascii="Times New Roman" w:hAnsi="Times New Roman" w:cs="Times New Roman"/>
          <w:b/>
        </w:rPr>
        <w:t xml:space="preserve">MODALIDADE: PREGÃO PRESENCIAL Nº </w:t>
      </w:r>
      <w:r>
        <w:rPr>
          <w:rFonts w:ascii="Times New Roman" w:hAnsi="Times New Roman" w:cs="Times New Roman"/>
          <w:b/>
        </w:rPr>
        <w:t>037/2023</w:t>
      </w:r>
    </w:p>
    <w:p w14:paraId="57F41C67" w14:textId="77777777" w:rsidR="0077516E" w:rsidRPr="000412B1" w:rsidRDefault="0077516E" w:rsidP="0077516E">
      <w:pPr>
        <w:spacing w:after="0"/>
        <w:ind w:right="-30"/>
        <w:jc w:val="center"/>
        <w:rPr>
          <w:rFonts w:ascii="Times New Roman" w:hAnsi="Times New Roman" w:cs="Times New Roman"/>
        </w:rPr>
      </w:pPr>
    </w:p>
    <w:p w14:paraId="4AF26EF6" w14:textId="77777777" w:rsidR="0077516E" w:rsidRPr="000412B1" w:rsidRDefault="0077516E" w:rsidP="0077516E">
      <w:pPr>
        <w:spacing w:after="0"/>
        <w:ind w:right="-30"/>
        <w:jc w:val="center"/>
        <w:rPr>
          <w:rFonts w:ascii="Times New Roman" w:hAnsi="Times New Roman" w:cs="Times New Roman"/>
        </w:rPr>
      </w:pPr>
    </w:p>
    <w:p w14:paraId="5197C183"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RAZÃO SOCIAL: _____________________________________________________</w:t>
      </w:r>
    </w:p>
    <w:p w14:paraId="45E798E1"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 xml:space="preserve">CNPJ: _________________________________________ </w:t>
      </w:r>
    </w:p>
    <w:p w14:paraId="60E0C4DB"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ENDEREÇO: __________________________________________________________________</w:t>
      </w:r>
    </w:p>
    <w:p w14:paraId="29ECEC96"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CIDADE: _____________________________________ ESTADO: _______________________</w:t>
      </w:r>
    </w:p>
    <w:p w14:paraId="013D06F8"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Nome do Representante: __________________________________________________________</w:t>
      </w:r>
    </w:p>
    <w:p w14:paraId="1D410EB8"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CPF: ____________________________________________</w:t>
      </w:r>
    </w:p>
    <w:p w14:paraId="63DE6C47"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RG: _____________________________________________</w:t>
      </w:r>
    </w:p>
    <w:p w14:paraId="66ECD76A"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TELEFONE: ______________________________________</w:t>
      </w:r>
    </w:p>
    <w:p w14:paraId="2710EA28"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E-MAIL: ___________________________________________________</w:t>
      </w:r>
    </w:p>
    <w:p w14:paraId="4EF3C28B" w14:textId="77777777" w:rsidR="0077516E" w:rsidRPr="000412B1" w:rsidRDefault="0077516E" w:rsidP="0077516E">
      <w:pPr>
        <w:spacing w:after="0"/>
        <w:ind w:right="-30"/>
        <w:rPr>
          <w:rFonts w:ascii="Times New Roman" w:hAnsi="Times New Roman" w:cs="Times New Roman"/>
        </w:rPr>
      </w:pPr>
    </w:p>
    <w:p w14:paraId="787B294E"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Recebemos através de retirada com o pregoeiro e equipe de apoio na sede da Prefeitura e/ou via e-mail ou através de acesso ao Portal da Transparência, nesta data, cópia do instrumento convocatório da licitação acima identificada.</w:t>
      </w:r>
    </w:p>
    <w:p w14:paraId="27EC9B3C" w14:textId="77777777" w:rsidR="0077516E" w:rsidRPr="000412B1" w:rsidRDefault="0077516E" w:rsidP="0077516E">
      <w:pPr>
        <w:spacing w:after="0"/>
        <w:ind w:right="-30"/>
        <w:rPr>
          <w:rFonts w:ascii="Times New Roman" w:hAnsi="Times New Roman" w:cs="Times New Roman"/>
        </w:rPr>
      </w:pPr>
    </w:p>
    <w:p w14:paraId="3B0C170D" w14:textId="77777777" w:rsidR="0077516E" w:rsidRPr="000412B1" w:rsidRDefault="0077516E" w:rsidP="0077516E">
      <w:pPr>
        <w:spacing w:after="0"/>
        <w:ind w:right="-30"/>
        <w:jc w:val="center"/>
        <w:rPr>
          <w:rFonts w:ascii="Times New Roman" w:hAnsi="Times New Roman" w:cs="Times New Roman"/>
        </w:rPr>
      </w:pPr>
      <w:r w:rsidRPr="000412B1">
        <w:rPr>
          <w:rFonts w:ascii="Times New Roman" w:hAnsi="Times New Roman" w:cs="Times New Roman"/>
        </w:rPr>
        <w:t>______________________, ____ de ___________________de 202</w:t>
      </w:r>
      <w:r>
        <w:rPr>
          <w:rFonts w:ascii="Times New Roman" w:hAnsi="Times New Roman" w:cs="Times New Roman"/>
        </w:rPr>
        <w:t>3</w:t>
      </w:r>
      <w:r w:rsidRPr="000412B1">
        <w:rPr>
          <w:rFonts w:ascii="Times New Roman" w:hAnsi="Times New Roman" w:cs="Times New Roman"/>
        </w:rPr>
        <w:t>.</w:t>
      </w:r>
    </w:p>
    <w:p w14:paraId="59DD27C9" w14:textId="77777777" w:rsidR="0077516E" w:rsidRPr="000412B1" w:rsidRDefault="0077516E" w:rsidP="0077516E">
      <w:pPr>
        <w:spacing w:after="0"/>
        <w:ind w:right="-30"/>
        <w:rPr>
          <w:rFonts w:ascii="Times New Roman" w:hAnsi="Times New Roman" w:cs="Times New Roman"/>
        </w:rPr>
      </w:pPr>
    </w:p>
    <w:p w14:paraId="144C3099" w14:textId="77777777" w:rsidR="0077516E" w:rsidRPr="000412B1" w:rsidRDefault="0077516E" w:rsidP="0077516E">
      <w:pPr>
        <w:spacing w:after="0"/>
        <w:ind w:right="-30"/>
        <w:jc w:val="center"/>
        <w:rPr>
          <w:rFonts w:ascii="Times New Roman" w:hAnsi="Times New Roman" w:cs="Times New Roman"/>
        </w:rPr>
      </w:pPr>
      <w:r w:rsidRPr="000412B1">
        <w:rPr>
          <w:rFonts w:ascii="Times New Roman" w:hAnsi="Times New Roman" w:cs="Times New Roman"/>
        </w:rPr>
        <w:t>________________________________________</w:t>
      </w:r>
    </w:p>
    <w:p w14:paraId="49F12A9C" w14:textId="77777777" w:rsidR="0077516E" w:rsidRPr="000412B1" w:rsidRDefault="0077516E" w:rsidP="0077516E">
      <w:pPr>
        <w:spacing w:after="0"/>
        <w:ind w:right="-30"/>
        <w:jc w:val="center"/>
        <w:rPr>
          <w:rFonts w:ascii="Times New Roman" w:hAnsi="Times New Roman" w:cs="Times New Roman"/>
        </w:rPr>
      </w:pPr>
      <w:r w:rsidRPr="000412B1">
        <w:rPr>
          <w:rFonts w:ascii="Times New Roman" w:hAnsi="Times New Roman" w:cs="Times New Roman"/>
        </w:rPr>
        <w:t>Assinatura</w:t>
      </w:r>
    </w:p>
    <w:p w14:paraId="43FC7205" w14:textId="77777777" w:rsidR="0077516E" w:rsidRPr="000412B1" w:rsidRDefault="0077516E" w:rsidP="0077516E">
      <w:pPr>
        <w:spacing w:after="0"/>
        <w:ind w:right="-30"/>
        <w:rPr>
          <w:rFonts w:ascii="Times New Roman" w:hAnsi="Times New Roman" w:cs="Times New Roman"/>
        </w:rPr>
      </w:pPr>
    </w:p>
    <w:p w14:paraId="46AF115E" w14:textId="77777777" w:rsidR="0077516E" w:rsidRPr="000412B1" w:rsidRDefault="0077516E" w:rsidP="0077516E">
      <w:pPr>
        <w:spacing w:after="0" w:line="360" w:lineRule="auto"/>
        <w:ind w:right="-30"/>
        <w:rPr>
          <w:rFonts w:ascii="Times New Roman" w:hAnsi="Times New Roman" w:cs="Times New Roman"/>
        </w:rPr>
      </w:pPr>
      <w:r w:rsidRPr="000412B1">
        <w:rPr>
          <w:rFonts w:ascii="Times New Roman" w:hAnsi="Times New Roman" w:cs="Times New Roman"/>
        </w:rPr>
        <w:t>Objetivando comunicação futura entre a P</w:t>
      </w:r>
      <w:r>
        <w:rPr>
          <w:rFonts w:ascii="Times New Roman" w:hAnsi="Times New Roman" w:cs="Times New Roman"/>
        </w:rPr>
        <w:t>refeitura Municipal de Monte Azul</w:t>
      </w:r>
      <w:r w:rsidRPr="000412B1">
        <w:rPr>
          <w:rFonts w:ascii="Times New Roman" w:hAnsi="Times New Roman" w:cs="Times New Roman"/>
        </w:rPr>
        <w:t xml:space="preserve"> e a Empresa, solicitamos a Vossa Senhoria o preenchimento e remessa do recibo de entrega do Edital supra, ao Pregoeiro e equipe de apoio, pelo e-mail: </w:t>
      </w:r>
      <w:hyperlink r:id="rId8" w:history="1">
        <w:r w:rsidRPr="000412B1">
          <w:rPr>
            <w:rStyle w:val="Hyperlink"/>
            <w:rFonts w:ascii="Times New Roman" w:hAnsi="Times New Roman" w:cs="Times New Roman"/>
          </w:rPr>
          <w:t>licitacaomoa@gmail.com</w:t>
        </w:r>
      </w:hyperlink>
      <w:r w:rsidRPr="000412B1">
        <w:rPr>
          <w:rFonts w:ascii="Times New Roman" w:hAnsi="Times New Roman" w:cs="Times New Roman"/>
        </w:rPr>
        <w:t>, devidamente preenchido.</w:t>
      </w:r>
    </w:p>
    <w:p w14:paraId="453A1E09" w14:textId="77777777" w:rsidR="0077516E" w:rsidRPr="000412B1" w:rsidRDefault="0077516E" w:rsidP="0077516E">
      <w:pPr>
        <w:spacing w:after="0"/>
        <w:ind w:right="-30"/>
        <w:rPr>
          <w:rFonts w:ascii="Times New Roman" w:hAnsi="Times New Roman" w:cs="Times New Roman"/>
        </w:rPr>
      </w:pPr>
    </w:p>
    <w:p w14:paraId="619F25C5" w14:textId="77777777" w:rsidR="0077516E" w:rsidRPr="000412B1" w:rsidRDefault="0077516E" w:rsidP="0077516E">
      <w:pPr>
        <w:spacing w:after="0" w:line="360" w:lineRule="auto"/>
        <w:ind w:right="-30"/>
        <w:rPr>
          <w:rFonts w:ascii="Times New Roman" w:hAnsi="Times New Roman" w:cs="Times New Roman"/>
          <w:b/>
        </w:rPr>
      </w:pPr>
      <w:r w:rsidRPr="000412B1">
        <w:rPr>
          <w:rFonts w:ascii="Times New Roman" w:hAnsi="Times New Roman" w:cs="Times New Roman"/>
        </w:rPr>
        <w:t>O não encaminhamento do recibo exime a Comissão de Licitação, o Pregoeiro e Equipe de Apoio da comunicação de eventuais retificações ocorridas no instrumento convocatório como de quaisquer informações adicionais.</w:t>
      </w:r>
    </w:p>
    <w:p w14:paraId="3178E2FD" w14:textId="77777777" w:rsidR="0077516E" w:rsidRDefault="0077516E" w:rsidP="0077516E">
      <w:pPr>
        <w:spacing w:after="0"/>
        <w:ind w:right="-816"/>
        <w:jc w:val="center"/>
        <w:rPr>
          <w:rFonts w:ascii="Times New Roman" w:hAnsi="Times New Roman" w:cs="Times New Roman"/>
          <w:b/>
          <w:sz w:val="20"/>
          <w:szCs w:val="20"/>
        </w:rPr>
      </w:pPr>
    </w:p>
    <w:p w14:paraId="05A8D762" w14:textId="77777777" w:rsidR="0077516E" w:rsidRDefault="0077516E" w:rsidP="0077516E">
      <w:pPr>
        <w:spacing w:after="0"/>
        <w:ind w:right="-816"/>
        <w:jc w:val="center"/>
        <w:rPr>
          <w:rFonts w:ascii="Times New Roman" w:hAnsi="Times New Roman" w:cs="Times New Roman"/>
          <w:b/>
          <w:sz w:val="20"/>
          <w:szCs w:val="20"/>
        </w:rPr>
      </w:pPr>
    </w:p>
    <w:p w14:paraId="395B8B6A" w14:textId="77777777" w:rsidR="0077516E" w:rsidRDefault="0077516E" w:rsidP="0077516E">
      <w:pPr>
        <w:spacing w:after="0"/>
        <w:ind w:right="-816"/>
        <w:jc w:val="center"/>
        <w:rPr>
          <w:rFonts w:ascii="Times New Roman" w:hAnsi="Times New Roman" w:cs="Times New Roman"/>
          <w:b/>
          <w:sz w:val="20"/>
          <w:szCs w:val="20"/>
        </w:rPr>
      </w:pPr>
    </w:p>
    <w:p w14:paraId="08003FEC" w14:textId="77777777" w:rsidR="0077516E" w:rsidRDefault="0077516E" w:rsidP="0077516E">
      <w:pPr>
        <w:spacing w:after="0"/>
        <w:ind w:right="-816"/>
        <w:jc w:val="center"/>
        <w:rPr>
          <w:rFonts w:ascii="Times New Roman" w:hAnsi="Times New Roman" w:cs="Times New Roman"/>
          <w:b/>
          <w:sz w:val="20"/>
          <w:szCs w:val="20"/>
        </w:rPr>
      </w:pPr>
    </w:p>
    <w:p w14:paraId="0CA0EF1E" w14:textId="77777777" w:rsidR="0077516E" w:rsidRDefault="0077516E" w:rsidP="0077516E">
      <w:pPr>
        <w:spacing w:after="0"/>
        <w:ind w:right="-816"/>
        <w:jc w:val="center"/>
        <w:rPr>
          <w:rFonts w:ascii="Times New Roman" w:hAnsi="Times New Roman" w:cs="Times New Roman"/>
          <w:b/>
          <w:sz w:val="20"/>
          <w:szCs w:val="20"/>
        </w:rPr>
      </w:pPr>
    </w:p>
    <w:p w14:paraId="15021616" w14:textId="77777777" w:rsidR="0077516E" w:rsidRDefault="0077516E" w:rsidP="0077516E">
      <w:pPr>
        <w:spacing w:after="0"/>
        <w:ind w:right="-816"/>
        <w:jc w:val="center"/>
        <w:rPr>
          <w:rFonts w:ascii="Times New Roman" w:hAnsi="Times New Roman" w:cs="Times New Roman"/>
          <w:b/>
          <w:sz w:val="20"/>
          <w:szCs w:val="20"/>
        </w:rPr>
      </w:pPr>
    </w:p>
    <w:p w14:paraId="0C1608B6" w14:textId="77777777" w:rsidR="0077516E" w:rsidRDefault="0077516E" w:rsidP="0077516E">
      <w:pPr>
        <w:spacing w:after="0"/>
        <w:ind w:right="-816"/>
        <w:jc w:val="center"/>
        <w:rPr>
          <w:rFonts w:ascii="Times New Roman" w:hAnsi="Times New Roman" w:cs="Times New Roman"/>
          <w:b/>
          <w:sz w:val="20"/>
          <w:szCs w:val="20"/>
        </w:rPr>
      </w:pPr>
    </w:p>
    <w:p w14:paraId="4458E2DE" w14:textId="77777777" w:rsidR="0077516E" w:rsidRDefault="0077516E" w:rsidP="0077516E">
      <w:pPr>
        <w:spacing w:after="0"/>
        <w:ind w:right="-816"/>
        <w:jc w:val="center"/>
        <w:rPr>
          <w:rFonts w:ascii="Times New Roman" w:hAnsi="Times New Roman" w:cs="Times New Roman"/>
          <w:b/>
          <w:sz w:val="20"/>
          <w:szCs w:val="20"/>
        </w:rPr>
      </w:pPr>
    </w:p>
    <w:p w14:paraId="210433B2" w14:textId="77777777" w:rsidR="0077516E" w:rsidRDefault="0077516E" w:rsidP="0077516E">
      <w:pPr>
        <w:spacing w:after="0"/>
        <w:ind w:right="-816"/>
        <w:jc w:val="center"/>
        <w:rPr>
          <w:rFonts w:ascii="Times New Roman" w:hAnsi="Times New Roman" w:cs="Times New Roman"/>
          <w:b/>
          <w:sz w:val="20"/>
          <w:szCs w:val="20"/>
        </w:rPr>
      </w:pPr>
    </w:p>
    <w:p w14:paraId="393FED5C" w14:textId="77777777" w:rsidR="0077516E" w:rsidRDefault="0077516E" w:rsidP="0077516E">
      <w:pPr>
        <w:spacing w:after="0"/>
        <w:ind w:right="-816"/>
        <w:rPr>
          <w:rFonts w:ascii="Times New Roman" w:hAnsi="Times New Roman" w:cs="Times New Roman"/>
          <w:b/>
          <w:sz w:val="20"/>
          <w:szCs w:val="20"/>
        </w:rPr>
      </w:pPr>
    </w:p>
    <w:p w14:paraId="6481B704" w14:textId="77777777" w:rsidR="0077516E" w:rsidRDefault="0077516E" w:rsidP="0077516E">
      <w:pPr>
        <w:spacing w:after="0"/>
        <w:ind w:right="-816"/>
        <w:rPr>
          <w:rFonts w:ascii="Times New Roman" w:hAnsi="Times New Roman" w:cs="Times New Roman"/>
          <w:b/>
          <w:sz w:val="20"/>
          <w:szCs w:val="20"/>
        </w:rPr>
      </w:pPr>
    </w:p>
    <w:p w14:paraId="5F56F110" w14:textId="77777777" w:rsidR="0077516E" w:rsidRDefault="0077516E" w:rsidP="0077516E">
      <w:pPr>
        <w:spacing w:after="0"/>
        <w:ind w:right="-816"/>
        <w:rPr>
          <w:rFonts w:ascii="Times New Roman" w:hAnsi="Times New Roman" w:cs="Times New Roman"/>
          <w:b/>
          <w:sz w:val="20"/>
          <w:szCs w:val="20"/>
        </w:rPr>
      </w:pPr>
    </w:p>
    <w:p w14:paraId="256AE023" w14:textId="77777777" w:rsidR="0077516E" w:rsidRDefault="0077516E" w:rsidP="0077516E">
      <w:pPr>
        <w:spacing w:after="0"/>
        <w:ind w:right="-816"/>
        <w:rPr>
          <w:rFonts w:ascii="Times New Roman" w:hAnsi="Times New Roman" w:cs="Times New Roman"/>
          <w:b/>
          <w:sz w:val="20"/>
          <w:szCs w:val="20"/>
        </w:rPr>
      </w:pPr>
    </w:p>
    <w:p w14:paraId="102552B8" w14:textId="77777777" w:rsidR="0077516E" w:rsidRDefault="0077516E" w:rsidP="0077516E">
      <w:pPr>
        <w:spacing w:after="0"/>
        <w:ind w:right="-816"/>
        <w:rPr>
          <w:rFonts w:ascii="Times New Roman" w:hAnsi="Times New Roman" w:cs="Times New Roman"/>
          <w:b/>
          <w:sz w:val="20"/>
          <w:szCs w:val="20"/>
        </w:rPr>
      </w:pPr>
    </w:p>
    <w:p w14:paraId="02E31292" w14:textId="77777777" w:rsidR="0077516E" w:rsidRDefault="0077516E" w:rsidP="0077516E">
      <w:pPr>
        <w:spacing w:after="0"/>
        <w:ind w:right="-816"/>
        <w:rPr>
          <w:rFonts w:ascii="Times New Roman" w:hAnsi="Times New Roman" w:cs="Times New Roman"/>
          <w:b/>
          <w:sz w:val="20"/>
          <w:szCs w:val="20"/>
        </w:rPr>
      </w:pPr>
    </w:p>
    <w:p w14:paraId="5C4C2794" w14:textId="77777777" w:rsidR="0077516E" w:rsidRDefault="0077516E" w:rsidP="0077516E">
      <w:pPr>
        <w:spacing w:after="0"/>
        <w:ind w:right="-816"/>
        <w:rPr>
          <w:rFonts w:ascii="Times New Roman" w:hAnsi="Times New Roman" w:cs="Times New Roman"/>
          <w:b/>
          <w:sz w:val="20"/>
          <w:szCs w:val="20"/>
        </w:rPr>
      </w:pPr>
    </w:p>
    <w:p w14:paraId="70974FFA" w14:textId="77777777" w:rsidR="0077516E" w:rsidRDefault="0077516E" w:rsidP="0077516E">
      <w:pPr>
        <w:spacing w:after="0"/>
        <w:ind w:right="-816"/>
        <w:jc w:val="center"/>
        <w:rPr>
          <w:rFonts w:ascii="Times New Roman" w:hAnsi="Times New Roman" w:cs="Times New Roman"/>
          <w:b/>
          <w:sz w:val="20"/>
          <w:szCs w:val="20"/>
        </w:rPr>
      </w:pPr>
    </w:p>
    <w:p w14:paraId="77E41A49" w14:textId="77777777" w:rsidR="0077516E" w:rsidRPr="00454DF3" w:rsidRDefault="0077516E" w:rsidP="0077516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lastRenderedPageBreak/>
        <w:t>EDITAL DE LICITAÇÃO</w:t>
      </w:r>
    </w:p>
    <w:p w14:paraId="04D15517" w14:textId="77777777" w:rsidR="0077516E" w:rsidRPr="00454DF3" w:rsidRDefault="0077516E" w:rsidP="0077516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037/2023</w:t>
      </w:r>
    </w:p>
    <w:p w14:paraId="6DB9FC7D" w14:textId="77777777" w:rsidR="0077516E" w:rsidRPr="00454DF3" w:rsidRDefault="0077516E" w:rsidP="0077516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SISTEMA REGISTRO DE PREÇOS</w:t>
      </w:r>
    </w:p>
    <w:p w14:paraId="13183CE7" w14:textId="77777777" w:rsidR="0077516E" w:rsidRPr="00454DF3" w:rsidRDefault="0077516E" w:rsidP="0077516E">
      <w:pPr>
        <w:spacing w:after="0"/>
        <w:ind w:right="-818"/>
        <w:rPr>
          <w:rFonts w:ascii="Times New Roman" w:hAnsi="Times New Roman" w:cs="Times New Roman"/>
          <w:b/>
          <w:sz w:val="20"/>
          <w:szCs w:val="20"/>
        </w:rPr>
      </w:pPr>
    </w:p>
    <w:p w14:paraId="23E51634" w14:textId="77777777" w:rsidR="0077516E" w:rsidRPr="00454DF3" w:rsidRDefault="0077516E" w:rsidP="0077516E">
      <w:pPr>
        <w:spacing w:after="0"/>
        <w:ind w:right="26"/>
        <w:jc w:val="center"/>
        <w:rPr>
          <w:rFonts w:ascii="Times New Roman" w:hAnsi="Times New Roman" w:cs="Times New Roman"/>
          <w:b/>
          <w:color w:val="FF0000"/>
          <w:sz w:val="20"/>
          <w:szCs w:val="20"/>
        </w:rPr>
      </w:pPr>
      <w:r w:rsidRPr="00454DF3">
        <w:rPr>
          <w:rFonts w:ascii="Times New Roman" w:hAnsi="Times New Roman" w:cs="Times New Roman"/>
          <w:b/>
          <w:color w:val="FF0000"/>
          <w:sz w:val="20"/>
          <w:szCs w:val="20"/>
        </w:rPr>
        <w:t>LICITAÇÃO COM RESERVA DE COTA DE ATÉ 25% (VINTE E CINCO POR CENTO) PARA MICROEMPRESA E EMPRESA DE PEQUENO PORTE</w:t>
      </w:r>
      <w:r>
        <w:rPr>
          <w:rFonts w:ascii="Times New Roman" w:hAnsi="Times New Roman" w:cs="Times New Roman"/>
          <w:b/>
          <w:color w:val="FF0000"/>
          <w:sz w:val="20"/>
          <w:szCs w:val="20"/>
        </w:rPr>
        <w:t>, MICROEMPREENDEDOR INDIVIDUAL OU EQUIPARADAS</w:t>
      </w:r>
      <w:r w:rsidRPr="00454DF3">
        <w:rPr>
          <w:rFonts w:ascii="Times New Roman" w:hAnsi="Times New Roman" w:cs="Times New Roman"/>
          <w:b/>
          <w:color w:val="FF0000"/>
          <w:sz w:val="20"/>
          <w:szCs w:val="20"/>
        </w:rPr>
        <w:t>.</w:t>
      </w:r>
    </w:p>
    <w:p w14:paraId="269189C8" w14:textId="77777777" w:rsidR="0077516E" w:rsidRDefault="0077516E" w:rsidP="0077516E">
      <w:pPr>
        <w:ind w:right="-818"/>
        <w:rPr>
          <w:rFonts w:ascii="Times New Roman" w:hAnsi="Times New Roman" w:cs="Times New Roman"/>
          <w:b/>
          <w:sz w:val="20"/>
          <w:szCs w:val="20"/>
        </w:rPr>
      </w:pPr>
    </w:p>
    <w:p w14:paraId="385F7CAC" w14:textId="77777777" w:rsidR="0077516E" w:rsidRPr="00454DF3" w:rsidRDefault="0077516E" w:rsidP="0077516E">
      <w:pPr>
        <w:ind w:right="-818"/>
        <w:rPr>
          <w:rFonts w:ascii="Times New Roman" w:hAnsi="Times New Roman" w:cs="Times New Roman"/>
          <w:sz w:val="20"/>
          <w:szCs w:val="20"/>
        </w:rPr>
      </w:pPr>
      <w:r w:rsidRPr="00454DF3">
        <w:rPr>
          <w:rFonts w:ascii="Times New Roman" w:hAnsi="Times New Roman" w:cs="Times New Roman"/>
          <w:b/>
          <w:sz w:val="20"/>
          <w:szCs w:val="20"/>
        </w:rPr>
        <w:t>DO PREÂMBULO</w:t>
      </w:r>
      <w:r w:rsidRPr="00454DF3">
        <w:rPr>
          <w:rFonts w:ascii="Times New Roman" w:hAnsi="Times New Roman" w:cs="Times New Roman"/>
          <w:sz w:val="20"/>
          <w:szCs w:val="20"/>
        </w:rPr>
        <w:t>:</w:t>
      </w:r>
    </w:p>
    <w:p w14:paraId="423EA31B" w14:textId="77777777" w:rsidR="0077516E" w:rsidRDefault="0077516E" w:rsidP="0077516E">
      <w:pPr>
        <w:autoSpaceDE w:val="0"/>
        <w:autoSpaceDN w:val="0"/>
        <w:adjustRightInd w:val="0"/>
        <w:spacing w:after="0"/>
        <w:rPr>
          <w:rFonts w:ascii="Times New Roman" w:hAnsi="Times New Roman" w:cs="Times New Roman"/>
          <w:sz w:val="20"/>
          <w:szCs w:val="20"/>
        </w:rPr>
      </w:pPr>
      <w:r w:rsidRPr="00454DF3">
        <w:rPr>
          <w:rFonts w:ascii="Times New Roman" w:hAnsi="Times New Roman" w:cs="Times New Roman"/>
          <w:sz w:val="20"/>
          <w:szCs w:val="20"/>
        </w:rPr>
        <w:t xml:space="preserve">A Prefeitura Municipal de Monte Azul/MG, com sede na Pça. Cel. Jonathas, 220, Centro, CNPJ n.º 18.650.945/0001-14, mediante o pregoeiro, designado pela Portaria n° </w:t>
      </w:r>
      <w:r>
        <w:rPr>
          <w:rFonts w:ascii="Times New Roman" w:hAnsi="Times New Roman" w:cs="Times New Roman"/>
          <w:b/>
          <w:sz w:val="20"/>
          <w:szCs w:val="20"/>
          <w:u w:val="single"/>
        </w:rPr>
        <w:t>002/2023, de 03 de janeiro de 2023</w:t>
      </w:r>
      <w:r w:rsidRPr="00454DF3">
        <w:rPr>
          <w:rFonts w:ascii="Times New Roman" w:hAnsi="Times New Roman" w:cs="Times New Roman"/>
          <w:sz w:val="20"/>
          <w:szCs w:val="20"/>
        </w:rPr>
        <w:t xml:space="preserve">, torna público, para conhecimento dos interessados, que se encontra aberta a Licitação Pública, sob a modalidade </w:t>
      </w: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037/2023</w:t>
      </w:r>
      <w:r w:rsidRPr="00454DF3">
        <w:rPr>
          <w:rFonts w:ascii="Times New Roman" w:hAnsi="Times New Roman" w:cs="Times New Roman"/>
          <w:b/>
          <w:sz w:val="20"/>
          <w:szCs w:val="20"/>
        </w:rPr>
        <w:t xml:space="preserve"> – SISTEMA REGISTRO DE PREÇOS</w:t>
      </w:r>
      <w:r w:rsidRPr="00454DF3">
        <w:rPr>
          <w:rFonts w:ascii="Times New Roman" w:hAnsi="Times New Roman" w:cs="Times New Roman"/>
          <w:b/>
          <w:smallCaps/>
          <w:sz w:val="20"/>
          <w:szCs w:val="20"/>
        </w:rPr>
        <w:t xml:space="preserve">, </w:t>
      </w:r>
      <w:r w:rsidRPr="00454DF3">
        <w:rPr>
          <w:rFonts w:ascii="Times New Roman" w:hAnsi="Times New Roman" w:cs="Times New Roman"/>
          <w:iCs/>
          <w:color w:val="000000"/>
          <w:sz w:val="20"/>
          <w:szCs w:val="20"/>
        </w:rPr>
        <w:t xml:space="preserve">do tipo </w:t>
      </w:r>
      <w:r w:rsidRPr="00454DF3">
        <w:rPr>
          <w:rFonts w:ascii="Times New Roman" w:hAnsi="Times New Roman" w:cs="Times New Roman"/>
          <w:b/>
          <w:iCs/>
          <w:color w:val="000000"/>
          <w:sz w:val="20"/>
          <w:szCs w:val="20"/>
        </w:rPr>
        <w:t>Menor preço por item</w:t>
      </w:r>
      <w:r w:rsidRPr="00454DF3">
        <w:rPr>
          <w:rFonts w:ascii="Times New Roman" w:hAnsi="Times New Roman" w:cs="Times New Roman"/>
          <w:iCs/>
          <w:color w:val="000000"/>
          <w:sz w:val="20"/>
          <w:szCs w:val="20"/>
        </w:rPr>
        <w:t>, objetivando</w:t>
      </w:r>
      <w:r>
        <w:rPr>
          <w:rFonts w:ascii="Times New Roman" w:hAnsi="Times New Roman" w:cs="Times New Roman"/>
          <w:iCs/>
          <w:color w:val="000000"/>
          <w:sz w:val="20"/>
          <w:szCs w:val="20"/>
        </w:rPr>
        <w:t xml:space="preserve"> a eventual</w:t>
      </w:r>
      <w:r w:rsidRPr="00454DF3">
        <w:rPr>
          <w:rFonts w:ascii="Times New Roman" w:hAnsi="Times New Roman" w:cs="Times New Roman"/>
          <w:iCs/>
          <w:color w:val="000000"/>
          <w:sz w:val="20"/>
          <w:szCs w:val="20"/>
        </w:rPr>
        <w:t xml:space="preserve"> </w:t>
      </w:r>
      <w:r>
        <w:rPr>
          <w:rFonts w:ascii="Times New Roman" w:hAnsi="Times New Roman" w:cs="Times New Roman"/>
          <w:b/>
          <w:sz w:val="20"/>
          <w:szCs w:val="20"/>
        </w:rPr>
        <w:t>AQUISIÇÃO PARCELADA DE PNEUS NOVOS E DE PRIMEIRA QUALIDADE, CÂMARAS, PROTETORES, INCLUINDO PRESTAÇÃO DE SERVIÇOS COM DESMONTAGEM E MONTAGEM PARA ATENDER OS VEÍCULOS, MÁQUINAS E MOTOCICLETAS PERTENCENTES À FROTA DESTA MUNICIPALIDADE</w:t>
      </w:r>
      <w:r w:rsidRPr="00454DF3">
        <w:rPr>
          <w:rFonts w:ascii="Times New Roman" w:hAnsi="Times New Roman" w:cs="Times New Roman"/>
          <w:b/>
          <w:bCs/>
          <w:sz w:val="20"/>
          <w:szCs w:val="20"/>
        </w:rPr>
        <w:t xml:space="preserve">, </w:t>
      </w:r>
      <w:r w:rsidRPr="00454DF3">
        <w:rPr>
          <w:rFonts w:ascii="Times New Roman" w:hAnsi="Times New Roman" w:cs="Times New Roman"/>
          <w:bCs/>
          <w:sz w:val="20"/>
          <w:szCs w:val="20"/>
        </w:rPr>
        <w:t xml:space="preserve">conforme descrito no presente Edital e seus Anexos, </w:t>
      </w:r>
      <w:r w:rsidRPr="00454DF3">
        <w:rPr>
          <w:rFonts w:ascii="Times New Roman" w:hAnsi="Times New Roman" w:cs="Times New Roman"/>
          <w:sz w:val="20"/>
          <w:szCs w:val="20"/>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w:t>
      </w:r>
      <w:r>
        <w:rPr>
          <w:rFonts w:ascii="Times New Roman" w:hAnsi="Times New Roman" w:cs="Times New Roman"/>
          <w:sz w:val="20"/>
          <w:szCs w:val="20"/>
        </w:rPr>
        <w:t xml:space="preserve"> </w:t>
      </w:r>
      <w:r w:rsidRPr="00454DF3">
        <w:rPr>
          <w:rFonts w:ascii="Times New Roman" w:hAnsi="Times New Roman" w:cs="Times New Roman"/>
          <w:sz w:val="20"/>
          <w:szCs w:val="20"/>
        </w:rPr>
        <w:t>e pelo Decreto Municipal nº 001-A/2013, de 02 de janeiro de 2013.</w:t>
      </w:r>
    </w:p>
    <w:p w14:paraId="78042DBA" w14:textId="77777777" w:rsidR="0077516E" w:rsidRPr="00454DF3" w:rsidRDefault="0077516E" w:rsidP="0077516E">
      <w:pPr>
        <w:autoSpaceDE w:val="0"/>
        <w:autoSpaceDN w:val="0"/>
        <w:adjustRightInd w:val="0"/>
        <w:spacing w:after="0"/>
        <w:rPr>
          <w:rFonts w:ascii="Times New Roman" w:hAnsi="Times New Roman" w:cs="Times New Roman"/>
          <w:sz w:val="20"/>
          <w:szCs w:val="20"/>
        </w:rPr>
      </w:pPr>
    </w:p>
    <w:p w14:paraId="535B407D"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MODALIDADE</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037/2023</w:t>
      </w:r>
      <w:r w:rsidRPr="00454DF3">
        <w:rPr>
          <w:rFonts w:ascii="Times New Roman" w:hAnsi="Times New Roman" w:cs="Times New Roman"/>
          <w:b/>
          <w:bCs/>
          <w:sz w:val="20"/>
          <w:szCs w:val="20"/>
        </w:rPr>
        <w:t>;</w:t>
      </w:r>
    </w:p>
    <w:p w14:paraId="6EC5E86E"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Nº DO PROCESSO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067/2023</w:t>
      </w:r>
      <w:r w:rsidRPr="00454DF3">
        <w:rPr>
          <w:rFonts w:ascii="Times New Roman" w:hAnsi="Times New Roman" w:cs="Times New Roman"/>
          <w:b/>
          <w:bCs/>
          <w:sz w:val="20"/>
          <w:szCs w:val="20"/>
        </w:rPr>
        <w:t>;</w:t>
      </w:r>
    </w:p>
    <w:p w14:paraId="3972A8D1"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sz w:val="20"/>
          <w:szCs w:val="20"/>
        </w:rPr>
      </w:pPr>
      <w:r w:rsidRPr="00454DF3">
        <w:rPr>
          <w:rFonts w:ascii="Times New Roman" w:hAnsi="Times New Roman" w:cs="Times New Roman"/>
          <w:sz w:val="20"/>
          <w:szCs w:val="20"/>
        </w:rPr>
        <w:t>TIPO DE LICITAÇÃO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MENOR PREÇO POR ITEM;</w:t>
      </w:r>
    </w:p>
    <w:p w14:paraId="7EC32048"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07/07/2023</w:t>
      </w:r>
      <w:r w:rsidRPr="00454DF3">
        <w:rPr>
          <w:rFonts w:ascii="Times New Roman" w:hAnsi="Times New Roman" w:cs="Times New Roman"/>
          <w:b/>
          <w:bCs/>
          <w:sz w:val="20"/>
          <w:szCs w:val="20"/>
        </w:rPr>
        <w:t>;</w:t>
      </w:r>
    </w:p>
    <w:p w14:paraId="1EBA5981"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DE CREDENCIAMENTO</w:t>
      </w:r>
      <w:r w:rsidRPr="00454DF3">
        <w:rPr>
          <w:rFonts w:ascii="Times New Roman" w:hAnsi="Times New Roman" w:cs="Times New Roman"/>
          <w:sz w:val="20"/>
          <w:szCs w:val="20"/>
        </w:rPr>
        <w:tab/>
        <w:t xml:space="preserve">: </w:t>
      </w:r>
      <w:r>
        <w:rPr>
          <w:rFonts w:ascii="Times New Roman" w:hAnsi="Times New Roman" w:cs="Times New Roman"/>
          <w:b/>
          <w:bCs/>
          <w:sz w:val="20"/>
          <w:szCs w:val="20"/>
        </w:rPr>
        <w:t>02/08/2023 às 08h30min</w:t>
      </w:r>
    </w:p>
    <w:p w14:paraId="6E085A57"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DA ABERTURA</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02/08/2023 às 08h45min</w:t>
      </w:r>
    </w:p>
    <w:p w14:paraId="517EA973"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sz w:val="20"/>
          <w:szCs w:val="20"/>
        </w:rPr>
        <w:t>LOCAL</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PREFEITURA MUNICIPAL DE MONTE AZUL-MG;</w:t>
      </w:r>
    </w:p>
    <w:p w14:paraId="033785B6"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bCs/>
          <w:sz w:val="20"/>
          <w:szCs w:val="20"/>
        </w:rPr>
        <w:t>ENDEREÇO</w:t>
      </w:r>
      <w:r w:rsidRPr="00454DF3">
        <w:rPr>
          <w:rFonts w:ascii="Times New Roman" w:hAnsi="Times New Roman" w:cs="Times New Roman"/>
          <w:bCs/>
          <w:sz w:val="20"/>
          <w:szCs w:val="20"/>
        </w:rPr>
        <w:tab/>
      </w:r>
      <w:r w:rsidRPr="00454DF3">
        <w:rPr>
          <w:rFonts w:ascii="Times New Roman" w:hAnsi="Times New Roman" w:cs="Times New Roman"/>
          <w:bCs/>
          <w:sz w:val="20"/>
          <w:szCs w:val="20"/>
        </w:rPr>
        <w:tab/>
      </w:r>
      <w:r w:rsidRPr="00454DF3">
        <w:rPr>
          <w:rFonts w:ascii="Times New Roman" w:hAnsi="Times New Roman" w:cs="Times New Roman"/>
          <w:bCs/>
          <w:sz w:val="20"/>
          <w:szCs w:val="20"/>
        </w:rPr>
        <w:tab/>
        <w:t xml:space="preserve">: </w:t>
      </w:r>
      <w:r w:rsidRPr="00454DF3">
        <w:rPr>
          <w:rFonts w:ascii="Times New Roman" w:hAnsi="Times New Roman" w:cs="Times New Roman"/>
          <w:b/>
          <w:sz w:val="20"/>
          <w:szCs w:val="20"/>
        </w:rPr>
        <w:t>PÇA. CEL. JONATHAS, 220, CENTRO – MONTE AZUL – MINAS GERAIS.</w:t>
      </w:r>
    </w:p>
    <w:p w14:paraId="04113DEF" w14:textId="77777777" w:rsidR="0077516E" w:rsidRPr="00454DF3" w:rsidRDefault="0077516E" w:rsidP="0077516E">
      <w:pPr>
        <w:spacing w:after="0"/>
        <w:ind w:right="-86"/>
        <w:rPr>
          <w:rFonts w:ascii="Times New Roman" w:hAnsi="Times New Roman" w:cs="Times New Roman"/>
          <w:sz w:val="20"/>
          <w:szCs w:val="20"/>
        </w:rPr>
      </w:pPr>
    </w:p>
    <w:p w14:paraId="2481B0C0"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sessão de processamento do pregão será realizada na sede da Prefeitura Municipal de MONTE AZUL, sito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xml:space="preserve">, e será conduzida pelo Pregoeiro Oficial indicado </w:t>
      </w:r>
      <w:r w:rsidRPr="00454DF3">
        <w:rPr>
          <w:rFonts w:ascii="Times New Roman" w:hAnsi="Times New Roman" w:cs="Times New Roman"/>
          <w:b/>
          <w:bCs/>
          <w:sz w:val="20"/>
          <w:szCs w:val="20"/>
        </w:rPr>
        <w:t xml:space="preserve">Sr. </w:t>
      </w:r>
      <w:r>
        <w:rPr>
          <w:rFonts w:ascii="Times New Roman" w:hAnsi="Times New Roman" w:cs="Times New Roman"/>
          <w:b/>
          <w:bCs/>
          <w:sz w:val="20"/>
          <w:szCs w:val="20"/>
        </w:rPr>
        <w:t>LUIZ XAVIER NETO</w:t>
      </w:r>
      <w:r w:rsidRPr="00454DF3">
        <w:rPr>
          <w:rFonts w:ascii="Times New Roman" w:hAnsi="Times New Roman" w:cs="Times New Roman"/>
          <w:b/>
          <w:bCs/>
          <w:sz w:val="20"/>
          <w:szCs w:val="20"/>
        </w:rPr>
        <w:t xml:space="preserve">, </w:t>
      </w:r>
      <w:r w:rsidRPr="00454DF3">
        <w:rPr>
          <w:rFonts w:ascii="Times New Roman" w:hAnsi="Times New Roman" w:cs="Times New Roman"/>
          <w:sz w:val="20"/>
          <w:szCs w:val="20"/>
        </w:rPr>
        <w:t xml:space="preserve">com o auxílio da Equipe de Apoio, designados pela </w:t>
      </w:r>
      <w:r w:rsidRPr="00454DF3">
        <w:rPr>
          <w:rFonts w:ascii="Times New Roman" w:hAnsi="Times New Roman" w:cs="Times New Roman"/>
          <w:b/>
          <w:sz w:val="20"/>
          <w:szCs w:val="20"/>
        </w:rPr>
        <w:t>Portaria n°</w:t>
      </w:r>
      <w:r>
        <w:rPr>
          <w:rFonts w:ascii="Times New Roman" w:hAnsi="Times New Roman" w:cs="Times New Roman"/>
          <w:b/>
          <w:sz w:val="20"/>
          <w:szCs w:val="20"/>
        </w:rPr>
        <w:t xml:space="preserve"> </w:t>
      </w:r>
      <w:r>
        <w:rPr>
          <w:rFonts w:ascii="Times New Roman" w:hAnsi="Times New Roman" w:cs="Times New Roman"/>
          <w:b/>
          <w:sz w:val="20"/>
          <w:szCs w:val="20"/>
          <w:u w:val="single"/>
        </w:rPr>
        <w:t>002/2023, de 03 de janeiro de 2023</w:t>
      </w:r>
      <w:r w:rsidRPr="007E7537">
        <w:rPr>
          <w:rFonts w:ascii="Times New Roman" w:hAnsi="Times New Roman" w:cs="Times New Roman"/>
          <w:b/>
          <w:sz w:val="20"/>
          <w:szCs w:val="20"/>
          <w:u w:val="single"/>
        </w:rPr>
        <w:t>.</w:t>
      </w:r>
    </w:p>
    <w:p w14:paraId="1E6685B1" w14:textId="77777777" w:rsidR="0077516E" w:rsidRPr="00454DF3" w:rsidRDefault="0077516E" w:rsidP="0077516E">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As propostas deverão obedecer às especificações deste instrumento convocatório e anexos, que dele fazem parte integrante. </w:t>
      </w:r>
    </w:p>
    <w:p w14:paraId="5E239A9F" w14:textId="77777777" w:rsidR="0077516E" w:rsidRPr="00454DF3" w:rsidRDefault="0077516E" w:rsidP="0077516E">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14:paraId="16EFBA9D" w14:textId="77777777" w:rsidR="0077516E" w:rsidRPr="00454DF3" w:rsidRDefault="0077516E" w:rsidP="0077516E">
      <w:pPr>
        <w:ind w:right="-86"/>
        <w:rPr>
          <w:rStyle w:val="Forte"/>
          <w:rFonts w:ascii="Times New Roman" w:hAnsi="Times New Roman" w:cs="Times New Roman"/>
          <w:sz w:val="20"/>
          <w:szCs w:val="20"/>
        </w:rPr>
      </w:pPr>
    </w:p>
    <w:p w14:paraId="05D6E9F6" w14:textId="77777777" w:rsidR="0077516E" w:rsidRPr="00454DF3" w:rsidRDefault="0077516E" w:rsidP="0077516E">
      <w:pPr>
        <w:ind w:right="-86"/>
        <w:rPr>
          <w:rFonts w:ascii="Times New Roman" w:hAnsi="Times New Roman" w:cs="Times New Roman"/>
          <w:b/>
          <w:sz w:val="20"/>
          <w:szCs w:val="20"/>
        </w:rPr>
      </w:pPr>
      <w:r w:rsidRPr="00454DF3">
        <w:rPr>
          <w:rStyle w:val="Forte"/>
          <w:rFonts w:ascii="Times New Roman" w:hAnsi="Times New Roman" w:cs="Times New Roman"/>
          <w:sz w:val="20"/>
          <w:szCs w:val="20"/>
        </w:rPr>
        <w:t>I - DO OBJETO</w:t>
      </w:r>
    </w:p>
    <w:p w14:paraId="20DA3C70" w14:textId="77777777" w:rsidR="0077516E" w:rsidRPr="00454DF3" w:rsidRDefault="0077516E" w:rsidP="0077516E">
      <w:pPr>
        <w:ind w:right="-86"/>
        <w:rPr>
          <w:rFonts w:ascii="Times New Roman" w:hAnsi="Times New Roman" w:cs="Times New Roman"/>
          <w:color w:val="000000"/>
          <w:sz w:val="20"/>
          <w:szCs w:val="20"/>
        </w:rPr>
      </w:pPr>
      <w:r w:rsidRPr="00454DF3">
        <w:rPr>
          <w:rFonts w:ascii="Times New Roman" w:hAnsi="Times New Roman" w:cs="Times New Roman"/>
          <w:sz w:val="20"/>
          <w:szCs w:val="20"/>
        </w:rPr>
        <w:t xml:space="preserve">1.1. A presente licitação tem por objeto </w:t>
      </w:r>
      <w:r>
        <w:rPr>
          <w:rFonts w:ascii="Times New Roman" w:hAnsi="Times New Roman" w:cs="Times New Roman"/>
          <w:sz w:val="20"/>
          <w:szCs w:val="20"/>
        </w:rPr>
        <w:t>o Registro de Preços para a eventual</w:t>
      </w:r>
      <w:r w:rsidRPr="00454DF3">
        <w:rPr>
          <w:rFonts w:ascii="Times New Roman" w:hAnsi="Times New Roman" w:cs="Times New Roman"/>
          <w:sz w:val="20"/>
          <w:szCs w:val="20"/>
        </w:rPr>
        <w:t xml:space="preserve"> </w:t>
      </w:r>
      <w:r>
        <w:rPr>
          <w:rFonts w:ascii="Times New Roman" w:hAnsi="Times New Roman" w:cs="Times New Roman"/>
          <w:b/>
          <w:sz w:val="20"/>
          <w:szCs w:val="20"/>
        </w:rPr>
        <w:t>AQUISIÇÃO PARCELADA DE PNEUS NOVOS E DE PRIMEIRA QUALIDADE, CÂMARAS, PROTETORES, INCLUINDO PRESTAÇÃO DE SERVIÇOS COM DESMONTAGEM E MONTAGEM PARA ATENDER OS VEÍCULOS, MÁQUINAS E MOTOCICLETAS PERTENCENTES À FROTA DESTA MUNICIPALIDADE</w:t>
      </w:r>
      <w:r w:rsidRPr="00454DF3">
        <w:rPr>
          <w:rFonts w:ascii="Times New Roman" w:hAnsi="Times New Roman" w:cs="Times New Roman"/>
          <w:b/>
          <w:bCs/>
          <w:sz w:val="20"/>
          <w:szCs w:val="20"/>
        </w:rPr>
        <w:t>,</w:t>
      </w:r>
      <w:r>
        <w:rPr>
          <w:rFonts w:ascii="Times New Roman" w:hAnsi="Times New Roman" w:cs="Times New Roman"/>
          <w:b/>
          <w:bCs/>
          <w:sz w:val="20"/>
          <w:szCs w:val="20"/>
        </w:rPr>
        <w:t xml:space="preserve"> </w:t>
      </w:r>
      <w:r w:rsidRPr="00454DF3">
        <w:rPr>
          <w:rFonts w:ascii="Times New Roman" w:eastAsia="Arial Unicode MS" w:hAnsi="Times New Roman" w:cs="Times New Roman"/>
          <w:sz w:val="20"/>
          <w:szCs w:val="20"/>
        </w:rPr>
        <w:t>conforme especificações contidas no anexo I deste Edital e Anexo II Termo de Referência,</w:t>
      </w:r>
      <w:r w:rsidRPr="00454DF3">
        <w:rPr>
          <w:rFonts w:ascii="Times New Roman" w:hAnsi="Times New Roman" w:cs="Times New Roman"/>
          <w:sz w:val="20"/>
          <w:szCs w:val="20"/>
        </w:rPr>
        <w:t xml:space="preserve"> para atender à </w:t>
      </w:r>
      <w:r>
        <w:rPr>
          <w:rFonts w:ascii="Times New Roman" w:hAnsi="Times New Roman" w:cs="Times New Roman"/>
          <w:color w:val="000000"/>
          <w:sz w:val="20"/>
          <w:szCs w:val="20"/>
        </w:rPr>
        <w:t>SECRETÁRIA MUNICIPAL DE ADMINISTRAÇÃO E RECURSOS HUMANOS</w:t>
      </w:r>
      <w:r w:rsidRPr="00454DF3">
        <w:rPr>
          <w:rFonts w:ascii="Times New Roman" w:hAnsi="Times New Roman" w:cs="Times New Roman"/>
          <w:color w:val="000000"/>
          <w:sz w:val="20"/>
          <w:szCs w:val="20"/>
        </w:rPr>
        <w:t>, desta municipalidade.</w:t>
      </w:r>
    </w:p>
    <w:p w14:paraId="6F4D65C2" w14:textId="77777777" w:rsidR="0077516E" w:rsidRPr="00454DF3" w:rsidRDefault="0077516E" w:rsidP="0077516E">
      <w:pPr>
        <w:autoSpaceDE w:val="0"/>
        <w:autoSpaceDN w:val="0"/>
        <w:adjustRightInd w:val="0"/>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14:paraId="0745B1DA" w14:textId="77777777" w:rsidR="0077516E" w:rsidRPr="00454DF3" w:rsidRDefault="0077516E" w:rsidP="0077516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14:paraId="17C49ABD" w14:textId="77777777" w:rsidR="0077516E" w:rsidRPr="00454DF3" w:rsidRDefault="0077516E" w:rsidP="0077516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lastRenderedPageBreak/>
        <w:t>b) Os pneus ofertados deverão seguir a normatização do INMETRO, através da Portaria nº. 5, de 14/01/2000, em especial no que se refere a sua identificação.</w:t>
      </w:r>
    </w:p>
    <w:p w14:paraId="6C711462" w14:textId="77777777" w:rsidR="0077516E" w:rsidRPr="00454DF3" w:rsidRDefault="0077516E" w:rsidP="0077516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c) A Contratada deverá fornecer qualquer quantidade solicitada pelo Município, não podendo, portanto, estipular em sua proposta de preços, cota mínimas ou máximas, para remessa do produto, respeitadas as quantidades mínimas de transporte, terrestre ou pluvial, inerentes ao objeto do presente processo licitatório.</w:t>
      </w:r>
    </w:p>
    <w:p w14:paraId="4927D7A1" w14:textId="77777777" w:rsidR="0077516E" w:rsidRPr="00454DF3" w:rsidRDefault="0077516E" w:rsidP="0077516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14:paraId="18882836" w14:textId="77777777" w:rsidR="0077516E" w:rsidRPr="00454DF3" w:rsidRDefault="0077516E" w:rsidP="0077516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14:paraId="3A7B6899" w14:textId="77777777" w:rsidR="0077516E" w:rsidRPr="00F0563D" w:rsidRDefault="0077516E" w:rsidP="0077516E">
      <w:pPr>
        <w:autoSpaceDE w:val="0"/>
        <w:autoSpaceDN w:val="0"/>
        <w:adjustRightInd w:val="0"/>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w:t>
      </w:r>
      <w:r w:rsidRPr="00F0563D">
        <w:rPr>
          <w:rFonts w:ascii="Times New Roman" w:hAnsi="Times New Roman" w:cs="Times New Roman"/>
          <w:sz w:val="20"/>
          <w:szCs w:val="20"/>
        </w:rPr>
        <w:t>s termos do artigo 65, § 1º, da Lei Federal nº 8.666/93 e atualizações posteriores.</w:t>
      </w:r>
    </w:p>
    <w:p w14:paraId="2B688C47" w14:textId="77777777" w:rsidR="0077516E" w:rsidRPr="00DE5D74" w:rsidRDefault="0077516E" w:rsidP="0077516E">
      <w:pPr>
        <w:pStyle w:val="BodyText21"/>
        <w:widowControl/>
        <w:spacing w:after="0"/>
        <w:ind w:right="-86"/>
        <w:rPr>
          <w:rFonts w:ascii="Times New Roman" w:hAnsi="Times New Roman" w:cs="Times New Roman"/>
          <w:b/>
        </w:rPr>
      </w:pPr>
      <w:r w:rsidRPr="00DE5D74">
        <w:rPr>
          <w:rFonts w:ascii="Times New Roman" w:hAnsi="Times New Roman" w:cs="Times New Roman"/>
          <w:b/>
        </w:rPr>
        <w:t xml:space="preserve">1.4. A licitante vencedora deverá possuir instalações num raio de distância não superior a </w:t>
      </w:r>
      <w:r>
        <w:rPr>
          <w:rFonts w:ascii="Times New Roman" w:hAnsi="Times New Roman" w:cs="Times New Roman"/>
          <w:b/>
        </w:rPr>
        <w:t>1</w:t>
      </w:r>
      <w:r w:rsidRPr="00DE5D74">
        <w:rPr>
          <w:rFonts w:ascii="Times New Roman" w:hAnsi="Times New Roman" w:cs="Times New Roman"/>
          <w:b/>
        </w:rPr>
        <w:t>5</w:t>
      </w:r>
      <w:r>
        <w:rPr>
          <w:rFonts w:ascii="Times New Roman" w:hAnsi="Times New Roman" w:cs="Times New Roman"/>
          <w:b/>
        </w:rPr>
        <w:t>0</w:t>
      </w:r>
      <w:r w:rsidRPr="00DE5D74">
        <w:rPr>
          <w:rFonts w:ascii="Times New Roman" w:hAnsi="Times New Roman" w:cs="Times New Roman"/>
          <w:b/>
        </w:rPr>
        <w:t>km (c</w:t>
      </w:r>
      <w:r>
        <w:rPr>
          <w:rFonts w:ascii="Times New Roman" w:hAnsi="Times New Roman" w:cs="Times New Roman"/>
          <w:b/>
        </w:rPr>
        <w:t>ento e cinquenta</w:t>
      </w:r>
      <w:r w:rsidRPr="00DE5D74">
        <w:rPr>
          <w:rFonts w:ascii="Times New Roman" w:hAnsi="Times New Roman" w:cs="Times New Roman"/>
          <w:b/>
        </w:rPr>
        <w:t xml:space="preserve"> quil</w:t>
      </w:r>
      <w:r>
        <w:rPr>
          <w:rFonts w:ascii="Times New Roman" w:hAnsi="Times New Roman" w:cs="Times New Roman"/>
          <w:b/>
        </w:rPr>
        <w:t>ô</w:t>
      </w:r>
      <w:r w:rsidRPr="00DE5D74">
        <w:rPr>
          <w:rFonts w:ascii="Times New Roman" w:hAnsi="Times New Roman" w:cs="Times New Roman"/>
          <w:b/>
        </w:rPr>
        <w:t>metro</w:t>
      </w:r>
      <w:r>
        <w:rPr>
          <w:rFonts w:ascii="Times New Roman" w:hAnsi="Times New Roman" w:cs="Times New Roman"/>
          <w:b/>
        </w:rPr>
        <w:t>s</w:t>
      </w:r>
      <w:r w:rsidRPr="00DE5D74">
        <w:rPr>
          <w:rFonts w:ascii="Times New Roman" w:hAnsi="Times New Roman" w:cs="Times New Roman"/>
          <w:b/>
        </w:rPr>
        <w:t>) da sede da Prefeitura Municipal Monte Azul/MG, localizada à Pça. Cel. Jonathas, 220 - Centro.</w:t>
      </w:r>
    </w:p>
    <w:p w14:paraId="64DA3956" w14:textId="77777777" w:rsidR="0077516E" w:rsidRPr="00DE5D74" w:rsidRDefault="0077516E" w:rsidP="0077516E">
      <w:pPr>
        <w:pStyle w:val="BodyText21"/>
        <w:widowControl/>
        <w:spacing w:after="0"/>
        <w:ind w:right="-86"/>
        <w:rPr>
          <w:rFonts w:ascii="Times New Roman" w:hAnsi="Times New Roman" w:cs="Times New Roman"/>
          <w:b/>
        </w:rPr>
      </w:pPr>
    </w:p>
    <w:p w14:paraId="22D68544" w14:textId="77777777" w:rsidR="0077516E" w:rsidRPr="00693974" w:rsidRDefault="0077516E" w:rsidP="0077516E">
      <w:pPr>
        <w:pStyle w:val="BodyText21"/>
        <w:widowControl/>
        <w:spacing w:after="0"/>
        <w:ind w:right="-86"/>
        <w:rPr>
          <w:rFonts w:ascii="Times New Roman" w:hAnsi="Times New Roman" w:cs="Times New Roman"/>
          <w:b/>
        </w:rPr>
      </w:pPr>
      <w:r w:rsidRPr="00693974">
        <w:rPr>
          <w:rFonts w:ascii="Times New Roman" w:hAnsi="Times New Roman" w:cs="Times New Roman"/>
          <w:b/>
        </w:rPr>
        <w:t>1.</w:t>
      </w:r>
      <w:r>
        <w:rPr>
          <w:rFonts w:ascii="Times New Roman" w:hAnsi="Times New Roman" w:cs="Times New Roman"/>
          <w:b/>
        </w:rPr>
        <w:t>5.</w:t>
      </w:r>
      <w:r w:rsidRPr="00693974">
        <w:rPr>
          <w:rFonts w:ascii="Times New Roman" w:hAnsi="Times New Roman" w:cs="Times New Roman"/>
          <w:b/>
        </w:rPr>
        <w:t xml:space="preserve"> Considerar-se-á como empresa local aquela sediada no Município de </w:t>
      </w:r>
      <w:r>
        <w:rPr>
          <w:rFonts w:ascii="Times New Roman" w:hAnsi="Times New Roman" w:cs="Times New Roman"/>
          <w:b/>
        </w:rPr>
        <w:t>Monte Azul/MG</w:t>
      </w:r>
      <w:r w:rsidRPr="00693974">
        <w:rPr>
          <w:rFonts w:ascii="Times New Roman" w:hAnsi="Times New Roman" w:cs="Times New Roman"/>
          <w:b/>
        </w:rPr>
        <w:t xml:space="preserve"> e como empresa </w:t>
      </w:r>
      <w:r>
        <w:rPr>
          <w:rFonts w:ascii="Times New Roman" w:hAnsi="Times New Roman" w:cs="Times New Roman"/>
          <w:b/>
        </w:rPr>
        <w:t>fora do município</w:t>
      </w:r>
      <w:r w:rsidRPr="00693974">
        <w:rPr>
          <w:rFonts w:ascii="Times New Roman" w:hAnsi="Times New Roman" w:cs="Times New Roman"/>
          <w:b/>
        </w:rPr>
        <w:t xml:space="preserve"> aquela sediada num raio </w:t>
      </w:r>
      <w:r>
        <w:rPr>
          <w:rFonts w:ascii="Times New Roman" w:hAnsi="Times New Roman" w:cs="Times New Roman"/>
          <w:b/>
        </w:rPr>
        <w:t xml:space="preserve">não </w:t>
      </w:r>
      <w:r w:rsidRPr="00693974">
        <w:rPr>
          <w:rFonts w:ascii="Times New Roman" w:hAnsi="Times New Roman" w:cs="Times New Roman"/>
          <w:b/>
          <w:u w:val="single"/>
        </w:rPr>
        <w:t>superior</w:t>
      </w:r>
      <w:r>
        <w:rPr>
          <w:rFonts w:ascii="Times New Roman" w:hAnsi="Times New Roman" w:cs="Times New Roman"/>
          <w:b/>
        </w:rPr>
        <w:t xml:space="preserve"> a 1</w:t>
      </w:r>
      <w:r w:rsidRPr="00DE5D74">
        <w:rPr>
          <w:rFonts w:ascii="Times New Roman" w:hAnsi="Times New Roman" w:cs="Times New Roman"/>
          <w:b/>
        </w:rPr>
        <w:t>5</w:t>
      </w:r>
      <w:r>
        <w:rPr>
          <w:rFonts w:ascii="Times New Roman" w:hAnsi="Times New Roman" w:cs="Times New Roman"/>
          <w:b/>
        </w:rPr>
        <w:t>0</w:t>
      </w:r>
      <w:r w:rsidRPr="00DE5D74">
        <w:rPr>
          <w:rFonts w:ascii="Times New Roman" w:hAnsi="Times New Roman" w:cs="Times New Roman"/>
          <w:b/>
        </w:rPr>
        <w:t>km (c</w:t>
      </w:r>
      <w:r>
        <w:rPr>
          <w:rFonts w:ascii="Times New Roman" w:hAnsi="Times New Roman" w:cs="Times New Roman"/>
          <w:b/>
        </w:rPr>
        <w:t>ento e cinquenta</w:t>
      </w:r>
      <w:r w:rsidRPr="00DE5D74">
        <w:rPr>
          <w:rFonts w:ascii="Times New Roman" w:hAnsi="Times New Roman" w:cs="Times New Roman"/>
          <w:b/>
        </w:rPr>
        <w:t xml:space="preserve"> quil</w:t>
      </w:r>
      <w:r>
        <w:rPr>
          <w:rFonts w:ascii="Times New Roman" w:hAnsi="Times New Roman" w:cs="Times New Roman"/>
          <w:b/>
        </w:rPr>
        <w:t>ô</w:t>
      </w:r>
      <w:r w:rsidRPr="00DE5D74">
        <w:rPr>
          <w:rFonts w:ascii="Times New Roman" w:hAnsi="Times New Roman" w:cs="Times New Roman"/>
          <w:b/>
        </w:rPr>
        <w:t>metro</w:t>
      </w:r>
      <w:r>
        <w:rPr>
          <w:rFonts w:ascii="Times New Roman" w:hAnsi="Times New Roman" w:cs="Times New Roman"/>
          <w:b/>
        </w:rPr>
        <w:t>s</w:t>
      </w:r>
      <w:r w:rsidRPr="00DE5D74">
        <w:rPr>
          <w:rFonts w:ascii="Times New Roman" w:hAnsi="Times New Roman" w:cs="Times New Roman"/>
          <w:b/>
        </w:rPr>
        <w:t>)</w:t>
      </w:r>
      <w:r w:rsidRPr="00693974">
        <w:rPr>
          <w:rFonts w:ascii="Times New Roman" w:hAnsi="Times New Roman" w:cs="Times New Roman"/>
          <w:b/>
        </w:rPr>
        <w:t xml:space="preserve"> da cidade de </w:t>
      </w:r>
      <w:r>
        <w:rPr>
          <w:rFonts w:ascii="Times New Roman" w:hAnsi="Times New Roman" w:cs="Times New Roman"/>
          <w:b/>
        </w:rPr>
        <w:t>Monte Azul/MG</w:t>
      </w:r>
      <w:r w:rsidRPr="00693974">
        <w:rPr>
          <w:rFonts w:ascii="Times New Roman" w:hAnsi="Times New Roman" w:cs="Times New Roman"/>
          <w:b/>
        </w:rPr>
        <w:t>.</w:t>
      </w:r>
    </w:p>
    <w:p w14:paraId="1AC34032" w14:textId="77777777" w:rsidR="0077516E" w:rsidRPr="00821955" w:rsidRDefault="0077516E" w:rsidP="0077516E">
      <w:pPr>
        <w:pStyle w:val="BodyText21"/>
        <w:widowControl/>
        <w:spacing w:after="0"/>
        <w:ind w:right="-86"/>
        <w:rPr>
          <w:rFonts w:ascii="Times New Roman" w:hAnsi="Times New Roman" w:cs="Times New Roman"/>
          <w:b/>
          <w:highlight w:val="yellow"/>
        </w:rPr>
      </w:pPr>
    </w:p>
    <w:p w14:paraId="4F82845F" w14:textId="77777777" w:rsidR="0077516E" w:rsidRDefault="0077516E" w:rsidP="0077516E">
      <w:pPr>
        <w:pStyle w:val="BodyText21"/>
        <w:widowControl/>
        <w:spacing w:after="0"/>
        <w:ind w:right="-86"/>
        <w:rPr>
          <w:rFonts w:ascii="Times New Roman" w:hAnsi="Times New Roman" w:cs="Times New Roman"/>
          <w:b/>
        </w:rPr>
      </w:pPr>
      <w:r>
        <w:rPr>
          <w:rFonts w:ascii="Times New Roman" w:hAnsi="Times New Roman" w:cs="Times New Roman"/>
          <w:b/>
        </w:rPr>
        <w:t xml:space="preserve">1.6. </w:t>
      </w:r>
      <w:r w:rsidRPr="00821955">
        <w:rPr>
          <w:rFonts w:ascii="Times New Roman" w:hAnsi="Times New Roman" w:cs="Times New Roman"/>
          <w:b/>
        </w:rPr>
        <w:t>JUSTIFICATIVA PARA A EXIGÊNCIA DE LOCALIZAÇÃO</w:t>
      </w:r>
      <w:r>
        <w:rPr>
          <w:rFonts w:ascii="Times New Roman" w:hAnsi="Times New Roman" w:cs="Times New Roman"/>
          <w:b/>
        </w:rPr>
        <w:t>:</w:t>
      </w:r>
    </w:p>
    <w:p w14:paraId="5D1D11EB" w14:textId="77777777" w:rsidR="0077516E" w:rsidRPr="00821955" w:rsidRDefault="0077516E" w:rsidP="0077516E">
      <w:pPr>
        <w:pStyle w:val="BodyText21"/>
        <w:widowControl/>
        <w:spacing w:after="0"/>
        <w:ind w:right="-86"/>
        <w:rPr>
          <w:rFonts w:ascii="Times New Roman" w:hAnsi="Times New Roman" w:cs="Times New Roman"/>
          <w:b/>
          <w:highlight w:val="yellow"/>
        </w:rPr>
      </w:pPr>
    </w:p>
    <w:p w14:paraId="3F45434E" w14:textId="77777777" w:rsidR="0077516E" w:rsidRDefault="0077516E" w:rsidP="0077516E">
      <w:pPr>
        <w:pStyle w:val="BodyText21"/>
        <w:widowControl/>
        <w:spacing w:after="0"/>
        <w:ind w:left="1416" w:right="-86"/>
        <w:rPr>
          <w:rFonts w:ascii="Times New Roman" w:hAnsi="Times New Roman" w:cs="Times New Roman"/>
          <w:b/>
        </w:rPr>
      </w:pPr>
      <w:r>
        <w:rPr>
          <w:rFonts w:ascii="Times New Roman" w:hAnsi="Times New Roman" w:cs="Times New Roman"/>
          <w:b/>
        </w:rPr>
        <w:t>“Justifica-se a exigência do raio, uma vez que o</w:t>
      </w:r>
      <w:r w:rsidRPr="00D31DAC">
        <w:rPr>
          <w:rFonts w:ascii="Times New Roman" w:hAnsi="Times New Roman" w:cs="Times New Roman"/>
          <w:b/>
        </w:rPr>
        <w:t>s veículos que necessitam dos produtos deste edital prestam serviços interruptos e contínuos. Portanto, os fornecimentos de tais produtos estão vinculados à troca de pneus</w:t>
      </w:r>
      <w:r>
        <w:rPr>
          <w:rFonts w:ascii="Times New Roman" w:hAnsi="Times New Roman" w:cs="Times New Roman"/>
          <w:b/>
        </w:rPr>
        <w:t>, câmaras e protetores</w:t>
      </w:r>
      <w:r w:rsidRPr="00D31DAC">
        <w:rPr>
          <w:rFonts w:ascii="Times New Roman" w:hAnsi="Times New Roman" w:cs="Times New Roman"/>
          <w:b/>
        </w:rPr>
        <w:t xml:space="preserve"> com responsabilidade da contratada. Não há tempo hábil para receber o produto e ainda levar para um</w:t>
      </w:r>
      <w:r>
        <w:rPr>
          <w:rFonts w:ascii="Times New Roman" w:hAnsi="Times New Roman" w:cs="Times New Roman"/>
          <w:b/>
        </w:rPr>
        <w:t>a oficina</w:t>
      </w:r>
      <w:r w:rsidRPr="00D31DAC">
        <w:rPr>
          <w:rFonts w:ascii="Times New Roman" w:hAnsi="Times New Roman" w:cs="Times New Roman"/>
          <w:b/>
        </w:rPr>
        <w:t xml:space="preserve"> </w:t>
      </w:r>
      <w:r>
        <w:rPr>
          <w:rFonts w:ascii="Times New Roman" w:hAnsi="Times New Roman" w:cs="Times New Roman"/>
          <w:b/>
        </w:rPr>
        <w:t xml:space="preserve">especializada </w:t>
      </w:r>
      <w:r w:rsidRPr="00D31DAC">
        <w:rPr>
          <w:rFonts w:ascii="Times New Roman" w:hAnsi="Times New Roman" w:cs="Times New Roman"/>
          <w:b/>
        </w:rPr>
        <w:t>realizar a troca – para isso, o veículo ficaria parado mais de 15 dias, tempo que pode colocar em risco a saúde dos munícipes.</w:t>
      </w:r>
    </w:p>
    <w:p w14:paraId="5F33E67E" w14:textId="77777777" w:rsidR="0077516E" w:rsidRDefault="0077516E" w:rsidP="0077516E">
      <w:pPr>
        <w:pStyle w:val="BodyText21"/>
        <w:widowControl/>
        <w:spacing w:after="0"/>
        <w:ind w:left="1416" w:right="-86"/>
        <w:rPr>
          <w:rFonts w:ascii="Times New Roman" w:hAnsi="Times New Roman" w:cs="Times New Roman"/>
          <w:b/>
        </w:rPr>
      </w:pPr>
    </w:p>
    <w:p w14:paraId="651E63D6" w14:textId="77777777" w:rsidR="0077516E"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Os</w:t>
      </w:r>
      <w:r>
        <w:rPr>
          <w:rFonts w:ascii="Times New Roman" w:hAnsi="Times New Roman" w:cs="Times New Roman"/>
          <w:b/>
        </w:rPr>
        <w:t xml:space="preserve"> veículos pertencentes ao Municí</w:t>
      </w:r>
      <w:r w:rsidRPr="00D31DAC">
        <w:rPr>
          <w:rFonts w:ascii="Times New Roman" w:hAnsi="Times New Roman" w:cs="Times New Roman"/>
          <w:b/>
        </w:rPr>
        <w:t>pio</w:t>
      </w:r>
      <w:r>
        <w:rPr>
          <w:rFonts w:ascii="Times New Roman" w:hAnsi="Times New Roman" w:cs="Times New Roman"/>
          <w:b/>
        </w:rPr>
        <w:t xml:space="preserve"> de Monte Azul</w:t>
      </w:r>
      <w:r w:rsidRPr="00D31DAC">
        <w:rPr>
          <w:rFonts w:ascii="Times New Roman" w:hAnsi="Times New Roman" w:cs="Times New Roman"/>
          <w:b/>
        </w:rPr>
        <w:t xml:space="preserve"> prestam serviços interruptos e continuados como: transporte escolar, limpeza urbana, conservação de estradas e transporte diário de pacientes para as cidades de </w:t>
      </w:r>
      <w:r>
        <w:rPr>
          <w:rFonts w:ascii="Times New Roman" w:hAnsi="Times New Roman" w:cs="Times New Roman"/>
          <w:b/>
        </w:rPr>
        <w:t>Porteirinha, Janaúba e outros grandes centros</w:t>
      </w:r>
      <w:r w:rsidRPr="00D31DAC">
        <w:rPr>
          <w:rFonts w:ascii="Times New Roman" w:hAnsi="Times New Roman" w:cs="Times New Roman"/>
          <w:b/>
        </w:rPr>
        <w:t>. Portanto, os fornecimentos de pneus</w:t>
      </w:r>
      <w:r>
        <w:rPr>
          <w:rFonts w:ascii="Times New Roman" w:hAnsi="Times New Roman" w:cs="Times New Roman"/>
          <w:b/>
        </w:rPr>
        <w:t>, câmaras e protetores</w:t>
      </w:r>
      <w:r w:rsidRPr="00D31DAC">
        <w:rPr>
          <w:rFonts w:ascii="Times New Roman" w:hAnsi="Times New Roman" w:cs="Times New Roman"/>
          <w:b/>
        </w:rPr>
        <w:t xml:space="preserve"> estão vinculados à </w:t>
      </w:r>
      <w:r>
        <w:rPr>
          <w:rFonts w:ascii="Times New Roman" w:hAnsi="Times New Roman" w:cs="Times New Roman"/>
          <w:b/>
        </w:rPr>
        <w:t xml:space="preserve">desmontagem e </w:t>
      </w:r>
      <w:r w:rsidRPr="00D31DAC">
        <w:rPr>
          <w:rFonts w:ascii="Times New Roman" w:hAnsi="Times New Roman" w:cs="Times New Roman"/>
          <w:b/>
        </w:rPr>
        <w:t>montagem, para que os veículos não fiquem muito tempo parados causando a interrupção de prestação de serviços.</w:t>
      </w:r>
    </w:p>
    <w:p w14:paraId="59E8F071" w14:textId="77777777" w:rsidR="0077516E" w:rsidRDefault="0077516E" w:rsidP="0077516E">
      <w:pPr>
        <w:pStyle w:val="BodyText21"/>
        <w:widowControl/>
        <w:spacing w:after="0"/>
        <w:ind w:left="1416" w:right="-86"/>
        <w:rPr>
          <w:rFonts w:ascii="Times New Roman" w:hAnsi="Times New Roman" w:cs="Times New Roman"/>
          <w:b/>
        </w:rPr>
      </w:pPr>
    </w:p>
    <w:p w14:paraId="585D07E0" w14:textId="77777777" w:rsidR="0077516E"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 xml:space="preserve">As maquinas pertencentes do Município de </w:t>
      </w:r>
      <w:r>
        <w:rPr>
          <w:rFonts w:ascii="Times New Roman" w:hAnsi="Times New Roman" w:cs="Times New Roman"/>
          <w:b/>
        </w:rPr>
        <w:t>Monte Azul</w:t>
      </w:r>
      <w:r w:rsidRPr="00D31DAC">
        <w:rPr>
          <w:rFonts w:ascii="Times New Roman" w:hAnsi="Times New Roman" w:cs="Times New Roman"/>
          <w:b/>
        </w:rPr>
        <w:t xml:space="preserve">, são guardadas na garagem na sede. É flagrante a inviabilidade operacional e econômica do deslocamento delas para troca de pneus novos e respectiva </w:t>
      </w:r>
      <w:r>
        <w:rPr>
          <w:rFonts w:ascii="Times New Roman" w:hAnsi="Times New Roman" w:cs="Times New Roman"/>
          <w:b/>
        </w:rPr>
        <w:t xml:space="preserve">desmontagem e </w:t>
      </w:r>
      <w:r w:rsidRPr="00D31DAC">
        <w:rPr>
          <w:rFonts w:ascii="Times New Roman" w:hAnsi="Times New Roman" w:cs="Times New Roman"/>
          <w:b/>
        </w:rPr>
        <w:t xml:space="preserve">montagem, numa </w:t>
      </w:r>
      <w:proofErr w:type="spellStart"/>
      <w:r w:rsidRPr="00D31DAC">
        <w:rPr>
          <w:rFonts w:ascii="Times New Roman" w:hAnsi="Times New Roman" w:cs="Times New Roman"/>
          <w:b/>
        </w:rPr>
        <w:t>distancia</w:t>
      </w:r>
      <w:proofErr w:type="spellEnd"/>
      <w:r w:rsidRPr="00D31DAC">
        <w:rPr>
          <w:rFonts w:ascii="Times New Roman" w:hAnsi="Times New Roman" w:cs="Times New Roman"/>
          <w:b/>
        </w:rPr>
        <w:t xml:space="preserve"> maior de </w:t>
      </w:r>
      <w:r>
        <w:rPr>
          <w:rFonts w:ascii="Times New Roman" w:hAnsi="Times New Roman" w:cs="Times New Roman"/>
          <w:b/>
        </w:rPr>
        <w:t>150km</w:t>
      </w:r>
      <w:r w:rsidRPr="00D31DAC">
        <w:rPr>
          <w:rFonts w:ascii="Times New Roman" w:hAnsi="Times New Roman" w:cs="Times New Roman"/>
          <w:b/>
        </w:rPr>
        <w:t xml:space="preserve"> (</w:t>
      </w:r>
      <w:r>
        <w:rPr>
          <w:rFonts w:ascii="Times New Roman" w:hAnsi="Times New Roman" w:cs="Times New Roman"/>
          <w:b/>
        </w:rPr>
        <w:t xml:space="preserve">cento e </w:t>
      </w:r>
      <w:proofErr w:type="spellStart"/>
      <w:r>
        <w:rPr>
          <w:rFonts w:ascii="Times New Roman" w:hAnsi="Times New Roman" w:cs="Times New Roman"/>
          <w:b/>
        </w:rPr>
        <w:t>cinqüenta</w:t>
      </w:r>
      <w:proofErr w:type="spellEnd"/>
      <w:r>
        <w:rPr>
          <w:rFonts w:ascii="Times New Roman" w:hAnsi="Times New Roman" w:cs="Times New Roman"/>
          <w:b/>
        </w:rPr>
        <w:t xml:space="preserve"> quilômetro</w:t>
      </w:r>
      <w:r w:rsidRPr="00D31DAC">
        <w:rPr>
          <w:rFonts w:ascii="Times New Roman" w:hAnsi="Times New Roman" w:cs="Times New Roman"/>
          <w:b/>
        </w:rPr>
        <w:t xml:space="preserve">). Outro fator operacional que inviabiliza tal deslocamento é a perda de horas de trabalho da própria máquina e seu operador. </w:t>
      </w:r>
    </w:p>
    <w:p w14:paraId="0403FAA4" w14:textId="77777777" w:rsidR="0077516E" w:rsidRDefault="0077516E" w:rsidP="0077516E">
      <w:pPr>
        <w:pStyle w:val="BodyText21"/>
        <w:widowControl/>
        <w:spacing w:after="0"/>
        <w:ind w:left="1416" w:right="-86"/>
        <w:rPr>
          <w:rFonts w:ascii="Times New Roman" w:hAnsi="Times New Roman" w:cs="Times New Roman"/>
          <w:b/>
        </w:rPr>
      </w:pPr>
    </w:p>
    <w:p w14:paraId="27B30606" w14:textId="77777777" w:rsidR="0077516E"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No que concerne à localização, esta exigência mostra-se necessária, visando obter a proposta de maior vantagem para esta municipalidade, além do que, se a distância entre a garagem da Prefeitura e a sede da contratada for maior do que a determinada, a vantagem do “menor preço” ficará prejudicada em razão do aumento do custo com o deslocamento dos veículos.</w:t>
      </w:r>
    </w:p>
    <w:p w14:paraId="19FAE09C" w14:textId="77777777" w:rsidR="0077516E" w:rsidRDefault="0077516E" w:rsidP="0077516E">
      <w:pPr>
        <w:pStyle w:val="BodyText21"/>
        <w:widowControl/>
        <w:spacing w:after="0"/>
        <w:ind w:left="1416" w:right="-86"/>
        <w:rPr>
          <w:rFonts w:ascii="Times New Roman" w:hAnsi="Times New Roman" w:cs="Times New Roman"/>
          <w:b/>
        </w:rPr>
      </w:pPr>
    </w:p>
    <w:p w14:paraId="48877EA3" w14:textId="77777777" w:rsidR="0077516E"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Outro fator é a agilidade na prestação dos serviços. Ademais, conforme pesquisa realizada, dentro do perímetro estabelecido, há várias empresas em número suficiente para prestar tais fornecimentos vinculados com a prestação de serviços, não estando comprometido o princípio da competitividade.</w:t>
      </w:r>
    </w:p>
    <w:p w14:paraId="11121560" w14:textId="77777777" w:rsidR="0077516E" w:rsidRDefault="0077516E" w:rsidP="0077516E">
      <w:pPr>
        <w:pStyle w:val="BodyText21"/>
        <w:widowControl/>
        <w:spacing w:after="0"/>
        <w:ind w:left="1416" w:right="-86"/>
        <w:rPr>
          <w:rFonts w:ascii="Times New Roman" w:hAnsi="Times New Roman" w:cs="Times New Roman"/>
          <w:b/>
        </w:rPr>
      </w:pPr>
    </w:p>
    <w:p w14:paraId="7DCAB566" w14:textId="77777777" w:rsidR="0077516E"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A imposição de localização é necessária, pois visa obter a proposta de maior vantagem para esta municipalidade, além do que, se a distância entre a garagem da Prefeitura e a sede da contratada for maior do que a imposta, a vantagem do “menor preço” ficará prejudicada em razão do aumento do custo com o deslocamento dos veículos e máquinas.</w:t>
      </w:r>
    </w:p>
    <w:p w14:paraId="649E0CBA" w14:textId="77777777" w:rsidR="0077516E" w:rsidRDefault="0077516E" w:rsidP="0077516E">
      <w:pPr>
        <w:pStyle w:val="BodyText21"/>
        <w:widowControl/>
        <w:spacing w:after="0"/>
        <w:ind w:left="1416" w:right="-86"/>
        <w:rPr>
          <w:rFonts w:ascii="Times New Roman" w:hAnsi="Times New Roman" w:cs="Times New Roman"/>
          <w:b/>
        </w:rPr>
      </w:pPr>
    </w:p>
    <w:p w14:paraId="1E5B3362" w14:textId="77777777" w:rsidR="0077516E" w:rsidRPr="00D31DAC" w:rsidRDefault="0077516E" w:rsidP="0077516E">
      <w:pPr>
        <w:pStyle w:val="BodyText21"/>
        <w:widowControl/>
        <w:spacing w:after="0"/>
        <w:ind w:left="1416" w:right="-86"/>
        <w:rPr>
          <w:rFonts w:ascii="Times New Roman" w:hAnsi="Times New Roman" w:cs="Times New Roman"/>
          <w:b/>
        </w:rPr>
      </w:pPr>
      <w:r w:rsidRPr="00D31DAC">
        <w:rPr>
          <w:rFonts w:ascii="Times New Roman" w:hAnsi="Times New Roman" w:cs="Times New Roman"/>
          <w:b/>
        </w:rPr>
        <w:t xml:space="preserve">A Contratada deverá fornecer os produtos e trocar eles no prazo de </w:t>
      </w:r>
      <w:r>
        <w:rPr>
          <w:rFonts w:ascii="Times New Roman" w:hAnsi="Times New Roman" w:cs="Times New Roman"/>
          <w:b/>
        </w:rPr>
        <w:t xml:space="preserve">mínimo </w:t>
      </w:r>
      <w:r w:rsidRPr="00D31DAC">
        <w:rPr>
          <w:rFonts w:ascii="Times New Roman" w:hAnsi="Times New Roman" w:cs="Times New Roman"/>
          <w:b/>
        </w:rPr>
        <w:t>0</w:t>
      </w:r>
      <w:r>
        <w:rPr>
          <w:rFonts w:ascii="Times New Roman" w:hAnsi="Times New Roman" w:cs="Times New Roman"/>
          <w:b/>
        </w:rPr>
        <w:t>5 (cinco)</w:t>
      </w:r>
      <w:r w:rsidRPr="00D31DAC">
        <w:rPr>
          <w:rFonts w:ascii="Times New Roman" w:hAnsi="Times New Roman" w:cs="Times New Roman"/>
          <w:b/>
        </w:rPr>
        <w:t xml:space="preserve"> dias a contar do recebimento da Ordem de Serviço encaminhada pelo Setor de Compras da Prefeitura Municipal</w:t>
      </w:r>
      <w:r>
        <w:rPr>
          <w:rFonts w:ascii="Times New Roman" w:hAnsi="Times New Roman" w:cs="Times New Roman"/>
          <w:b/>
        </w:rPr>
        <w:t>”</w:t>
      </w:r>
      <w:r w:rsidRPr="00D31DAC">
        <w:rPr>
          <w:rFonts w:ascii="Times New Roman" w:hAnsi="Times New Roman" w:cs="Times New Roman"/>
          <w:b/>
        </w:rPr>
        <w:t>.</w:t>
      </w:r>
    </w:p>
    <w:p w14:paraId="2BCEFB16" w14:textId="77777777" w:rsidR="0077516E" w:rsidRDefault="0077516E" w:rsidP="0077516E">
      <w:pPr>
        <w:pStyle w:val="BodyText21"/>
        <w:widowControl/>
        <w:spacing w:after="0"/>
        <w:ind w:right="-86"/>
        <w:rPr>
          <w:rFonts w:ascii="Times New Roman" w:hAnsi="Times New Roman" w:cs="Times New Roman"/>
          <w:b/>
        </w:rPr>
      </w:pPr>
    </w:p>
    <w:p w14:paraId="3E835595" w14:textId="77777777" w:rsidR="0077516E" w:rsidRPr="00454DF3" w:rsidRDefault="0077516E" w:rsidP="0077516E">
      <w:pPr>
        <w:pBdr>
          <w:top w:val="single" w:sz="4" w:space="1" w:color="auto"/>
          <w:left w:val="single" w:sz="4" w:space="4" w:color="auto"/>
          <w:bottom w:val="single" w:sz="4" w:space="1" w:color="auto"/>
          <w:right w:val="single" w:sz="4" w:space="0" w:color="auto"/>
        </w:pBdr>
        <w:autoSpaceDE w:val="0"/>
        <w:autoSpaceDN w:val="0"/>
        <w:adjustRightInd w:val="0"/>
        <w:spacing w:after="0"/>
        <w:ind w:right="-56"/>
        <w:rPr>
          <w:rStyle w:val="Forte"/>
          <w:rFonts w:ascii="Times New Roman" w:hAnsi="Times New Roman" w:cs="Times New Roman"/>
          <w:b w:val="0"/>
          <w:sz w:val="20"/>
          <w:szCs w:val="20"/>
        </w:rPr>
      </w:pPr>
      <w:r w:rsidRPr="00454DF3">
        <w:rPr>
          <w:rStyle w:val="Forte"/>
          <w:rFonts w:ascii="Times New Roman" w:hAnsi="Times New Roman" w:cs="Times New Roman"/>
          <w:sz w:val="20"/>
          <w:szCs w:val="20"/>
        </w:rPr>
        <w:t xml:space="preserve">– </w:t>
      </w:r>
      <w:r w:rsidRPr="00454DF3">
        <w:rPr>
          <w:rFonts w:ascii="Times New Roman" w:hAnsi="Times New Roman" w:cs="Times New Roman"/>
          <w:b/>
          <w:sz w:val="20"/>
          <w:szCs w:val="20"/>
        </w:rPr>
        <w:t xml:space="preserve">II - DA COTA RESERVADA DE ATÉ 25% </w:t>
      </w:r>
    </w:p>
    <w:p w14:paraId="4F76FFC2" w14:textId="77777777" w:rsidR="0077516E" w:rsidRDefault="0077516E" w:rsidP="0077516E">
      <w:pPr>
        <w:pStyle w:val="Recuodecorpodetexto"/>
        <w:ind w:left="0" w:right="-115" w:firstLine="0"/>
        <w:rPr>
          <w:rFonts w:cs="Times New Roman"/>
          <w:sz w:val="20"/>
        </w:rPr>
      </w:pPr>
    </w:p>
    <w:p w14:paraId="233E8C05" w14:textId="77777777" w:rsidR="0077516E" w:rsidRPr="00454DF3" w:rsidRDefault="0077516E" w:rsidP="0077516E">
      <w:pPr>
        <w:pStyle w:val="Recuodecorpodetexto"/>
        <w:ind w:left="0" w:right="-115" w:firstLine="0"/>
        <w:rPr>
          <w:rFonts w:cs="Times New Roman"/>
          <w:sz w:val="20"/>
        </w:rPr>
      </w:pPr>
      <w:r w:rsidRPr="00454DF3">
        <w:rPr>
          <w:rFonts w:cs="Times New Roman"/>
          <w:sz w:val="20"/>
        </w:rPr>
        <w:t xml:space="preserve">1 - Nos termos da legislação vigente, em especial art. 48, III da Lei complementar 123/06 alterada pela Lei complementar 147/14 foi estabelecida uma cota de 25% do objeto deste certame reservada a contratação de microempresas e empresas de </w:t>
      </w:r>
      <w:r w:rsidRPr="00454DF3">
        <w:rPr>
          <w:rFonts w:cs="Times New Roman"/>
          <w:sz w:val="20"/>
        </w:rPr>
        <w:lastRenderedPageBreak/>
        <w:t>pequeno porte,</w:t>
      </w:r>
      <w:r>
        <w:rPr>
          <w:rFonts w:cs="Times New Roman"/>
          <w:sz w:val="20"/>
        </w:rPr>
        <w:t xml:space="preserve"> Microempreendedor Individual ou Equiparadas, </w:t>
      </w:r>
      <w:r w:rsidRPr="00454DF3">
        <w:rPr>
          <w:rFonts w:cs="Times New Roman"/>
          <w:sz w:val="20"/>
        </w:rPr>
        <w:t xml:space="preserve">conforme </w:t>
      </w:r>
      <w:r>
        <w:rPr>
          <w:rFonts w:cs="Times New Roman"/>
          <w:sz w:val="20"/>
        </w:rPr>
        <w:t xml:space="preserve">consta no </w:t>
      </w:r>
      <w:r w:rsidRPr="00CD2F58">
        <w:rPr>
          <w:rFonts w:cs="Times New Roman"/>
          <w:b/>
          <w:sz w:val="20"/>
        </w:rPr>
        <w:t>Anexo III – Proposta (Cota ampla e Cota 25%)</w:t>
      </w:r>
      <w:r w:rsidRPr="00454DF3">
        <w:rPr>
          <w:rFonts w:cs="Times New Roman"/>
          <w:sz w:val="20"/>
        </w:rPr>
        <w:t>:</w:t>
      </w:r>
    </w:p>
    <w:p w14:paraId="318E6DCA" w14:textId="77777777" w:rsidR="0077516E" w:rsidRPr="00454DF3" w:rsidRDefault="0077516E" w:rsidP="0077516E">
      <w:pPr>
        <w:pStyle w:val="Recuodecorpodetexto"/>
        <w:ind w:left="0" w:right="-115"/>
        <w:rPr>
          <w:rFonts w:cs="Times New Roman"/>
          <w:sz w:val="20"/>
        </w:rPr>
      </w:pPr>
    </w:p>
    <w:p w14:paraId="4016AD48" w14:textId="77777777" w:rsidR="0077516E" w:rsidRPr="00454DF3" w:rsidRDefault="0077516E" w:rsidP="0077516E">
      <w:pPr>
        <w:pStyle w:val="PargrafodaLista"/>
        <w:numPr>
          <w:ilvl w:val="1"/>
          <w:numId w:val="30"/>
        </w:numPr>
        <w:spacing w:after="0"/>
        <w:ind w:right="-115"/>
        <w:rPr>
          <w:rFonts w:ascii="Times New Roman" w:hAnsi="Times New Roman" w:cs="Times New Roman"/>
          <w:sz w:val="20"/>
          <w:szCs w:val="20"/>
        </w:rPr>
      </w:pPr>
      <w:r w:rsidRPr="00454DF3">
        <w:rPr>
          <w:rFonts w:ascii="Times New Roman" w:hAnsi="Times New Roman" w:cs="Times New Roman"/>
          <w:sz w:val="20"/>
          <w:szCs w:val="20"/>
        </w:rPr>
        <w:t>Para a cota reservada para microempresas e empresas de pequeno porte, a proposta comercial deverá ser apresentada separadamente, ressalvado o seguinte:</w:t>
      </w:r>
    </w:p>
    <w:p w14:paraId="41028743" w14:textId="77777777" w:rsidR="0077516E" w:rsidRPr="00454DF3" w:rsidRDefault="0077516E" w:rsidP="0077516E">
      <w:pPr>
        <w:spacing w:after="0"/>
        <w:ind w:right="-115"/>
        <w:rPr>
          <w:rFonts w:ascii="Times New Roman" w:hAnsi="Times New Roman" w:cs="Times New Roman"/>
          <w:sz w:val="20"/>
          <w:szCs w:val="20"/>
        </w:rPr>
      </w:pPr>
    </w:p>
    <w:p w14:paraId="190BE298" w14:textId="77777777" w:rsidR="0077516E" w:rsidRPr="00454DF3" w:rsidRDefault="0077516E" w:rsidP="0077516E">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14:paraId="78009F1B" w14:textId="77777777" w:rsidR="0077516E" w:rsidRPr="00454DF3" w:rsidRDefault="0077516E" w:rsidP="0077516E">
      <w:pPr>
        <w:spacing w:after="0"/>
        <w:ind w:right="-115" w:firstLine="708"/>
        <w:rPr>
          <w:rFonts w:ascii="Times New Roman" w:hAnsi="Times New Roman" w:cs="Times New Roman"/>
          <w:sz w:val="20"/>
          <w:szCs w:val="20"/>
        </w:rPr>
      </w:pPr>
    </w:p>
    <w:p w14:paraId="4AE4D05C" w14:textId="77777777" w:rsidR="0077516E" w:rsidRPr="00454DF3" w:rsidRDefault="0077516E" w:rsidP="0077516E">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14:paraId="471A3582" w14:textId="77777777" w:rsidR="0077516E" w:rsidRPr="00454DF3" w:rsidRDefault="0077516E" w:rsidP="0077516E">
      <w:pPr>
        <w:pStyle w:val="Recuodecorpodetexto"/>
        <w:ind w:left="0" w:right="-115"/>
        <w:rPr>
          <w:rFonts w:cs="Times New Roman"/>
          <w:sz w:val="20"/>
        </w:rPr>
      </w:pPr>
    </w:p>
    <w:tbl>
      <w:tblPr>
        <w:tblStyle w:val="Tabelacomgrade"/>
        <w:tblW w:w="10229" w:type="dxa"/>
        <w:tblLook w:val="04A0" w:firstRow="1" w:lastRow="0" w:firstColumn="1" w:lastColumn="0" w:noHBand="0" w:noVBand="1"/>
      </w:tblPr>
      <w:tblGrid>
        <w:gridCol w:w="10229"/>
      </w:tblGrid>
      <w:tr w:rsidR="0077516E" w:rsidRPr="00454DF3" w14:paraId="7B7CAC32" w14:textId="77777777" w:rsidTr="006754C8">
        <w:tc>
          <w:tcPr>
            <w:tcW w:w="10229" w:type="dxa"/>
          </w:tcPr>
          <w:p w14:paraId="53839F22" w14:textId="77777777" w:rsidR="0077516E" w:rsidRPr="00454DF3" w:rsidRDefault="0077516E" w:rsidP="006754C8">
            <w:pPr>
              <w:pBdr>
                <w:top w:val="single" w:sz="4" w:space="1" w:color="auto"/>
                <w:left w:val="single" w:sz="4" w:space="4" w:color="auto"/>
                <w:bottom w:val="single" w:sz="4" w:space="1" w:color="auto"/>
                <w:right w:val="single" w:sz="4" w:space="4" w:color="auto"/>
              </w:pBdr>
              <w:autoSpaceDE w:val="0"/>
              <w:autoSpaceDN w:val="0"/>
              <w:adjustRightInd w:val="0"/>
              <w:ind w:right="-304"/>
              <w:rPr>
                <w:rFonts w:ascii="Times New Roman" w:hAnsi="Times New Roman" w:cs="Times New Roman"/>
                <w:b/>
                <w:sz w:val="20"/>
                <w:szCs w:val="20"/>
              </w:rPr>
            </w:pPr>
            <w:r w:rsidRPr="00454DF3">
              <w:rPr>
                <w:rStyle w:val="Forte"/>
                <w:rFonts w:ascii="Times New Roman" w:hAnsi="Times New Roman" w:cs="Times New Roman"/>
                <w:sz w:val="20"/>
                <w:szCs w:val="20"/>
              </w:rPr>
              <w:t xml:space="preserve">III - DA PARTICIPAÇÃO: </w:t>
            </w:r>
          </w:p>
        </w:tc>
      </w:tr>
    </w:tbl>
    <w:p w14:paraId="78E6F9FD" w14:textId="77777777" w:rsidR="0077516E" w:rsidRDefault="0077516E" w:rsidP="0077516E">
      <w:pPr>
        <w:autoSpaceDE w:val="0"/>
        <w:autoSpaceDN w:val="0"/>
        <w:adjustRightInd w:val="0"/>
        <w:spacing w:after="0"/>
        <w:ind w:right="-313"/>
        <w:rPr>
          <w:rFonts w:ascii="Times New Roman" w:hAnsi="Times New Roman" w:cs="Times New Roman"/>
          <w:spacing w:val="2"/>
          <w:position w:val="2"/>
          <w:sz w:val="20"/>
          <w:szCs w:val="20"/>
        </w:rPr>
      </w:pPr>
    </w:p>
    <w:p w14:paraId="50115A9E" w14:textId="77777777" w:rsidR="0077516E" w:rsidRPr="00454DF3" w:rsidRDefault="0077516E" w:rsidP="0077516E">
      <w:pPr>
        <w:autoSpaceDE w:val="0"/>
        <w:autoSpaceDN w:val="0"/>
        <w:adjustRightInd w:val="0"/>
        <w:spacing w:after="0"/>
        <w:ind w:right="-313"/>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1 - Poderão participar da presente licitação quaisquer empresas legalmente constituídas e especializadas com o objeto da licitação</w:t>
      </w:r>
      <w:r>
        <w:rPr>
          <w:rFonts w:ascii="Times New Roman" w:hAnsi="Times New Roman" w:cs="Times New Roman"/>
          <w:spacing w:val="2"/>
          <w:position w:val="2"/>
          <w:sz w:val="20"/>
          <w:szCs w:val="20"/>
        </w:rPr>
        <w:t>, dentro do raio exigido na Cláusula I, subitens 1.4 ao 1.6, no</w:t>
      </w:r>
      <w:r w:rsidRPr="00454DF3">
        <w:rPr>
          <w:rFonts w:ascii="Times New Roman" w:hAnsi="Times New Roman" w:cs="Times New Roman"/>
          <w:spacing w:val="2"/>
          <w:position w:val="2"/>
          <w:sz w:val="20"/>
          <w:szCs w:val="20"/>
        </w:rPr>
        <w:t xml:space="preserve"> que se apresentarem ao pregoeiro, no dia, hora e local definido no preâmbulo deste Edital, portando:</w:t>
      </w:r>
    </w:p>
    <w:p w14:paraId="44CE350B" w14:textId="77777777" w:rsidR="0077516E" w:rsidRPr="00454DF3" w:rsidRDefault="0077516E" w:rsidP="0077516E">
      <w:pPr>
        <w:autoSpaceDE w:val="0"/>
        <w:autoSpaceDN w:val="0"/>
        <w:adjustRightInd w:val="0"/>
        <w:spacing w:after="0"/>
        <w:ind w:right="-313"/>
        <w:rPr>
          <w:rFonts w:ascii="Times New Roman" w:hAnsi="Times New Roman" w:cs="Times New Roman"/>
          <w:spacing w:val="2"/>
          <w:position w:val="2"/>
          <w:sz w:val="20"/>
          <w:szCs w:val="20"/>
        </w:rPr>
      </w:pPr>
    </w:p>
    <w:p w14:paraId="35D5B213" w14:textId="77777777" w:rsidR="0077516E" w:rsidRPr="00454DF3" w:rsidRDefault="0077516E" w:rsidP="0077516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a) Documentação de credenciamento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14:paraId="621D5CE4" w14:textId="77777777" w:rsidR="0077516E" w:rsidRPr="00454DF3" w:rsidRDefault="0077516E" w:rsidP="0077516E">
      <w:pPr>
        <w:autoSpaceDE w:val="0"/>
        <w:autoSpaceDN w:val="0"/>
        <w:adjustRightInd w:val="0"/>
        <w:spacing w:after="0"/>
        <w:ind w:right="-313" w:firstLine="708"/>
        <w:rPr>
          <w:rFonts w:ascii="Times New Roman" w:hAnsi="Times New Roman" w:cs="Times New Roman"/>
          <w:spacing w:val="2"/>
          <w:position w:val="2"/>
          <w:sz w:val="20"/>
          <w:szCs w:val="20"/>
        </w:rPr>
      </w:pPr>
    </w:p>
    <w:p w14:paraId="1B817670" w14:textId="77777777" w:rsidR="0077516E" w:rsidRPr="00454DF3" w:rsidRDefault="0077516E" w:rsidP="0077516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b) Declaração de cumprimento dos requisitos de habilitação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14:paraId="50A977D6" w14:textId="77777777" w:rsidR="0077516E" w:rsidRPr="00454DF3" w:rsidRDefault="0077516E" w:rsidP="0077516E">
      <w:pPr>
        <w:autoSpaceDE w:val="0"/>
        <w:autoSpaceDN w:val="0"/>
        <w:adjustRightInd w:val="0"/>
        <w:spacing w:after="0"/>
        <w:ind w:right="-313" w:firstLine="708"/>
        <w:rPr>
          <w:rFonts w:ascii="Times New Roman" w:hAnsi="Times New Roman" w:cs="Times New Roman"/>
          <w:spacing w:val="2"/>
          <w:position w:val="2"/>
          <w:sz w:val="20"/>
          <w:szCs w:val="20"/>
        </w:rPr>
      </w:pPr>
    </w:p>
    <w:p w14:paraId="10671BB8" w14:textId="77777777" w:rsidR="0077516E" w:rsidRPr="00454DF3" w:rsidRDefault="0077516E" w:rsidP="0077516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c) Envelope 1 - Proposta de Preços (lacrado e rubricado pelo licitante); e</w:t>
      </w:r>
    </w:p>
    <w:p w14:paraId="5E9F268D" w14:textId="77777777" w:rsidR="0077516E" w:rsidRPr="00454DF3" w:rsidRDefault="0077516E" w:rsidP="0077516E">
      <w:pPr>
        <w:spacing w:after="0"/>
        <w:ind w:right="-313" w:firstLine="708"/>
        <w:rPr>
          <w:rFonts w:ascii="Times New Roman" w:hAnsi="Times New Roman" w:cs="Times New Roman"/>
          <w:spacing w:val="2"/>
          <w:position w:val="2"/>
          <w:sz w:val="20"/>
          <w:szCs w:val="20"/>
        </w:rPr>
      </w:pPr>
    </w:p>
    <w:p w14:paraId="1A96DEB8" w14:textId="77777777" w:rsidR="0077516E" w:rsidRPr="00454DF3" w:rsidRDefault="0077516E" w:rsidP="0077516E">
      <w:pPr>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d) Envelope 2 - Documentos de Habilitação (lacrado e rubricado pelo licitante).</w:t>
      </w:r>
    </w:p>
    <w:p w14:paraId="28EAF71C" w14:textId="77777777" w:rsidR="0077516E" w:rsidRPr="00454DF3" w:rsidRDefault="0077516E" w:rsidP="0077516E">
      <w:pPr>
        <w:spacing w:after="0"/>
        <w:ind w:right="-313" w:firstLine="708"/>
        <w:rPr>
          <w:rFonts w:ascii="Times New Roman" w:hAnsi="Times New Roman" w:cs="Times New Roman"/>
          <w:spacing w:val="2"/>
          <w:position w:val="2"/>
          <w:sz w:val="20"/>
          <w:szCs w:val="20"/>
        </w:rPr>
      </w:pPr>
    </w:p>
    <w:p w14:paraId="5916C4D6" w14:textId="77777777" w:rsidR="0077516E" w:rsidRPr="00454DF3" w:rsidRDefault="0077516E" w:rsidP="0077516E">
      <w:pPr>
        <w:spacing w:after="0"/>
        <w:ind w:right="-313"/>
        <w:rPr>
          <w:rFonts w:ascii="Times New Roman" w:hAnsi="Times New Roman" w:cs="Times New Roman"/>
          <w:sz w:val="20"/>
          <w:szCs w:val="20"/>
        </w:rPr>
      </w:pPr>
      <w:r w:rsidRPr="00454DF3">
        <w:rPr>
          <w:rFonts w:ascii="Times New Roman" w:hAnsi="Times New Roman" w:cs="Times New Roman"/>
          <w:sz w:val="20"/>
          <w:szCs w:val="20"/>
        </w:rPr>
        <w:t>2 - Salienta-se que foi estabelecida cota de 25% do objeto deste certame reservada a contratação de MICROEMPRESAS,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represe</w:t>
      </w:r>
      <w:r>
        <w:rPr>
          <w:rFonts w:ascii="Times New Roman" w:hAnsi="Times New Roman" w:cs="Times New Roman"/>
          <w:sz w:val="20"/>
          <w:szCs w:val="20"/>
        </w:rPr>
        <w:t>ntadas pelos propostos na proposta</w:t>
      </w:r>
      <w:r w:rsidRPr="00454DF3">
        <w:rPr>
          <w:rFonts w:ascii="Times New Roman" w:hAnsi="Times New Roman" w:cs="Times New Roman"/>
          <w:sz w:val="20"/>
          <w:szCs w:val="20"/>
        </w:rPr>
        <w:t>, portanto, a participação nos itens relacionados é restrita às Microempresas, Empres</w:t>
      </w:r>
      <w:r>
        <w:rPr>
          <w:rFonts w:ascii="Times New Roman" w:hAnsi="Times New Roman" w:cs="Times New Roman"/>
          <w:sz w:val="20"/>
          <w:szCs w:val="20"/>
        </w:rPr>
        <w:t>as de Pequeno Porte e Equiparada</w:t>
      </w:r>
      <w:r w:rsidRPr="00454DF3">
        <w:rPr>
          <w:rFonts w:ascii="Times New Roman" w:hAnsi="Times New Roman" w:cs="Times New Roman"/>
          <w:sz w:val="20"/>
          <w:szCs w:val="20"/>
        </w:rPr>
        <w:t xml:space="preserve">s, nos termos da legislação vigente. </w:t>
      </w:r>
    </w:p>
    <w:p w14:paraId="598A3383" w14:textId="77777777" w:rsidR="0077516E" w:rsidRPr="00454DF3" w:rsidRDefault="0077516E" w:rsidP="0077516E">
      <w:pPr>
        <w:spacing w:after="0"/>
        <w:ind w:right="-313"/>
        <w:rPr>
          <w:rFonts w:ascii="Times New Roman" w:hAnsi="Times New Roman" w:cs="Times New Roman"/>
          <w:sz w:val="20"/>
          <w:szCs w:val="20"/>
        </w:rPr>
      </w:pPr>
    </w:p>
    <w:p w14:paraId="25E70667" w14:textId="77777777" w:rsidR="0077516E" w:rsidRPr="00454DF3" w:rsidRDefault="0077516E" w:rsidP="0077516E">
      <w:pPr>
        <w:spacing w:after="0"/>
        <w:ind w:right="-313"/>
        <w:rPr>
          <w:rFonts w:ascii="Times New Roman" w:hAnsi="Times New Roman" w:cs="Times New Roman"/>
          <w:sz w:val="20"/>
          <w:szCs w:val="20"/>
        </w:rPr>
      </w:pPr>
      <w:r w:rsidRPr="00454DF3">
        <w:rPr>
          <w:rFonts w:ascii="Times New Roman" w:hAnsi="Times New Roman" w:cs="Times New Roman"/>
          <w:sz w:val="20"/>
          <w:szCs w:val="20"/>
        </w:rPr>
        <w:t xml:space="preserve">3 - Caso não haja nenhum proponente </w:t>
      </w:r>
      <w:r>
        <w:rPr>
          <w:rFonts w:ascii="Times New Roman" w:hAnsi="Times New Roman" w:cs="Times New Roman"/>
          <w:sz w:val="20"/>
          <w:szCs w:val="20"/>
        </w:rPr>
        <w:t>int</w:t>
      </w:r>
      <w:r w:rsidRPr="00CD2F58">
        <w:rPr>
          <w:rFonts w:ascii="Times New Roman" w:hAnsi="Times New Roman" w:cs="Times New Roman"/>
          <w:sz w:val="20"/>
          <w:szCs w:val="20"/>
        </w:rPr>
        <w:t>eressado</w:t>
      </w:r>
      <w:r>
        <w:rPr>
          <w:rFonts w:ascii="Times New Roman" w:hAnsi="Times New Roman" w:cs="Times New Roman"/>
          <w:sz w:val="20"/>
          <w:szCs w:val="20"/>
        </w:rPr>
        <w:t xml:space="preserve"> </w:t>
      </w:r>
      <w:r w:rsidRPr="00CD2F58">
        <w:rPr>
          <w:rFonts w:ascii="Times New Roman" w:hAnsi="Times New Roman" w:cs="Times New Roman"/>
          <w:sz w:val="20"/>
          <w:szCs w:val="20"/>
        </w:rPr>
        <w:t xml:space="preserve">nos itens, reservados dentro da cota dos 25% (vinte e cinco por cento) </w:t>
      </w:r>
      <w:r>
        <w:rPr>
          <w:rFonts w:ascii="Times New Roman" w:hAnsi="Times New Roman" w:cs="Times New Roman"/>
          <w:sz w:val="20"/>
          <w:szCs w:val="20"/>
        </w:rPr>
        <w:t xml:space="preserve">- </w:t>
      </w:r>
      <w:r w:rsidRPr="00CD2F58">
        <w:rPr>
          <w:rFonts w:ascii="Times New Roman" w:hAnsi="Times New Roman" w:cs="Times New Roman"/>
          <w:b/>
          <w:sz w:val="20"/>
        </w:rPr>
        <w:t>Anexo III – Proposta (Cota ampla e Cota 25%)</w:t>
      </w:r>
      <w:r>
        <w:rPr>
          <w:rFonts w:ascii="Times New Roman" w:hAnsi="Times New Roman" w:cs="Times New Roman"/>
          <w:b/>
          <w:sz w:val="20"/>
        </w:rPr>
        <w:t xml:space="preserve">, </w:t>
      </w:r>
      <w:r w:rsidRPr="00CD2F58">
        <w:rPr>
          <w:rFonts w:ascii="Times New Roman" w:hAnsi="Times New Roman" w:cs="Times New Roman"/>
          <w:sz w:val="20"/>
          <w:szCs w:val="20"/>
        </w:rPr>
        <w:t>destinados para as Microempresas, Empresas de Pequeno Porte, MEI ou Equiparadas objeto desta licitação, os itens poderão s</w:t>
      </w:r>
      <w:r w:rsidRPr="00454DF3">
        <w:rPr>
          <w:rFonts w:ascii="Times New Roman" w:hAnsi="Times New Roman" w:cs="Times New Roman"/>
          <w:sz w:val="20"/>
          <w:szCs w:val="20"/>
        </w:rPr>
        <w:t>er adjudicados ao vencedor da cota principal, desde que:</w:t>
      </w:r>
    </w:p>
    <w:p w14:paraId="2AED60C8" w14:textId="77777777" w:rsidR="0077516E" w:rsidRPr="00454DF3" w:rsidRDefault="0077516E" w:rsidP="0077516E">
      <w:pPr>
        <w:spacing w:after="0"/>
        <w:ind w:right="-313"/>
        <w:rPr>
          <w:rFonts w:ascii="Times New Roman" w:hAnsi="Times New Roman" w:cs="Times New Roman"/>
          <w:sz w:val="20"/>
          <w:szCs w:val="20"/>
        </w:rPr>
      </w:pPr>
    </w:p>
    <w:p w14:paraId="6FA69772" w14:textId="77777777" w:rsidR="0077516E" w:rsidRPr="00454DF3" w:rsidRDefault="0077516E" w:rsidP="0077516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a) Não reste empresa enquadrada como EPP e ME</w:t>
      </w:r>
      <w:r>
        <w:rPr>
          <w:rFonts w:ascii="Times New Roman" w:hAnsi="Times New Roman" w:cs="Times New Roman"/>
          <w:sz w:val="20"/>
          <w:szCs w:val="20"/>
        </w:rPr>
        <w:t>, MEI ou Equiparadas</w:t>
      </w:r>
      <w:r w:rsidRPr="00454DF3">
        <w:rPr>
          <w:rFonts w:ascii="Times New Roman" w:hAnsi="Times New Roman" w:cs="Times New Roman"/>
          <w:sz w:val="20"/>
          <w:szCs w:val="20"/>
        </w:rPr>
        <w:t>;</w:t>
      </w:r>
    </w:p>
    <w:p w14:paraId="650CD27E" w14:textId="77777777" w:rsidR="0077516E" w:rsidRPr="00454DF3" w:rsidRDefault="0077516E" w:rsidP="0077516E">
      <w:pPr>
        <w:spacing w:after="0"/>
        <w:ind w:left="708" w:right="-313"/>
        <w:rPr>
          <w:rFonts w:ascii="Times New Roman" w:hAnsi="Times New Roman" w:cs="Times New Roman"/>
          <w:sz w:val="20"/>
          <w:szCs w:val="20"/>
        </w:rPr>
      </w:pPr>
    </w:p>
    <w:p w14:paraId="37F42323" w14:textId="77777777" w:rsidR="0077516E" w:rsidRPr="00454DF3" w:rsidRDefault="0077516E" w:rsidP="0077516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b) Que a empresa melhor classificada para cota Principal tenha registrado proposta para cota Reservada, comprometendo-se a ofertar o menor preço dentre aqueles propostos para as referidas cotas.</w:t>
      </w:r>
    </w:p>
    <w:p w14:paraId="2BF4B6C1" w14:textId="77777777" w:rsidR="0077516E" w:rsidRPr="00454DF3" w:rsidRDefault="0077516E" w:rsidP="0077516E">
      <w:pPr>
        <w:spacing w:after="0"/>
        <w:ind w:left="708" w:right="-313"/>
        <w:rPr>
          <w:rFonts w:ascii="Times New Roman" w:hAnsi="Times New Roman" w:cs="Times New Roman"/>
          <w:sz w:val="20"/>
          <w:szCs w:val="20"/>
        </w:rPr>
      </w:pPr>
    </w:p>
    <w:p w14:paraId="6613D710" w14:textId="77777777" w:rsidR="0077516E" w:rsidRPr="00454DF3" w:rsidRDefault="0077516E" w:rsidP="0077516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c) Se a mesma empresa vencer a Cota Reservada e a Cota Principal, a contratação deverá ocorrer pelo menor preço ofertado pela empresa;</w:t>
      </w:r>
    </w:p>
    <w:p w14:paraId="222E6F8F" w14:textId="77777777" w:rsidR="0077516E" w:rsidRPr="00454DF3" w:rsidRDefault="0077516E" w:rsidP="0077516E">
      <w:pPr>
        <w:spacing w:after="0"/>
        <w:ind w:right="-313"/>
        <w:rPr>
          <w:rFonts w:ascii="Times New Roman" w:hAnsi="Times New Roman" w:cs="Times New Roman"/>
          <w:sz w:val="20"/>
          <w:szCs w:val="20"/>
        </w:rPr>
      </w:pPr>
    </w:p>
    <w:p w14:paraId="6A7A8641" w14:textId="77777777" w:rsidR="0077516E" w:rsidRPr="00454DF3" w:rsidRDefault="0077516E" w:rsidP="0077516E">
      <w:pPr>
        <w:spacing w:after="0"/>
        <w:ind w:right="-313"/>
        <w:rPr>
          <w:rFonts w:ascii="Times New Roman" w:hAnsi="Times New Roman" w:cs="Times New Roman"/>
          <w:sz w:val="20"/>
          <w:szCs w:val="20"/>
        </w:rPr>
      </w:pPr>
      <w:r w:rsidRPr="00454DF3">
        <w:rPr>
          <w:rFonts w:ascii="Times New Roman" w:hAnsi="Times New Roman" w:cs="Times New Roman"/>
          <w:sz w:val="20"/>
          <w:szCs w:val="20"/>
        </w:rPr>
        <w:t>4 - Diante de sua recusa do vencedor da cota principal em adjudicar a cota reservada, esta poderá ser adjudicada aos licitantes remanescentes, desde que pratiquem o preço do primeiro colocado e que tenham registrado proposta para cota Reservada.</w:t>
      </w:r>
    </w:p>
    <w:p w14:paraId="797D6C7D" w14:textId="77777777" w:rsidR="0077516E" w:rsidRPr="00454DF3" w:rsidRDefault="0077516E" w:rsidP="0077516E">
      <w:pPr>
        <w:spacing w:after="0"/>
        <w:ind w:right="-313"/>
        <w:rPr>
          <w:rFonts w:ascii="Times New Roman" w:hAnsi="Times New Roman" w:cs="Times New Roman"/>
          <w:sz w:val="20"/>
          <w:szCs w:val="20"/>
        </w:rPr>
      </w:pPr>
    </w:p>
    <w:p w14:paraId="5BB7E16F" w14:textId="77777777" w:rsidR="0077516E" w:rsidRPr="00454DF3" w:rsidRDefault="0077516E" w:rsidP="0077516E">
      <w:pPr>
        <w:spacing w:after="0"/>
        <w:ind w:right="-313"/>
        <w:rPr>
          <w:rFonts w:ascii="Times New Roman" w:hAnsi="Times New Roman" w:cs="Times New Roman"/>
          <w:sz w:val="20"/>
          <w:szCs w:val="20"/>
        </w:rPr>
      </w:pPr>
      <w:r w:rsidRPr="00454DF3">
        <w:rPr>
          <w:rFonts w:ascii="Times New Roman" w:hAnsi="Times New Roman" w:cs="Times New Roman"/>
          <w:sz w:val="20"/>
          <w:szCs w:val="20"/>
        </w:rPr>
        <w:t>5 - Não será permitida a participação de empresas:</w:t>
      </w:r>
    </w:p>
    <w:p w14:paraId="38503A10" w14:textId="77777777" w:rsidR="0077516E" w:rsidRPr="00454DF3" w:rsidRDefault="0077516E" w:rsidP="0077516E">
      <w:pPr>
        <w:spacing w:after="0"/>
        <w:ind w:right="-313"/>
        <w:rPr>
          <w:rFonts w:ascii="Times New Roman" w:hAnsi="Times New Roman" w:cs="Times New Roman"/>
          <w:sz w:val="20"/>
          <w:szCs w:val="20"/>
        </w:rPr>
      </w:pPr>
    </w:p>
    <w:p w14:paraId="78D05060" w14:textId="77777777" w:rsidR="0077516E" w:rsidRPr="00454DF3" w:rsidRDefault="0077516E" w:rsidP="0077516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Estrangeiras que não funcionem no País;</w:t>
      </w:r>
    </w:p>
    <w:p w14:paraId="6AA86789" w14:textId="77777777" w:rsidR="0077516E" w:rsidRPr="00454DF3" w:rsidRDefault="0077516E" w:rsidP="0077516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Reunidas em consórcio, qualquer que seja sua forma de constituição;</w:t>
      </w:r>
    </w:p>
    <w:p w14:paraId="5998EBED" w14:textId="77777777" w:rsidR="0077516E" w:rsidRPr="00454DF3" w:rsidRDefault="0077516E" w:rsidP="0077516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14:paraId="5A9FD849" w14:textId="77777777" w:rsidR="0077516E" w:rsidRPr="00454DF3" w:rsidRDefault="0077516E" w:rsidP="0077516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Impedidas de licitar e contratar nos termos do art. 7º da Lei 10.520/02.</w:t>
      </w:r>
    </w:p>
    <w:p w14:paraId="413945A8" w14:textId="77777777" w:rsidR="0077516E" w:rsidRPr="00454DF3" w:rsidRDefault="0077516E" w:rsidP="0077516E">
      <w:pPr>
        <w:autoSpaceDE w:val="0"/>
        <w:autoSpaceDN w:val="0"/>
        <w:adjustRightInd w:val="0"/>
        <w:spacing w:after="0"/>
        <w:ind w:right="-86"/>
        <w:rPr>
          <w:rFonts w:ascii="Times New Roman" w:hAnsi="Times New Roman" w:cs="Times New Roman"/>
          <w:bCs/>
          <w:sz w:val="20"/>
          <w:szCs w:val="20"/>
        </w:rPr>
      </w:pPr>
    </w:p>
    <w:p w14:paraId="4D320F67"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6. </w:t>
      </w:r>
      <w:r w:rsidRPr="00454DF3">
        <w:rPr>
          <w:rFonts w:ascii="Times New Roman" w:hAnsi="Times New Roman" w:cs="Times New Roman"/>
          <w:sz w:val="20"/>
          <w:szCs w:val="20"/>
        </w:rPr>
        <w:t>Não será permitida a entrega de envelopes ou quaisquer outros documentos através de via postal, fax, e-mail e similares.</w:t>
      </w:r>
    </w:p>
    <w:p w14:paraId="1485C64D"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6B153051"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7. </w:t>
      </w:r>
      <w:r w:rsidRPr="00454DF3">
        <w:rPr>
          <w:rFonts w:ascii="Times New Roman" w:hAnsi="Times New Roman" w:cs="Times New Roman"/>
          <w:sz w:val="20"/>
          <w:szCs w:val="20"/>
        </w:rPr>
        <w:t>Poderão participar desta licitação as empresas interessadas que atenderem às exigências estabelecidas neste Edital.</w:t>
      </w:r>
    </w:p>
    <w:p w14:paraId="26EB840B"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34357423"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8. </w:t>
      </w:r>
      <w:r w:rsidRPr="00454DF3">
        <w:rPr>
          <w:rFonts w:ascii="Times New Roman" w:hAnsi="Times New Roman" w:cs="Times New Roman"/>
          <w:sz w:val="20"/>
          <w:szCs w:val="20"/>
        </w:rPr>
        <w:t>Não será admitida a participação de:</w:t>
      </w:r>
    </w:p>
    <w:p w14:paraId="01B529E7"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1E152576" w14:textId="77777777" w:rsidR="0077516E" w:rsidRPr="00454DF3" w:rsidRDefault="0077516E" w:rsidP="0077516E">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Empresas em consórcio;</w:t>
      </w:r>
    </w:p>
    <w:p w14:paraId="2C4AEF98" w14:textId="77777777" w:rsidR="0077516E" w:rsidRPr="00454DF3" w:rsidRDefault="0077516E" w:rsidP="0077516E">
      <w:pPr>
        <w:autoSpaceDE w:val="0"/>
        <w:autoSpaceDN w:val="0"/>
        <w:adjustRightInd w:val="0"/>
        <w:spacing w:after="0"/>
        <w:ind w:left="708" w:right="-86"/>
        <w:rPr>
          <w:rFonts w:ascii="Times New Roman" w:hAnsi="Times New Roman" w:cs="Times New Roman"/>
          <w:bCs/>
          <w:sz w:val="20"/>
          <w:szCs w:val="20"/>
        </w:rPr>
      </w:pPr>
    </w:p>
    <w:p w14:paraId="51D66EE3" w14:textId="77777777" w:rsidR="0077516E" w:rsidRPr="00454DF3" w:rsidRDefault="0077516E" w:rsidP="0077516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concordatárias ou cuja falência tenha sido declarada, que se encontram sob concurso de credores ou em dissolução, liquidação ou intervenção;</w:t>
      </w:r>
    </w:p>
    <w:p w14:paraId="2A68DE0C"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141B3533" w14:textId="77777777" w:rsidR="0077516E" w:rsidRPr="00454DF3" w:rsidRDefault="0077516E" w:rsidP="0077516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que tenham sido declaradas inidôneas para licitar ou contratar com a Administração Pública;</w:t>
      </w:r>
    </w:p>
    <w:p w14:paraId="72D499E6"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61210B7B" w14:textId="77777777" w:rsidR="0077516E" w:rsidRPr="00454DF3" w:rsidRDefault="0077516E" w:rsidP="0077516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cujos diretores, gerentes, sócios e empregados sejam servidores ou dirigentes do órgão licitante, bem como membro efetivo ou substituto da Comissão de Licitação;</w:t>
      </w:r>
    </w:p>
    <w:p w14:paraId="4BC2627F" w14:textId="77777777" w:rsidR="0077516E" w:rsidRPr="00454DF3" w:rsidRDefault="0077516E" w:rsidP="0077516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Daqueles que estejam cumprindo penalidade de suspensão temporária para licitar e impedimento de contratar com a Administração nos termos do inciso III do artigo 87 da lei 8.666/93 e suas alterações posteriores;</w:t>
      </w:r>
    </w:p>
    <w:p w14:paraId="7B4982CA" w14:textId="77777777" w:rsidR="0077516E" w:rsidRPr="00454DF3" w:rsidRDefault="0077516E" w:rsidP="0077516E">
      <w:pPr>
        <w:autoSpaceDE w:val="0"/>
        <w:autoSpaceDN w:val="0"/>
        <w:adjustRightInd w:val="0"/>
        <w:spacing w:after="0"/>
        <w:ind w:left="708" w:right="-86"/>
        <w:rPr>
          <w:rFonts w:ascii="Times New Roman" w:hAnsi="Times New Roman" w:cs="Times New Roman"/>
          <w:sz w:val="20"/>
          <w:szCs w:val="20"/>
        </w:rPr>
      </w:pPr>
    </w:p>
    <w:p w14:paraId="4E2B8BB9" w14:textId="77777777" w:rsidR="0077516E" w:rsidRPr="00454DF3" w:rsidRDefault="0077516E" w:rsidP="0077516E">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De empresas impedidas de licitar e contratar nos termos do art. 7º da Lei 10.520/02.</w:t>
      </w:r>
    </w:p>
    <w:p w14:paraId="779C1A49" w14:textId="77777777" w:rsidR="0077516E" w:rsidRPr="00454DF3" w:rsidRDefault="0077516E" w:rsidP="0077516E">
      <w:pPr>
        <w:pStyle w:val="PargrafodaLista"/>
        <w:autoSpaceDE w:val="0"/>
        <w:autoSpaceDN w:val="0"/>
        <w:adjustRightInd w:val="0"/>
        <w:ind w:left="1068" w:right="-86"/>
        <w:rPr>
          <w:rFonts w:ascii="Times New Roman" w:hAnsi="Times New Roman" w:cs="Times New Roman"/>
          <w:sz w:val="20"/>
          <w:szCs w:val="20"/>
        </w:rPr>
      </w:pPr>
    </w:p>
    <w:p w14:paraId="3AA959CE"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9. </w:t>
      </w:r>
      <w:r w:rsidRPr="00454DF3">
        <w:rPr>
          <w:rFonts w:ascii="Times New Roman" w:hAnsi="Times New Roman" w:cs="Times New Roman"/>
          <w:sz w:val="20"/>
          <w:szCs w:val="20"/>
        </w:rPr>
        <w:t>A participação na presente licitação implica na aceitação plena das condições expressas neste Edital e em seus anexos.</w:t>
      </w:r>
    </w:p>
    <w:p w14:paraId="0DE71446"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75016C23"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10. </w:t>
      </w:r>
      <w:r w:rsidRPr="00454DF3">
        <w:rPr>
          <w:rFonts w:ascii="Times New Roman" w:hAnsi="Times New Roman" w:cs="Times New Roman"/>
          <w:sz w:val="20"/>
          <w:szCs w:val="20"/>
        </w:rPr>
        <w:t>A empresa interessada em participar da licitação deverá apresentar proposta para o objeto que compõe o Anexo I;</w:t>
      </w:r>
    </w:p>
    <w:p w14:paraId="529E6915"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223239E6"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11. </w:t>
      </w:r>
      <w:r w:rsidRPr="00454DF3">
        <w:rPr>
          <w:rFonts w:ascii="Times New Roman" w:hAnsi="Times New Roman" w:cs="Times New Roman"/>
          <w:sz w:val="20"/>
          <w:szCs w:val="20"/>
        </w:rPr>
        <w:t>Não será admitido o encaminhamento de proposta via fac-símile, por meio eletrônico ou similar ou via postal.</w:t>
      </w:r>
    </w:p>
    <w:p w14:paraId="7BE3FC46"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745213D2"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12. </w:t>
      </w:r>
      <w:r w:rsidRPr="00454DF3">
        <w:rPr>
          <w:rFonts w:ascii="Times New Roman" w:hAnsi="Times New Roman" w:cs="Times New Roman"/>
          <w:sz w:val="20"/>
          <w:szCs w:val="20"/>
        </w:rPr>
        <w:t>Após o recebimento dos envelopes, não serão aceitas juntadas ou substituição de quaisquer documentos, nem retificações de preços ou condições.</w:t>
      </w:r>
    </w:p>
    <w:p w14:paraId="0BCF4C03"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2AA3D826"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13. </w:t>
      </w:r>
      <w:r w:rsidRPr="00454DF3">
        <w:rPr>
          <w:rFonts w:ascii="Times New Roman" w:hAnsi="Times New Roman" w:cs="Times New Roman"/>
          <w:sz w:val="20"/>
          <w:szCs w:val="20"/>
        </w:rPr>
        <w:t>O recebimento dos envelopes não conferirá aos proponentes qualquer direito contra o órgão promotor da licitação, observadas as prescrições da legislação específica.</w:t>
      </w:r>
    </w:p>
    <w:p w14:paraId="6AA7E119" w14:textId="77777777" w:rsidR="0077516E" w:rsidRPr="00454DF3" w:rsidRDefault="0077516E" w:rsidP="0077516E">
      <w:pPr>
        <w:autoSpaceDE w:val="0"/>
        <w:autoSpaceDN w:val="0"/>
        <w:adjustRightInd w:val="0"/>
        <w:spacing w:after="0"/>
        <w:ind w:right="-86"/>
        <w:rPr>
          <w:rFonts w:ascii="Times New Roman" w:hAnsi="Times New Roman" w:cs="Times New Roman"/>
          <w:sz w:val="20"/>
          <w:szCs w:val="20"/>
        </w:rPr>
      </w:pPr>
    </w:p>
    <w:p w14:paraId="45737E3C" w14:textId="77777777" w:rsidR="0077516E" w:rsidRPr="00454DF3" w:rsidRDefault="0077516E" w:rsidP="0077516E">
      <w:pPr>
        <w:pBdr>
          <w:top w:val="single" w:sz="4" w:space="1" w:color="auto"/>
          <w:left w:val="single" w:sz="4" w:space="4" w:color="auto"/>
          <w:bottom w:val="single" w:sz="4" w:space="1" w:color="auto"/>
          <w:right w:val="single" w:sz="4" w:space="4" w:color="auto"/>
        </w:pBdr>
        <w:ind w:right="-55"/>
        <w:rPr>
          <w:rFonts w:ascii="Times New Roman" w:hAnsi="Times New Roman" w:cs="Times New Roman"/>
          <w:b/>
          <w:sz w:val="20"/>
          <w:szCs w:val="20"/>
        </w:rPr>
      </w:pPr>
      <w:r w:rsidRPr="00454DF3">
        <w:rPr>
          <w:rStyle w:val="Forte"/>
          <w:rFonts w:ascii="Times New Roman" w:hAnsi="Times New Roman" w:cs="Times New Roman"/>
          <w:sz w:val="20"/>
          <w:szCs w:val="20"/>
        </w:rPr>
        <w:t>IV - DO CREDENCIAMENTO</w:t>
      </w:r>
    </w:p>
    <w:p w14:paraId="7ABE8AD3"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1 - Para o credenciamento deverão ser apresentados os seguintes documentos fora dos envelopes nº. 1 e 2:</w:t>
      </w:r>
    </w:p>
    <w:p w14:paraId="7AE0C858" w14:textId="77777777" w:rsidR="0077516E" w:rsidRPr="00454DF3" w:rsidRDefault="0077516E" w:rsidP="0077516E">
      <w:pPr>
        <w:autoSpaceDE w:val="0"/>
        <w:autoSpaceDN w:val="0"/>
        <w:adjustRightInd w:val="0"/>
        <w:spacing w:after="0"/>
        <w:ind w:right="-115"/>
        <w:rPr>
          <w:rFonts w:ascii="Times New Roman" w:hAnsi="Times New Roman" w:cs="Times New Roman"/>
          <w:b/>
          <w:sz w:val="20"/>
          <w:szCs w:val="20"/>
        </w:rPr>
      </w:pPr>
    </w:p>
    <w:p w14:paraId="1C72D660" w14:textId="77777777" w:rsidR="0077516E" w:rsidRPr="00454DF3" w:rsidRDefault="0077516E" w:rsidP="0077516E">
      <w:pPr>
        <w:tabs>
          <w:tab w:val="num" w:pos="644"/>
        </w:tabs>
        <w:spacing w:after="0"/>
        <w:ind w:left="644" w:right="-115" w:hanging="360"/>
        <w:rPr>
          <w:rFonts w:ascii="Times New Roman" w:hAnsi="Times New Roman" w:cs="Times New Roman"/>
          <w:sz w:val="20"/>
          <w:szCs w:val="20"/>
        </w:rPr>
      </w:pPr>
      <w:proofErr w:type="gramStart"/>
      <w:r w:rsidRPr="00454DF3">
        <w:rPr>
          <w:rFonts w:ascii="Times New Roman" w:hAnsi="Times New Roman" w:cs="Times New Roman"/>
          <w:sz w:val="20"/>
          <w:szCs w:val="20"/>
        </w:rPr>
        <w:t>a)Tratando</w:t>
      </w:r>
      <w:proofErr w:type="gramEnd"/>
      <w:r w:rsidRPr="00454DF3">
        <w:rPr>
          <w:rFonts w:ascii="Times New Roman" w:hAnsi="Times New Roman" w:cs="Times New Roman"/>
          <w:sz w:val="20"/>
          <w:szCs w:val="20"/>
        </w:rPr>
        <w:t>-se de representante legal, apresentar no ato do CREDENCIAMENTO:</w:t>
      </w:r>
    </w:p>
    <w:p w14:paraId="7C96E4D5" w14:textId="77777777" w:rsidR="0077516E" w:rsidRPr="00454DF3" w:rsidRDefault="0077516E" w:rsidP="0077516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
    <w:p w14:paraId="43D5B5EA" w14:textId="77777777" w:rsidR="0077516E" w:rsidRPr="00454DF3" w:rsidRDefault="0077516E" w:rsidP="0077516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14:paraId="78B0B9A1" w14:textId="77777777" w:rsidR="0077516E" w:rsidRPr="00454DF3" w:rsidRDefault="0077516E" w:rsidP="0077516E">
      <w:pPr>
        <w:tabs>
          <w:tab w:val="num" w:pos="644"/>
        </w:tabs>
        <w:spacing w:after="0"/>
        <w:ind w:left="644" w:right="-115" w:hanging="360"/>
        <w:rPr>
          <w:rFonts w:ascii="Times New Roman" w:hAnsi="Times New Roman" w:cs="Times New Roman"/>
          <w:sz w:val="20"/>
          <w:szCs w:val="20"/>
        </w:rPr>
      </w:pPr>
    </w:p>
    <w:p w14:paraId="2ECE5DB6" w14:textId="77777777" w:rsidR="0077516E" w:rsidRPr="00454DF3" w:rsidRDefault="0077516E" w:rsidP="0077516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a-2) Apresentar no ato do credenciamento cópia do documento que contenha foto do representante legal.</w:t>
      </w:r>
    </w:p>
    <w:p w14:paraId="3DEDCB49" w14:textId="77777777" w:rsidR="0077516E" w:rsidRPr="00454DF3" w:rsidRDefault="0077516E" w:rsidP="0077516E">
      <w:pPr>
        <w:spacing w:after="0"/>
        <w:ind w:left="567" w:right="-115" w:hanging="283"/>
        <w:rPr>
          <w:rFonts w:ascii="Times New Roman" w:hAnsi="Times New Roman" w:cs="Times New Roman"/>
          <w:sz w:val="20"/>
          <w:szCs w:val="20"/>
        </w:rPr>
      </w:pPr>
    </w:p>
    <w:p w14:paraId="669C83E3" w14:textId="77777777" w:rsidR="0077516E" w:rsidRPr="00454DF3" w:rsidRDefault="0077516E" w:rsidP="0077516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b) Tratando-se de procurador, apresentar no ato do CREDENCIAMENTO:</w:t>
      </w:r>
    </w:p>
    <w:p w14:paraId="1D7C8989" w14:textId="77777777" w:rsidR="0077516E" w:rsidRPr="00454DF3" w:rsidRDefault="0077516E" w:rsidP="0077516E">
      <w:pPr>
        <w:spacing w:after="0"/>
        <w:ind w:left="567" w:right="-115" w:hanging="283"/>
        <w:rPr>
          <w:rFonts w:ascii="Times New Roman" w:hAnsi="Times New Roman" w:cs="Times New Roman"/>
          <w:sz w:val="20"/>
          <w:szCs w:val="20"/>
        </w:rPr>
      </w:pPr>
    </w:p>
    <w:p w14:paraId="4DB52017" w14:textId="77777777" w:rsidR="0077516E" w:rsidRPr="00454DF3" w:rsidRDefault="0077516E" w:rsidP="0077516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t xml:space="preserve">b-1) Instrumento de Procuração pública ou particular </w:t>
      </w:r>
      <w:r w:rsidRPr="00454DF3">
        <w:rPr>
          <w:rFonts w:ascii="Times New Roman" w:hAnsi="Times New Roman" w:cs="Times New Roman"/>
          <w:b/>
          <w:sz w:val="20"/>
          <w:szCs w:val="20"/>
        </w:rPr>
        <w:t xml:space="preserve">(Anexo IV) </w:t>
      </w:r>
      <w:r w:rsidRPr="00454DF3">
        <w:rPr>
          <w:rFonts w:ascii="Times New Roman" w:hAnsi="Times New Roman" w:cs="Times New Roman"/>
          <w:sz w:val="20"/>
          <w:szCs w:val="20"/>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454DF3">
        <w:rPr>
          <w:rFonts w:ascii="Times New Roman" w:hAnsi="Times New Roman" w:cs="Times New Roman"/>
          <w:sz w:val="20"/>
          <w:szCs w:val="20"/>
        </w:rPr>
        <w:t>dirigente,sócio</w:t>
      </w:r>
      <w:proofErr w:type="spellEnd"/>
      <w:proofErr w:type="gramEnd"/>
      <w:r w:rsidRPr="00454DF3">
        <w:rPr>
          <w:rFonts w:ascii="Times New Roman" w:hAnsi="Times New Roman" w:cs="Times New Roman"/>
          <w:sz w:val="20"/>
          <w:szCs w:val="20"/>
        </w:rPr>
        <w:t xml:space="preserve"> ou proprietário da empresa proponente;</w:t>
      </w:r>
    </w:p>
    <w:p w14:paraId="389CEB99" w14:textId="77777777" w:rsidR="0077516E" w:rsidRPr="00454DF3" w:rsidRDefault="0077516E" w:rsidP="0077516E">
      <w:pPr>
        <w:spacing w:after="0"/>
        <w:ind w:left="567" w:right="-115" w:hanging="283"/>
        <w:rPr>
          <w:rFonts w:ascii="Times New Roman" w:hAnsi="Times New Roman" w:cs="Times New Roman"/>
          <w:sz w:val="20"/>
          <w:szCs w:val="20"/>
        </w:rPr>
      </w:pPr>
    </w:p>
    <w:p w14:paraId="77070CDE" w14:textId="77777777" w:rsidR="0077516E" w:rsidRPr="00454DF3" w:rsidRDefault="0077516E" w:rsidP="0077516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t>b-2) Apresentar no ato do credenciamento cópia do documento que contenha foto do procurador constituído.</w:t>
      </w:r>
    </w:p>
    <w:p w14:paraId="64859B01" w14:textId="77777777" w:rsidR="0077516E" w:rsidRPr="00454DF3" w:rsidRDefault="0077516E" w:rsidP="0077516E">
      <w:pPr>
        <w:spacing w:after="0"/>
        <w:ind w:right="-115"/>
        <w:rPr>
          <w:rStyle w:val="Forte"/>
          <w:rFonts w:ascii="Times New Roman" w:hAnsi="Times New Roman" w:cs="Times New Roman"/>
          <w:sz w:val="20"/>
          <w:szCs w:val="20"/>
        </w:rPr>
      </w:pPr>
    </w:p>
    <w:p w14:paraId="74986707"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14:paraId="15B56671"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p>
    <w:p w14:paraId="6B27A9EE" w14:textId="77777777" w:rsidR="0077516E" w:rsidRPr="00454DF3" w:rsidRDefault="0077516E" w:rsidP="0077516E">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14:paraId="6BAF0818" w14:textId="77777777" w:rsidR="0077516E" w:rsidRPr="00454DF3" w:rsidRDefault="0077516E" w:rsidP="0077516E">
      <w:pPr>
        <w:spacing w:after="0"/>
        <w:ind w:right="-115"/>
        <w:rPr>
          <w:rFonts w:ascii="Times New Roman" w:hAnsi="Times New Roman" w:cs="Times New Roman"/>
          <w:color w:val="000000"/>
          <w:sz w:val="20"/>
          <w:szCs w:val="20"/>
        </w:rPr>
      </w:pPr>
    </w:p>
    <w:p w14:paraId="34D66BA4" w14:textId="77777777" w:rsidR="0077516E" w:rsidRPr="00454DF3" w:rsidRDefault="0077516E" w:rsidP="0077516E">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lastRenderedPageBreak/>
        <w:t>4 - Caso eventualmente ocorra a abertura do envelope nº 2 - Habilitação antes do envelope nº 1 - Proposta, por falta de informação na parte externa dos envelopes, será novamente fechado sem análise de seu conteúdo e rubricado por todos os presentes.</w:t>
      </w:r>
    </w:p>
    <w:p w14:paraId="20EC5436"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p>
    <w:p w14:paraId="25676918"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5 - Para participar na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 Empresa ou Empresa de Pequeno Porte,</w:t>
      </w:r>
      <w:r>
        <w:rPr>
          <w:rFonts w:ascii="Times New Roman" w:hAnsi="Times New Roman" w:cs="Times New Roman"/>
          <w:sz w:val="20"/>
          <w:szCs w:val="20"/>
        </w:rPr>
        <w:t xml:space="preserve"> Microempreendedor Individual ou </w:t>
      </w:r>
      <w:proofErr w:type="spellStart"/>
      <w:r>
        <w:rPr>
          <w:rFonts w:ascii="Times New Roman" w:hAnsi="Times New Roman" w:cs="Times New Roman"/>
          <w:sz w:val="20"/>
          <w:szCs w:val="20"/>
        </w:rPr>
        <w:t>Equiparadas</w:t>
      </w:r>
      <w:r w:rsidRPr="00454DF3">
        <w:rPr>
          <w:rFonts w:ascii="Times New Roman" w:hAnsi="Times New Roman" w:cs="Times New Roman"/>
          <w:sz w:val="20"/>
          <w:szCs w:val="20"/>
        </w:rPr>
        <w:t>ou</w:t>
      </w:r>
      <w:proofErr w:type="spellEnd"/>
      <w:r w:rsidRPr="00454DF3">
        <w:rPr>
          <w:rFonts w:ascii="Times New Roman" w:hAnsi="Times New Roman" w:cs="Times New Roman"/>
          <w:sz w:val="20"/>
          <w:szCs w:val="20"/>
        </w:rPr>
        <w:t xml:space="preserve"> Certidão Simplificada ou Simplificada Digital, emitida pela Junta Comercial, onde se comprove o enquadramento em ME ou EPP, </w:t>
      </w:r>
      <w:r>
        <w:rPr>
          <w:rFonts w:ascii="Times New Roman" w:hAnsi="Times New Roman" w:cs="Times New Roman"/>
          <w:sz w:val="20"/>
          <w:szCs w:val="20"/>
        </w:rPr>
        <w:t xml:space="preserve">MEI ou Equiparadas </w:t>
      </w:r>
      <w:r w:rsidRPr="00454DF3">
        <w:rPr>
          <w:rFonts w:ascii="Times New Roman" w:hAnsi="Times New Roman" w:cs="Times New Roman"/>
          <w:sz w:val="20"/>
          <w:szCs w:val="20"/>
        </w:rPr>
        <w:t>e apresentada FORA dos Envelopes nº 1 (Proposta) e nº 2 (Habilitação).</w:t>
      </w:r>
    </w:p>
    <w:p w14:paraId="0B379085" w14:textId="77777777" w:rsidR="0077516E" w:rsidRPr="00454DF3" w:rsidRDefault="0077516E" w:rsidP="0077516E">
      <w:pPr>
        <w:autoSpaceDE w:val="0"/>
        <w:autoSpaceDN w:val="0"/>
        <w:adjustRightInd w:val="0"/>
        <w:spacing w:after="0"/>
        <w:ind w:right="-115"/>
        <w:rPr>
          <w:rFonts w:ascii="Times New Roman" w:hAnsi="Times New Roman" w:cs="Times New Roman"/>
          <w:sz w:val="20"/>
          <w:szCs w:val="20"/>
        </w:rPr>
      </w:pPr>
    </w:p>
    <w:p w14:paraId="6DAFE6C6" w14:textId="77777777" w:rsidR="0077516E" w:rsidRPr="00454DF3" w:rsidRDefault="0077516E" w:rsidP="0077516E">
      <w:pPr>
        <w:spacing w:after="0"/>
        <w:ind w:right="-115"/>
        <w:rPr>
          <w:rFonts w:ascii="Times New Roman" w:hAnsi="Times New Roman" w:cs="Times New Roman"/>
          <w:sz w:val="20"/>
          <w:szCs w:val="20"/>
        </w:rPr>
      </w:pPr>
      <w:r w:rsidRPr="00454DF3">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10353D6F" w14:textId="77777777" w:rsidR="0077516E" w:rsidRPr="00454DF3" w:rsidRDefault="0077516E" w:rsidP="0077516E">
      <w:pPr>
        <w:spacing w:after="0"/>
        <w:ind w:right="-115"/>
        <w:rPr>
          <w:rFonts w:ascii="Times New Roman" w:hAnsi="Times New Roman" w:cs="Times New Roman"/>
          <w:sz w:val="20"/>
          <w:szCs w:val="20"/>
        </w:rPr>
      </w:pPr>
    </w:p>
    <w:p w14:paraId="65827668" w14:textId="77777777" w:rsidR="0077516E" w:rsidRPr="00454DF3" w:rsidRDefault="0077516E" w:rsidP="0077516E">
      <w:pPr>
        <w:pBdr>
          <w:top w:val="single" w:sz="4" w:space="1" w:color="auto"/>
          <w:left w:val="single" w:sz="4" w:space="4" w:color="auto"/>
          <w:bottom w:val="single" w:sz="4" w:space="1" w:color="auto"/>
          <w:right w:val="single" w:sz="4" w:space="4" w:color="auto"/>
        </w:pBdr>
        <w:ind w:right="-197"/>
        <w:rPr>
          <w:rFonts w:ascii="Times New Roman" w:hAnsi="Times New Roman" w:cs="Times New Roman"/>
          <w:bCs/>
          <w:sz w:val="20"/>
          <w:szCs w:val="20"/>
        </w:rPr>
      </w:pPr>
      <w:r w:rsidRPr="00454DF3">
        <w:rPr>
          <w:rStyle w:val="Forte"/>
          <w:rFonts w:ascii="Times New Roman" w:hAnsi="Times New Roman" w:cs="Times New Roman"/>
          <w:sz w:val="20"/>
          <w:szCs w:val="20"/>
        </w:rPr>
        <w:t>V - DA FORMA DE APRESENTAÇÃO DA DECLARAÇÃO DE PLENO ATENDIMENTO AOS REQUISITOS DE HABILITAÇÃO, DA PROPOSTA E DOS DOCUMENTOS DE HABILITAÇÃO.</w:t>
      </w:r>
    </w:p>
    <w:p w14:paraId="59055EA1" w14:textId="77777777" w:rsidR="0077516E" w:rsidRPr="00454DF3" w:rsidRDefault="0077516E" w:rsidP="0077516E">
      <w:pPr>
        <w:pStyle w:val="Recuodecorpodetexto2"/>
        <w:numPr>
          <w:ilvl w:val="0"/>
          <w:numId w:val="6"/>
        </w:numPr>
        <w:ind w:right="-197"/>
        <w:jc w:val="both"/>
        <w:rPr>
          <w:rFonts w:ascii="Times New Roman" w:hAnsi="Times New Roman" w:cs="Times New Roman"/>
          <w:i w:val="0"/>
          <w:sz w:val="20"/>
        </w:rPr>
      </w:pPr>
      <w:r w:rsidRPr="00454DF3">
        <w:rPr>
          <w:rFonts w:ascii="Times New Roman" w:hAnsi="Times New Roman" w:cs="Times New Roman"/>
          <w:i w:val="0"/>
          <w:sz w:val="20"/>
        </w:rPr>
        <w:t xml:space="preserve">Os documentos para o credenciamento e declaração de pleno </w:t>
      </w:r>
      <w:proofErr w:type="gramStart"/>
      <w:r w:rsidRPr="00454DF3">
        <w:rPr>
          <w:rFonts w:ascii="Times New Roman" w:hAnsi="Times New Roman" w:cs="Times New Roman"/>
          <w:i w:val="0"/>
          <w:sz w:val="20"/>
        </w:rPr>
        <w:t>atendimento aos requisitos de habilitação deverão</w:t>
      </w:r>
      <w:proofErr w:type="gramEnd"/>
      <w:r w:rsidRPr="00454DF3">
        <w:rPr>
          <w:rFonts w:ascii="Times New Roman" w:hAnsi="Times New Roman" w:cs="Times New Roman"/>
          <w:i w:val="0"/>
          <w:sz w:val="20"/>
        </w:rPr>
        <w:t xml:space="preserve"> ser entregues ao pregoeiro fora dos envelopes de habilitação e propostas</w:t>
      </w:r>
    </w:p>
    <w:p w14:paraId="3E0C2114" w14:textId="77777777" w:rsidR="0077516E" w:rsidRPr="00454DF3" w:rsidRDefault="0077516E" w:rsidP="0077516E">
      <w:pPr>
        <w:ind w:left="284" w:right="-197" w:hanging="284"/>
        <w:rPr>
          <w:rFonts w:ascii="Times New Roman" w:hAnsi="Times New Roman" w:cs="Times New Roman"/>
          <w:sz w:val="20"/>
          <w:szCs w:val="20"/>
        </w:rPr>
      </w:pPr>
    </w:p>
    <w:p w14:paraId="725DC6E4" w14:textId="77777777" w:rsidR="0077516E" w:rsidRPr="00454DF3" w:rsidRDefault="0077516E" w:rsidP="0077516E">
      <w:pPr>
        <w:pStyle w:val="Recuodecorpodetexto2"/>
        <w:ind w:left="0" w:right="-86"/>
        <w:jc w:val="both"/>
        <w:rPr>
          <w:rFonts w:ascii="Times New Roman" w:hAnsi="Times New Roman" w:cs="Times New Roman"/>
          <w:sz w:val="20"/>
        </w:rPr>
      </w:pPr>
      <w:r w:rsidRPr="00454DF3">
        <w:rPr>
          <w:rFonts w:ascii="Times New Roman" w:hAnsi="Times New Roman" w:cs="Times New Roman"/>
          <w:sz w:val="20"/>
        </w:rPr>
        <w:t xml:space="preserve">1. Os documentos para o credenciamento e declaração de pleno </w:t>
      </w:r>
      <w:proofErr w:type="gramStart"/>
      <w:r w:rsidRPr="00454DF3">
        <w:rPr>
          <w:rFonts w:ascii="Times New Roman" w:hAnsi="Times New Roman" w:cs="Times New Roman"/>
          <w:sz w:val="20"/>
        </w:rPr>
        <w:t>atendimento aos requisitos de habilitação deverão</w:t>
      </w:r>
      <w:proofErr w:type="gramEnd"/>
      <w:r w:rsidRPr="00454DF3">
        <w:rPr>
          <w:rFonts w:ascii="Times New Roman" w:hAnsi="Times New Roman" w:cs="Times New Roman"/>
          <w:sz w:val="20"/>
        </w:rPr>
        <w:t xml:space="preserve"> ser entregues ao pregoeiro fora dos envelopes de habilitação e propostas</w:t>
      </w:r>
    </w:p>
    <w:p w14:paraId="12A415BD" w14:textId="77777777" w:rsidR="0077516E" w:rsidRPr="00454DF3" w:rsidRDefault="0077516E" w:rsidP="0077516E">
      <w:pPr>
        <w:spacing w:after="0"/>
        <w:ind w:left="284" w:right="-86" w:hanging="284"/>
        <w:rPr>
          <w:rFonts w:ascii="Times New Roman" w:hAnsi="Times New Roman" w:cs="Times New Roman"/>
          <w:sz w:val="20"/>
          <w:szCs w:val="20"/>
        </w:rPr>
      </w:pPr>
    </w:p>
    <w:p w14:paraId="3BE29F58"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2. A declaração de pleno atendimento aos requisitos de habilitação, válida tanto para pessoa jurídica como pessoa física de acordo com modelo estabelecido no </w:t>
      </w:r>
      <w:r w:rsidRPr="00454DF3">
        <w:rPr>
          <w:rFonts w:ascii="Times New Roman" w:hAnsi="Times New Roman" w:cs="Times New Roman"/>
          <w:b/>
          <w:sz w:val="20"/>
          <w:szCs w:val="20"/>
          <w:u w:val="single"/>
        </w:rPr>
        <w:t>Anexo VII</w:t>
      </w:r>
      <w:r w:rsidRPr="00454DF3">
        <w:rPr>
          <w:rFonts w:ascii="Times New Roman" w:hAnsi="Times New Roman" w:cs="Times New Roman"/>
          <w:sz w:val="20"/>
          <w:szCs w:val="20"/>
        </w:rPr>
        <w:t xml:space="preserve"> do Edital deverá ser apresentada fora dos Envelopes nºs1 e 2.</w:t>
      </w:r>
    </w:p>
    <w:p w14:paraId="0007C8D7" w14:textId="77777777" w:rsidR="0077516E" w:rsidRPr="00454DF3" w:rsidRDefault="0077516E" w:rsidP="0077516E">
      <w:pPr>
        <w:pStyle w:val="Rodap"/>
        <w:ind w:right="-197"/>
        <w:rPr>
          <w:rFonts w:ascii="Times New Roman" w:hAnsi="Times New Roman" w:cs="Times New Roman"/>
          <w:b/>
          <w:bCs/>
          <w:sz w:val="20"/>
          <w:szCs w:val="20"/>
        </w:rPr>
      </w:pPr>
    </w:p>
    <w:p w14:paraId="45B099BA" w14:textId="77777777" w:rsidR="0077516E" w:rsidRPr="00454DF3" w:rsidRDefault="0077516E" w:rsidP="0077516E">
      <w:pPr>
        <w:pStyle w:val="Rodap"/>
        <w:ind w:right="-197"/>
        <w:rPr>
          <w:rFonts w:ascii="Times New Roman" w:hAnsi="Times New Roman" w:cs="Times New Roman"/>
          <w:b/>
          <w:bCs/>
          <w:sz w:val="20"/>
          <w:szCs w:val="20"/>
        </w:rPr>
      </w:pPr>
    </w:p>
    <w:p w14:paraId="23064233" w14:textId="77777777" w:rsidR="0077516E" w:rsidRPr="00454DF3" w:rsidRDefault="0077516E" w:rsidP="0077516E">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14:paraId="42266689" w14:textId="77777777" w:rsidR="0077516E" w:rsidRPr="00454DF3" w:rsidRDefault="0077516E" w:rsidP="0077516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037/2023</w:t>
      </w:r>
    </w:p>
    <w:p w14:paraId="56385E99" w14:textId="77777777" w:rsidR="0077516E" w:rsidRPr="00454DF3" w:rsidRDefault="0077516E" w:rsidP="0077516E">
      <w:pPr>
        <w:pStyle w:val="Textoembloco"/>
        <w:ind w:right="-198"/>
        <w:jc w:val="center"/>
        <w:rPr>
          <w:rFonts w:ascii="Times New Roman" w:hAnsi="Times New Roman" w:cs="Times New Roman"/>
          <w:sz w:val="20"/>
        </w:rPr>
      </w:pPr>
      <w:r w:rsidRPr="00454DF3">
        <w:rPr>
          <w:rFonts w:ascii="Times New Roman" w:hAnsi="Times New Roman" w:cs="Times New Roman"/>
          <w:b/>
          <w:bCs/>
          <w:sz w:val="20"/>
        </w:rPr>
        <w:t>ENVELOPE Nº 1 – PROPOSTA COMERCIAL</w:t>
      </w:r>
    </w:p>
    <w:p w14:paraId="4B9202B3" w14:textId="77777777" w:rsidR="0077516E" w:rsidRPr="00454DF3" w:rsidRDefault="0077516E" w:rsidP="0077516E">
      <w:pPr>
        <w:pStyle w:val="Textoembloco"/>
        <w:ind w:right="-197"/>
        <w:jc w:val="center"/>
        <w:rPr>
          <w:rFonts w:ascii="Times New Roman" w:hAnsi="Times New Roman" w:cs="Times New Roman"/>
          <w:sz w:val="20"/>
        </w:rPr>
      </w:pPr>
    </w:p>
    <w:p w14:paraId="3B7E752E" w14:textId="77777777" w:rsidR="0077516E" w:rsidRPr="00454DF3" w:rsidRDefault="0077516E" w:rsidP="0077516E">
      <w:pPr>
        <w:pStyle w:val="Rodap"/>
        <w:ind w:right="-197"/>
        <w:jc w:val="center"/>
        <w:rPr>
          <w:rFonts w:ascii="Times New Roman" w:hAnsi="Times New Roman" w:cs="Times New Roman"/>
          <w:b/>
          <w:bCs/>
          <w:sz w:val="20"/>
          <w:szCs w:val="20"/>
        </w:rPr>
      </w:pPr>
    </w:p>
    <w:p w14:paraId="7D622B9E" w14:textId="77777777" w:rsidR="0077516E" w:rsidRPr="00454DF3" w:rsidRDefault="0077516E" w:rsidP="0077516E">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14:paraId="3A30384C" w14:textId="77777777" w:rsidR="0077516E" w:rsidRPr="00454DF3" w:rsidRDefault="0077516E" w:rsidP="0077516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037/2023</w:t>
      </w:r>
    </w:p>
    <w:p w14:paraId="66EC84AA" w14:textId="77777777" w:rsidR="0077516E" w:rsidRDefault="0077516E" w:rsidP="0077516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ENVELOPE Nº 2 – HABILITAÇÃO</w:t>
      </w:r>
    </w:p>
    <w:p w14:paraId="1AAA4B6C" w14:textId="77777777" w:rsidR="0077516E" w:rsidRDefault="0077516E" w:rsidP="0077516E">
      <w:pPr>
        <w:spacing w:after="0"/>
        <w:ind w:right="-198"/>
        <w:jc w:val="center"/>
        <w:rPr>
          <w:rFonts w:ascii="Times New Roman" w:hAnsi="Times New Roman" w:cs="Times New Roman"/>
          <w:b/>
          <w:bCs/>
          <w:sz w:val="20"/>
          <w:szCs w:val="20"/>
        </w:rPr>
      </w:pPr>
    </w:p>
    <w:p w14:paraId="121C23A9" w14:textId="77777777" w:rsidR="0077516E" w:rsidRPr="00454DF3" w:rsidRDefault="0077516E" w:rsidP="0077516E">
      <w:pPr>
        <w:ind w:right="-55"/>
        <w:rPr>
          <w:rFonts w:ascii="Times New Roman" w:hAnsi="Times New Roman" w:cs="Times New Roman"/>
          <w:sz w:val="20"/>
          <w:szCs w:val="20"/>
        </w:rPr>
      </w:pPr>
      <w:r w:rsidRPr="00454DF3">
        <w:rPr>
          <w:rFonts w:ascii="Times New Roman" w:hAnsi="Times New Roman" w:cs="Times New Roman"/>
          <w:sz w:val="20"/>
          <w:szCs w:val="20"/>
        </w:rPr>
        <w:t>2.1-A Prefeitura Municipal de Monte Azul - MG, não RECEBERÁ envelopes PROPOSTA COMERCIAL e DOCUMENTAÇÃO DE HABILITAÇÃO via postal com AR, que não sejam entregues ao Pregoeiro designado, no local, data e horário, defi</w:t>
      </w:r>
      <w:r>
        <w:rPr>
          <w:rFonts w:ascii="Times New Roman" w:hAnsi="Times New Roman" w:cs="Times New Roman"/>
          <w:sz w:val="20"/>
          <w:szCs w:val="20"/>
        </w:rPr>
        <w:t>nido no preâmbulo deste Edital.</w:t>
      </w:r>
    </w:p>
    <w:p w14:paraId="5C90D16D"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A proposta comercial de preços deverá ser apresentada no envelope 01, que conterá o formulário de apresentação de proposta, em conformidade com o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3ABF23EE" w14:textId="77777777" w:rsidR="0077516E" w:rsidRPr="00454DF3" w:rsidRDefault="0077516E" w:rsidP="0077516E">
      <w:pPr>
        <w:ind w:left="284" w:right="-86" w:hanging="284"/>
        <w:rPr>
          <w:rStyle w:val="Forte"/>
          <w:rFonts w:ascii="Times New Roman" w:hAnsi="Times New Roman" w:cs="Times New Roman"/>
          <w:b w:val="0"/>
          <w:sz w:val="20"/>
          <w:szCs w:val="20"/>
        </w:rPr>
      </w:pPr>
      <w:r w:rsidRPr="00454DF3">
        <w:rPr>
          <w:rFonts w:ascii="Times New Roman" w:hAnsi="Times New Roman" w:cs="Times New Roman"/>
          <w:sz w:val="20"/>
          <w:szCs w:val="20"/>
        </w:rPr>
        <w:t>3.1. Trazer junto ao envelope cópia da proposta em mídia (CD/DVD/</w:t>
      </w:r>
      <w:proofErr w:type="spellStart"/>
      <w:r w:rsidRPr="00454DF3">
        <w:rPr>
          <w:rFonts w:ascii="Times New Roman" w:hAnsi="Times New Roman" w:cs="Times New Roman"/>
          <w:sz w:val="20"/>
          <w:szCs w:val="20"/>
        </w:rPr>
        <w:t>Pendrive</w:t>
      </w:r>
      <w:proofErr w:type="spellEnd"/>
      <w:r w:rsidRPr="00454DF3">
        <w:rPr>
          <w:rFonts w:ascii="Times New Roman" w:hAnsi="Times New Roman" w:cs="Times New Roman"/>
          <w:sz w:val="20"/>
          <w:szCs w:val="20"/>
        </w:rPr>
        <w:t xml:space="preserve">) no formato Excel; conforme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w:t>
      </w:r>
    </w:p>
    <w:p w14:paraId="51D2396D"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VI - DO CONTEÚDO DO ENVELOPE PROPOSTA</w:t>
      </w:r>
    </w:p>
    <w:p w14:paraId="08F1EDE2" w14:textId="77777777" w:rsidR="0077516E" w:rsidRPr="00454DF3" w:rsidRDefault="0077516E" w:rsidP="0077516E">
      <w:pPr>
        <w:ind w:right="-55"/>
        <w:rPr>
          <w:rFonts w:ascii="Times New Roman" w:hAnsi="Times New Roman" w:cs="Times New Roman"/>
          <w:sz w:val="20"/>
          <w:szCs w:val="20"/>
        </w:rPr>
      </w:pPr>
      <w:r w:rsidRPr="00454DF3">
        <w:rPr>
          <w:rFonts w:ascii="Times New Roman" w:hAnsi="Times New Roman" w:cs="Times New Roman"/>
          <w:sz w:val="20"/>
          <w:szCs w:val="20"/>
        </w:rPr>
        <w:t>1 - A proposta de preço deverá conter os seguintes elementos:</w:t>
      </w:r>
    </w:p>
    <w:p w14:paraId="443F9E10"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nome, endereço e CNPJ;</w:t>
      </w:r>
    </w:p>
    <w:p w14:paraId="579FB709"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lastRenderedPageBreak/>
        <w:t>número do processo e do Pregão;</w:t>
      </w:r>
    </w:p>
    <w:p w14:paraId="253DAB57"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descrição do objeto da presente licitação com marca em conformidade com as especificações técnicas contidas neste Edital e seus anexos;</w:t>
      </w:r>
    </w:p>
    <w:p w14:paraId="49E2DEA1"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1F839EE8"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 xml:space="preserve">na proposta), o licitante deverá informar o preço unitário do item e o preço total. </w:t>
      </w:r>
    </w:p>
    <w:p w14:paraId="1773EAA6"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prazo de validade da proposta de no mínimo 60 (sessenta) dias;</w:t>
      </w:r>
    </w:p>
    <w:p w14:paraId="54FD96E7" w14:textId="77777777" w:rsidR="0077516E" w:rsidRPr="00454DF3" w:rsidRDefault="0077516E" w:rsidP="0077516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14:paraId="1F930964" w14:textId="77777777" w:rsidR="0077516E" w:rsidRDefault="0077516E" w:rsidP="0077516E">
      <w:pPr>
        <w:spacing w:after="0"/>
        <w:ind w:right="-86"/>
        <w:rPr>
          <w:rFonts w:ascii="Times New Roman" w:hAnsi="Times New Roman" w:cs="Times New Roman"/>
          <w:sz w:val="20"/>
          <w:szCs w:val="20"/>
        </w:rPr>
      </w:pPr>
    </w:p>
    <w:p w14:paraId="66DC0343"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2 - Não será admitida cotação inferior à quantidade prevista neste Edital.</w:t>
      </w:r>
    </w:p>
    <w:p w14:paraId="21761B8D" w14:textId="77777777" w:rsidR="0077516E" w:rsidRDefault="0077516E" w:rsidP="0077516E">
      <w:pPr>
        <w:spacing w:after="0"/>
        <w:ind w:right="-86"/>
        <w:rPr>
          <w:rFonts w:ascii="Times New Roman" w:hAnsi="Times New Roman" w:cs="Times New Roman"/>
          <w:sz w:val="20"/>
          <w:szCs w:val="20"/>
        </w:rPr>
      </w:pPr>
    </w:p>
    <w:p w14:paraId="4B0BAD83" w14:textId="77777777" w:rsidR="0077516E"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3 - O preço ofertado é fixo e irreajustável e deverá ser apresentado com precisão de duas casas decimais.</w:t>
      </w:r>
    </w:p>
    <w:p w14:paraId="1A0C6AC3" w14:textId="77777777" w:rsidR="0077516E" w:rsidRPr="00276F69" w:rsidRDefault="0077516E" w:rsidP="0077516E">
      <w:pPr>
        <w:spacing w:after="0"/>
        <w:ind w:right="-86"/>
        <w:rPr>
          <w:rFonts w:ascii="Times New Roman" w:hAnsi="Times New Roman" w:cs="Times New Roman"/>
          <w:sz w:val="20"/>
          <w:szCs w:val="20"/>
        </w:rPr>
      </w:pPr>
    </w:p>
    <w:p w14:paraId="69686B17" w14:textId="77777777" w:rsidR="0077516E" w:rsidRPr="00276F69" w:rsidRDefault="0077516E" w:rsidP="0077516E">
      <w:pPr>
        <w:ind w:right="-92"/>
        <w:rPr>
          <w:rFonts w:ascii="Times New Roman" w:hAnsi="Times New Roman" w:cs="Times New Roman"/>
          <w:sz w:val="20"/>
          <w:szCs w:val="20"/>
        </w:rPr>
      </w:pPr>
      <w:r w:rsidRPr="00276F69">
        <w:rPr>
          <w:rFonts w:ascii="Times New Roman" w:hAnsi="Times New Roman" w:cs="Times New Roman"/>
          <w:sz w:val="20"/>
          <w:szCs w:val="20"/>
        </w:rPr>
        <w:t>4 - A falta de data, rubrica, marca e/ou outro na proposta poderá ser suprida pelo representante legal da licitante com poderes para esse fim presente à reunião de abertura dos envelopes Proposta.</w:t>
      </w:r>
    </w:p>
    <w:p w14:paraId="65E150A8"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spacing w:after="0"/>
        <w:ind w:right="-86"/>
        <w:rPr>
          <w:rFonts w:ascii="Times New Roman" w:hAnsi="Times New Roman" w:cs="Times New Roman"/>
          <w:sz w:val="20"/>
          <w:szCs w:val="20"/>
        </w:rPr>
      </w:pPr>
      <w:r w:rsidRPr="00454DF3">
        <w:rPr>
          <w:rStyle w:val="Forte"/>
          <w:rFonts w:ascii="Times New Roman" w:hAnsi="Times New Roman" w:cs="Times New Roman"/>
          <w:sz w:val="20"/>
          <w:szCs w:val="20"/>
        </w:rPr>
        <w:t>VII - DO CONTEÚDO DO ENVELOPE “DOCUMENTOS PARA HABILITAÇÃO”</w:t>
      </w:r>
    </w:p>
    <w:p w14:paraId="0FE02E2D" w14:textId="77777777" w:rsidR="0077516E" w:rsidRDefault="0077516E" w:rsidP="0077516E">
      <w:pPr>
        <w:pStyle w:val="Textoembloco"/>
        <w:ind w:left="0" w:right="-55" w:firstLine="0"/>
        <w:rPr>
          <w:rFonts w:ascii="Times New Roman" w:hAnsi="Times New Roman" w:cs="Times New Roman"/>
          <w:sz w:val="20"/>
        </w:rPr>
      </w:pPr>
    </w:p>
    <w:p w14:paraId="26583277" w14:textId="77777777" w:rsidR="0077516E" w:rsidRPr="00454DF3" w:rsidRDefault="0077516E" w:rsidP="0077516E">
      <w:pPr>
        <w:pStyle w:val="Textoembloco"/>
        <w:ind w:left="0" w:right="-55" w:firstLine="0"/>
        <w:rPr>
          <w:rFonts w:ascii="Times New Roman" w:hAnsi="Times New Roman" w:cs="Times New Roman"/>
          <w:sz w:val="20"/>
        </w:rPr>
      </w:pPr>
      <w:r w:rsidRPr="00454DF3">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2094C8F6" w14:textId="77777777" w:rsidR="0077516E" w:rsidRDefault="0077516E" w:rsidP="0077516E">
      <w:pPr>
        <w:pStyle w:val="Recuodecorpodetexto"/>
        <w:ind w:right="-55"/>
        <w:rPr>
          <w:rFonts w:cs="Times New Roman"/>
          <w:sz w:val="20"/>
        </w:rPr>
      </w:pPr>
    </w:p>
    <w:p w14:paraId="06EE5505" w14:textId="77777777" w:rsidR="0077516E" w:rsidRPr="00454DF3" w:rsidRDefault="0077516E" w:rsidP="0077516E">
      <w:pPr>
        <w:pStyle w:val="Recuodecorpodetexto"/>
        <w:ind w:right="-55"/>
        <w:rPr>
          <w:rFonts w:eastAsia="Calibri" w:cs="Times New Roman"/>
          <w:color w:val="000000"/>
          <w:sz w:val="20"/>
          <w:lang w:eastAsia="en-US"/>
        </w:rPr>
      </w:pPr>
      <w:r w:rsidRPr="00454DF3">
        <w:rPr>
          <w:rFonts w:cs="Times New Roman"/>
          <w:sz w:val="20"/>
        </w:rPr>
        <w:t>2-Para habilitação serão exigidos, exclusivamente, os seguintes documentos:</w:t>
      </w:r>
    </w:p>
    <w:p w14:paraId="00405785" w14:textId="77777777" w:rsidR="0077516E" w:rsidRPr="00454DF3" w:rsidRDefault="0077516E" w:rsidP="0077516E">
      <w:pPr>
        <w:pStyle w:val="Recuodecorpodetexto"/>
        <w:ind w:right="-55"/>
        <w:rPr>
          <w:rFonts w:eastAsia="Calibri" w:cs="Times New Roman"/>
          <w:color w:val="000000"/>
          <w:sz w:val="20"/>
          <w:lang w:eastAsia="en-US"/>
        </w:rPr>
      </w:pPr>
    </w:p>
    <w:p w14:paraId="3F6A2D5B" w14:textId="77777777" w:rsidR="0077516E" w:rsidRPr="00454DF3" w:rsidRDefault="0077516E" w:rsidP="0077516E">
      <w:pPr>
        <w:autoSpaceDE w:val="0"/>
        <w:autoSpaceDN w:val="0"/>
        <w:adjustRightInd w:val="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 xml:space="preserve">2.1 </w:t>
      </w:r>
      <w:r w:rsidRPr="00454DF3">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HABILITAÇÃO JURÍDICA</w:t>
      </w:r>
      <w:r w:rsidRPr="00454DF3">
        <w:rPr>
          <w:rFonts w:ascii="Times New Roman" w:eastAsia="Calibri" w:hAnsi="Times New Roman" w:cs="Times New Roman"/>
          <w:color w:val="000000"/>
          <w:sz w:val="20"/>
          <w:szCs w:val="20"/>
        </w:rPr>
        <w:t>:</w:t>
      </w:r>
    </w:p>
    <w:p w14:paraId="675AE40F" w14:textId="77777777" w:rsidR="0077516E" w:rsidRPr="00454DF3" w:rsidRDefault="0077516E" w:rsidP="0077516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Registro comercial </w:t>
      </w:r>
      <w:r w:rsidRPr="00454DF3">
        <w:rPr>
          <w:rFonts w:ascii="Times New Roman" w:eastAsia="Calibri" w:hAnsi="Times New Roman" w:cs="Times New Roman"/>
          <w:color w:val="000000"/>
          <w:sz w:val="20"/>
          <w:szCs w:val="20"/>
        </w:rPr>
        <w:t>no caso de empresa individual;</w:t>
      </w:r>
    </w:p>
    <w:p w14:paraId="24EC002C" w14:textId="77777777" w:rsidR="0077516E" w:rsidRPr="00454DF3" w:rsidRDefault="0077516E" w:rsidP="0077516E">
      <w:pPr>
        <w:pStyle w:val="PargrafodaLista"/>
        <w:autoSpaceDE w:val="0"/>
        <w:autoSpaceDN w:val="0"/>
        <w:adjustRightInd w:val="0"/>
        <w:spacing w:after="0"/>
        <w:ind w:right="-55"/>
        <w:rPr>
          <w:rFonts w:ascii="Times New Roman" w:eastAsia="Calibri" w:hAnsi="Times New Roman" w:cs="Times New Roman"/>
          <w:color w:val="000000"/>
          <w:sz w:val="20"/>
          <w:szCs w:val="20"/>
        </w:rPr>
      </w:pPr>
    </w:p>
    <w:p w14:paraId="0CCF60F8" w14:textId="77777777" w:rsidR="0077516E" w:rsidRPr="00454DF3" w:rsidRDefault="0077516E" w:rsidP="0077516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ATO CONSTITUTIVO, ESTATUTO OU CONTRATO SOCIAL </w:t>
      </w:r>
      <w:r w:rsidRPr="00454DF3">
        <w:rPr>
          <w:rFonts w:ascii="Times New Roman" w:eastAsia="Calibri"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0AC7BA6D" w14:textId="77777777" w:rsidR="0077516E" w:rsidRPr="00454DF3" w:rsidRDefault="0077516E" w:rsidP="0077516E">
      <w:pPr>
        <w:pStyle w:val="PargrafodaLista"/>
        <w:ind w:right="-55"/>
        <w:rPr>
          <w:rFonts w:ascii="Times New Roman" w:eastAsia="Calibri" w:hAnsi="Times New Roman" w:cs="Times New Roman"/>
          <w:color w:val="000000"/>
          <w:sz w:val="20"/>
          <w:szCs w:val="20"/>
        </w:rPr>
      </w:pPr>
    </w:p>
    <w:p w14:paraId="2B47A125" w14:textId="77777777" w:rsidR="0077516E" w:rsidRPr="00454DF3" w:rsidRDefault="0077516E" w:rsidP="0077516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INSCRIÇÃO DE ATO CONSTITUTIVO </w:t>
      </w:r>
      <w:r w:rsidRPr="00454DF3">
        <w:rPr>
          <w:rFonts w:ascii="Times New Roman" w:eastAsia="Calibri" w:hAnsi="Times New Roman" w:cs="Times New Roman"/>
          <w:color w:val="000000"/>
          <w:sz w:val="20"/>
          <w:szCs w:val="20"/>
        </w:rPr>
        <w:t xml:space="preserve">no órgão competente, no caso de sociedade civil, acompanhada de prova de diretoria em exercício. </w:t>
      </w:r>
    </w:p>
    <w:p w14:paraId="75FDCF19" w14:textId="77777777" w:rsidR="0077516E" w:rsidRPr="00454DF3" w:rsidRDefault="0077516E" w:rsidP="0077516E">
      <w:pPr>
        <w:autoSpaceDE w:val="0"/>
        <w:autoSpaceDN w:val="0"/>
        <w:adjustRightInd w:val="0"/>
        <w:ind w:left="708"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2.1.1 </w:t>
      </w:r>
      <w:r w:rsidRPr="00454DF3">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14:paraId="24FED6F0" w14:textId="77777777" w:rsidR="0077516E" w:rsidRPr="00454DF3" w:rsidRDefault="0077516E" w:rsidP="0077516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2.2 – REGULARIDADE FISCAL E TRABALHISTA</w:t>
      </w:r>
      <w:r w:rsidRPr="00454DF3">
        <w:rPr>
          <w:rFonts w:ascii="Times New Roman" w:eastAsia="Calibri" w:hAnsi="Times New Roman" w:cs="Times New Roman"/>
          <w:color w:val="000000"/>
          <w:sz w:val="20"/>
          <w:szCs w:val="20"/>
        </w:rPr>
        <w:t xml:space="preserve">: </w:t>
      </w:r>
    </w:p>
    <w:p w14:paraId="5F887B8B" w14:textId="77777777" w:rsidR="0077516E" w:rsidRPr="00454DF3" w:rsidRDefault="0077516E" w:rsidP="0077516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 xml:space="preserve">Prova de inscrição no </w:t>
      </w:r>
      <w:r w:rsidRPr="00454DF3">
        <w:rPr>
          <w:rFonts w:ascii="Times New Roman" w:eastAsia="Calibri" w:hAnsi="Times New Roman" w:cs="Times New Roman"/>
          <w:b/>
          <w:bCs/>
          <w:color w:val="000000"/>
          <w:sz w:val="20"/>
          <w:szCs w:val="20"/>
        </w:rPr>
        <w:t xml:space="preserve">CADASTRO NACIONAL DE PESSOAS JURÍDICAS </w:t>
      </w:r>
      <w:r w:rsidRPr="00454DF3">
        <w:rPr>
          <w:rFonts w:ascii="Times New Roman" w:eastAsia="Calibri" w:hAnsi="Times New Roman" w:cs="Times New Roman"/>
          <w:color w:val="000000"/>
          <w:sz w:val="20"/>
          <w:szCs w:val="20"/>
        </w:rPr>
        <w:t xml:space="preserve">do Ministério da Fazenda – </w:t>
      </w:r>
      <w:r w:rsidRPr="00454DF3">
        <w:rPr>
          <w:rFonts w:ascii="Times New Roman" w:eastAsia="Calibri" w:hAnsi="Times New Roman" w:cs="Times New Roman"/>
          <w:b/>
          <w:bCs/>
          <w:color w:val="000000"/>
          <w:sz w:val="20"/>
          <w:szCs w:val="20"/>
        </w:rPr>
        <w:t xml:space="preserve">CNPJ/MF, </w:t>
      </w:r>
      <w:r w:rsidRPr="00454DF3">
        <w:rPr>
          <w:rFonts w:ascii="Times New Roman" w:eastAsia="Calibri" w:hAnsi="Times New Roman" w:cs="Times New Roman"/>
          <w:color w:val="000000"/>
          <w:sz w:val="20"/>
          <w:szCs w:val="20"/>
        </w:rPr>
        <w:t>com situação ativa;</w:t>
      </w:r>
    </w:p>
    <w:p w14:paraId="11F872D8" w14:textId="77777777" w:rsidR="0077516E" w:rsidRPr="00454DF3" w:rsidRDefault="0077516E" w:rsidP="0077516E">
      <w:pPr>
        <w:pStyle w:val="PargrafodaLista"/>
        <w:autoSpaceDE w:val="0"/>
        <w:autoSpaceDN w:val="0"/>
        <w:adjustRightInd w:val="0"/>
        <w:ind w:right="-55"/>
        <w:rPr>
          <w:rFonts w:ascii="Times New Roman" w:eastAsia="Calibri" w:hAnsi="Times New Roman" w:cs="Times New Roman"/>
          <w:color w:val="000000"/>
          <w:sz w:val="20"/>
          <w:szCs w:val="20"/>
        </w:rPr>
      </w:pPr>
    </w:p>
    <w:p w14:paraId="035A78CD" w14:textId="77777777" w:rsidR="0077516E" w:rsidRDefault="0077516E" w:rsidP="0077516E">
      <w:pPr>
        <w:pStyle w:val="PargrafodaLista"/>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Negativa de débito junto a Secretaria da </w:t>
      </w:r>
      <w:r w:rsidRPr="00454DF3">
        <w:rPr>
          <w:rFonts w:ascii="Times New Roman" w:hAnsi="Times New Roman" w:cs="Times New Roman"/>
          <w:b/>
          <w:sz w:val="20"/>
          <w:szCs w:val="20"/>
          <w:u w:val="single"/>
        </w:rPr>
        <w:t>RECEITA FEDERAL</w:t>
      </w:r>
      <w:r w:rsidRPr="00454DF3">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40D90A05" w14:textId="77777777" w:rsidR="0077516E" w:rsidRPr="00454DF3" w:rsidRDefault="0077516E" w:rsidP="0077516E">
      <w:pPr>
        <w:pStyle w:val="PargrafodaLista"/>
        <w:ind w:right="-55"/>
        <w:rPr>
          <w:rFonts w:ascii="Times New Roman" w:eastAsia="Calibri" w:hAnsi="Times New Roman" w:cs="Times New Roman"/>
          <w:color w:val="000000"/>
          <w:sz w:val="20"/>
          <w:szCs w:val="20"/>
        </w:rPr>
      </w:pPr>
    </w:p>
    <w:p w14:paraId="61622879" w14:textId="77777777" w:rsidR="0077516E" w:rsidRDefault="0077516E" w:rsidP="0077516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Prova de regularidade perante o Fundo de Garantia por Tempo de Serviço – FGTS (</w:t>
      </w:r>
      <w:r w:rsidRPr="00454DF3">
        <w:rPr>
          <w:rFonts w:ascii="Times New Roman" w:eastAsia="Calibri" w:hAnsi="Times New Roman" w:cs="Times New Roman"/>
          <w:b/>
          <w:bCs/>
          <w:color w:val="000000"/>
          <w:sz w:val="20"/>
          <w:szCs w:val="20"/>
        </w:rPr>
        <w:t>CERTIFICADO DE REGULARIDADE DO FGTS – CRF</w:t>
      </w:r>
      <w:r w:rsidRPr="00454DF3">
        <w:rPr>
          <w:rFonts w:ascii="Times New Roman" w:eastAsia="Calibri" w:hAnsi="Times New Roman" w:cs="Times New Roman"/>
          <w:color w:val="000000"/>
          <w:sz w:val="20"/>
          <w:szCs w:val="20"/>
        </w:rPr>
        <w:t>).</w:t>
      </w:r>
    </w:p>
    <w:p w14:paraId="0DB78ED0" w14:textId="77777777" w:rsidR="0077516E" w:rsidRPr="00F15F41" w:rsidRDefault="0077516E" w:rsidP="0077516E">
      <w:pPr>
        <w:pStyle w:val="PargrafodaLista"/>
        <w:rPr>
          <w:rFonts w:ascii="Times New Roman" w:eastAsia="Calibri" w:hAnsi="Times New Roman" w:cs="Times New Roman"/>
          <w:color w:val="000000"/>
          <w:sz w:val="20"/>
          <w:szCs w:val="20"/>
        </w:rPr>
      </w:pPr>
    </w:p>
    <w:p w14:paraId="55EE87C5" w14:textId="77777777" w:rsidR="0077516E" w:rsidRPr="00276F69" w:rsidRDefault="0077516E" w:rsidP="0077516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Certidã</w:t>
      </w:r>
      <w:r w:rsidRPr="00276F69">
        <w:rPr>
          <w:rFonts w:ascii="Times New Roman" w:eastAsia="Calibri" w:hAnsi="Times New Roman" w:cs="Times New Roman"/>
          <w:color w:val="000000"/>
          <w:sz w:val="20"/>
          <w:szCs w:val="20"/>
        </w:rPr>
        <w:t xml:space="preserve">o de Regularidade Fiscal perante a Secretaria da </w:t>
      </w:r>
      <w:r w:rsidRPr="00276F69">
        <w:rPr>
          <w:rFonts w:ascii="Times New Roman" w:eastAsia="Calibri" w:hAnsi="Times New Roman" w:cs="Times New Roman"/>
          <w:b/>
          <w:bCs/>
          <w:color w:val="000000"/>
          <w:sz w:val="20"/>
          <w:szCs w:val="20"/>
        </w:rPr>
        <w:t>FAZENDA ESTADUAL;</w:t>
      </w:r>
    </w:p>
    <w:p w14:paraId="3ADB71F9" w14:textId="77777777" w:rsidR="0077516E" w:rsidRPr="00276F69" w:rsidRDefault="0077516E" w:rsidP="0077516E">
      <w:pPr>
        <w:spacing w:after="0"/>
        <w:ind w:right="-86"/>
        <w:rPr>
          <w:rFonts w:ascii="Times New Roman" w:eastAsia="Calibri" w:hAnsi="Times New Roman" w:cs="Times New Roman"/>
          <w:color w:val="000000"/>
          <w:sz w:val="20"/>
          <w:szCs w:val="20"/>
        </w:rPr>
      </w:pPr>
    </w:p>
    <w:p w14:paraId="0FB03C65" w14:textId="77777777" w:rsidR="0077516E" w:rsidRPr="0093349D" w:rsidRDefault="0077516E" w:rsidP="0077516E">
      <w:pPr>
        <w:pStyle w:val="PargrafodaLista"/>
        <w:numPr>
          <w:ilvl w:val="0"/>
          <w:numId w:val="25"/>
        </w:numPr>
        <w:autoSpaceDE w:val="0"/>
        <w:autoSpaceDN w:val="0"/>
        <w:adjustRightInd w:val="0"/>
        <w:spacing w:after="0"/>
        <w:rPr>
          <w:rFonts w:ascii="Times New Roman" w:hAnsi="Times New Roman" w:cs="Times New Roman"/>
          <w:sz w:val="18"/>
          <w:szCs w:val="18"/>
        </w:rPr>
      </w:pPr>
      <w:r w:rsidRPr="0093349D">
        <w:rPr>
          <w:rFonts w:ascii="Times New Roman" w:hAnsi="Times New Roman" w:cs="Times New Roman"/>
          <w:color w:val="000000"/>
          <w:sz w:val="18"/>
          <w:szCs w:val="18"/>
        </w:rPr>
        <w:t xml:space="preserve">Prova de regularidade para com a </w:t>
      </w:r>
      <w:r w:rsidRPr="0093349D">
        <w:rPr>
          <w:rFonts w:ascii="Times New Roman" w:hAnsi="Times New Roman" w:cs="Times New Roman"/>
          <w:b/>
          <w:bCs/>
          <w:color w:val="000000"/>
          <w:sz w:val="18"/>
          <w:szCs w:val="18"/>
        </w:rPr>
        <w:t xml:space="preserve">FAZENDA DO MUNICÍPIO, </w:t>
      </w:r>
      <w:r w:rsidRPr="0093349D">
        <w:rPr>
          <w:rFonts w:ascii="Times New Roman" w:hAnsi="Times New Roman" w:cs="Times New Roman"/>
          <w:color w:val="000000"/>
          <w:sz w:val="18"/>
          <w:szCs w:val="18"/>
        </w:rPr>
        <w:t>relativa à sede ou domicílio da licitante;</w:t>
      </w:r>
    </w:p>
    <w:p w14:paraId="7709A77C" w14:textId="77777777" w:rsidR="0077516E" w:rsidRDefault="0077516E" w:rsidP="0077516E">
      <w:pPr>
        <w:autoSpaceDE w:val="0"/>
        <w:autoSpaceDN w:val="0"/>
        <w:adjustRightInd w:val="0"/>
        <w:spacing w:after="0"/>
        <w:ind w:left="720" w:right="-86"/>
        <w:rPr>
          <w:rFonts w:ascii="Times New Roman" w:eastAsia="Calibri" w:hAnsi="Times New Roman" w:cs="Times New Roman"/>
          <w:sz w:val="20"/>
          <w:szCs w:val="20"/>
        </w:rPr>
      </w:pPr>
    </w:p>
    <w:p w14:paraId="486B341C" w14:textId="77777777" w:rsidR="0077516E" w:rsidRPr="00276F69" w:rsidRDefault="0077516E" w:rsidP="0077516E">
      <w:pPr>
        <w:numPr>
          <w:ilvl w:val="0"/>
          <w:numId w:val="25"/>
        </w:numPr>
        <w:autoSpaceDE w:val="0"/>
        <w:autoSpaceDN w:val="0"/>
        <w:adjustRightInd w:val="0"/>
        <w:spacing w:after="0"/>
        <w:ind w:right="-86"/>
        <w:rPr>
          <w:rFonts w:ascii="Times New Roman" w:eastAsia="Calibri" w:hAnsi="Times New Roman" w:cs="Times New Roman"/>
          <w:sz w:val="20"/>
          <w:szCs w:val="20"/>
        </w:rPr>
      </w:pPr>
      <w:r w:rsidRPr="00276F69">
        <w:rPr>
          <w:rFonts w:ascii="Times New Roman" w:eastAsia="Calibri" w:hAnsi="Times New Roman" w:cs="Times New Roman"/>
          <w:sz w:val="20"/>
          <w:szCs w:val="20"/>
        </w:rPr>
        <w:t xml:space="preserve">Inscrição no Cadastro de Contribuintes </w:t>
      </w:r>
      <w:r w:rsidRPr="00276F69">
        <w:rPr>
          <w:rFonts w:ascii="Times New Roman" w:eastAsia="Calibri" w:hAnsi="Times New Roman" w:cs="Times New Roman"/>
          <w:b/>
          <w:sz w:val="20"/>
          <w:szCs w:val="20"/>
        </w:rPr>
        <w:t>ESTADUAL</w:t>
      </w:r>
      <w:r w:rsidRPr="00276F69">
        <w:rPr>
          <w:rFonts w:ascii="Times New Roman" w:eastAsia="Calibri" w:hAnsi="Times New Roman" w:cs="Times New Roman"/>
          <w:sz w:val="20"/>
          <w:szCs w:val="20"/>
        </w:rPr>
        <w:t xml:space="preserve"> ou </w:t>
      </w:r>
      <w:r w:rsidRPr="00276F69">
        <w:rPr>
          <w:rFonts w:ascii="Times New Roman" w:eastAsia="Calibri" w:hAnsi="Times New Roman" w:cs="Times New Roman"/>
          <w:b/>
          <w:sz w:val="20"/>
          <w:szCs w:val="20"/>
        </w:rPr>
        <w:t>MUNICIPAL</w:t>
      </w:r>
      <w:r w:rsidRPr="00276F69">
        <w:rPr>
          <w:rFonts w:ascii="Times New Roman" w:eastAsia="Calibri" w:hAnsi="Times New Roman" w:cs="Times New Roman"/>
          <w:sz w:val="20"/>
          <w:szCs w:val="20"/>
        </w:rPr>
        <w:t>, se houver, relativo ao domicílio ou sede do licitante, pertinente ao seu ramo de atividade e compatível com o objeto deste certame;</w:t>
      </w:r>
    </w:p>
    <w:p w14:paraId="53BAFDF2" w14:textId="77777777" w:rsidR="0077516E" w:rsidRPr="00276F69" w:rsidRDefault="0077516E" w:rsidP="0077516E">
      <w:pPr>
        <w:pStyle w:val="PargrafodaLista"/>
        <w:rPr>
          <w:rFonts w:ascii="Times New Roman" w:eastAsia="Calibri" w:hAnsi="Times New Roman" w:cs="Times New Roman"/>
          <w:sz w:val="20"/>
          <w:szCs w:val="20"/>
        </w:rPr>
      </w:pPr>
    </w:p>
    <w:p w14:paraId="47AD1CB5" w14:textId="77777777" w:rsidR="0077516E" w:rsidRPr="00053AF7" w:rsidRDefault="0077516E" w:rsidP="0077516E">
      <w:pPr>
        <w:pStyle w:val="PargrafodaLista"/>
        <w:autoSpaceDE w:val="0"/>
        <w:autoSpaceDN w:val="0"/>
        <w:adjustRightInd w:val="0"/>
        <w:ind w:right="-56"/>
        <w:rPr>
          <w:rFonts w:ascii="Times New Roman" w:eastAsia="Calibri" w:hAnsi="Times New Roman" w:cs="Times New Roman"/>
          <w:i/>
          <w:sz w:val="18"/>
          <w:szCs w:val="18"/>
          <w:u w:val="single"/>
        </w:rPr>
      </w:pPr>
      <w:r w:rsidRPr="00053AF7">
        <w:rPr>
          <w:rFonts w:ascii="Times New Roman" w:eastAsia="Calibri" w:hAnsi="Times New Roman" w:cs="Times New Roman"/>
          <w:i/>
          <w:sz w:val="18"/>
          <w:szCs w:val="18"/>
          <w:u w:val="single"/>
        </w:rPr>
        <w:lastRenderedPageBreak/>
        <w:t>f1) A inscrição ESTADUAL acima deverá ser apresentada no documento próprio</w:t>
      </w:r>
      <w:r>
        <w:rPr>
          <w:rFonts w:ascii="Times New Roman" w:eastAsia="Calibri" w:hAnsi="Times New Roman" w:cs="Times New Roman"/>
          <w:i/>
          <w:sz w:val="18"/>
          <w:szCs w:val="18"/>
          <w:u w:val="single"/>
        </w:rPr>
        <w:t xml:space="preserve"> ou que comprove a inscrição</w:t>
      </w:r>
      <w:r w:rsidRPr="00053AF7">
        <w:rPr>
          <w:rFonts w:ascii="Times New Roman" w:eastAsia="Calibri" w:hAnsi="Times New Roman" w:cs="Times New Roman"/>
          <w:i/>
          <w:sz w:val="18"/>
          <w:szCs w:val="18"/>
          <w:u w:val="single"/>
        </w:rPr>
        <w:t xml:space="preserve"> para sua eficácia, sob pena de desclassificação do certame, salvo se empresa não possuir a referida inscrição;</w:t>
      </w:r>
    </w:p>
    <w:p w14:paraId="573325E4" w14:textId="77777777" w:rsidR="0077516E" w:rsidRPr="00053AF7" w:rsidRDefault="0077516E" w:rsidP="0077516E">
      <w:pPr>
        <w:pStyle w:val="PargrafodaLista"/>
        <w:autoSpaceDE w:val="0"/>
        <w:autoSpaceDN w:val="0"/>
        <w:adjustRightInd w:val="0"/>
        <w:ind w:right="-56"/>
        <w:rPr>
          <w:rFonts w:ascii="Times New Roman" w:eastAsia="Calibri" w:hAnsi="Times New Roman" w:cs="Times New Roman"/>
          <w:i/>
          <w:sz w:val="18"/>
          <w:szCs w:val="18"/>
          <w:u w:val="single"/>
        </w:rPr>
      </w:pPr>
    </w:p>
    <w:p w14:paraId="6041895F" w14:textId="77777777" w:rsidR="0077516E" w:rsidRPr="00053AF7" w:rsidRDefault="0077516E" w:rsidP="0077516E">
      <w:pPr>
        <w:pStyle w:val="PargrafodaLista"/>
        <w:autoSpaceDE w:val="0"/>
        <w:autoSpaceDN w:val="0"/>
        <w:adjustRightInd w:val="0"/>
        <w:ind w:right="-56"/>
        <w:rPr>
          <w:rFonts w:ascii="Times New Roman" w:eastAsia="Calibri" w:hAnsi="Times New Roman" w:cs="Times New Roman"/>
          <w:sz w:val="18"/>
          <w:szCs w:val="18"/>
          <w:u w:val="single"/>
        </w:rPr>
      </w:pPr>
      <w:r w:rsidRPr="00053AF7">
        <w:rPr>
          <w:rFonts w:ascii="Times New Roman" w:eastAsia="Calibri" w:hAnsi="Times New Roman" w:cs="Times New Roman"/>
          <w:i/>
          <w:sz w:val="18"/>
          <w:szCs w:val="18"/>
          <w:u w:val="single"/>
        </w:rPr>
        <w:t xml:space="preserve">f2) A inscrição MUNICIPAL não havendo documento próprio para sua apresentação, essa poderá ser comprovada por qualquer outro documentos que conste a Inscrição </w:t>
      </w:r>
      <w:proofErr w:type="gramStart"/>
      <w:r w:rsidRPr="00053AF7">
        <w:rPr>
          <w:rFonts w:ascii="Times New Roman" w:eastAsia="Calibri" w:hAnsi="Times New Roman" w:cs="Times New Roman"/>
          <w:i/>
          <w:sz w:val="18"/>
          <w:szCs w:val="18"/>
          <w:u w:val="single"/>
        </w:rPr>
        <w:t>Municipal</w:t>
      </w:r>
      <w:r>
        <w:rPr>
          <w:rFonts w:ascii="Times New Roman" w:eastAsia="Calibri" w:hAnsi="Times New Roman" w:cs="Times New Roman"/>
          <w:i/>
          <w:sz w:val="18"/>
          <w:szCs w:val="18"/>
          <w:u w:val="single"/>
        </w:rPr>
        <w:t>(</w:t>
      </w:r>
      <w:proofErr w:type="gramEnd"/>
      <w:r>
        <w:rPr>
          <w:rFonts w:ascii="Times New Roman" w:eastAsia="Calibri" w:hAnsi="Times New Roman" w:cs="Times New Roman"/>
          <w:i/>
          <w:sz w:val="18"/>
          <w:szCs w:val="18"/>
          <w:u w:val="single"/>
        </w:rPr>
        <w:t xml:space="preserve">CND/Municipal, Alvará, </w:t>
      </w:r>
      <w:proofErr w:type="spellStart"/>
      <w:r>
        <w:rPr>
          <w:rFonts w:ascii="Times New Roman" w:eastAsia="Calibri" w:hAnsi="Times New Roman" w:cs="Times New Roman"/>
          <w:i/>
          <w:sz w:val="18"/>
          <w:szCs w:val="18"/>
          <w:u w:val="single"/>
        </w:rPr>
        <w:t>etc</w:t>
      </w:r>
      <w:proofErr w:type="spellEnd"/>
      <w:r>
        <w:rPr>
          <w:rFonts w:ascii="Times New Roman" w:eastAsia="Calibri" w:hAnsi="Times New Roman" w:cs="Times New Roman"/>
          <w:i/>
          <w:sz w:val="18"/>
          <w:szCs w:val="18"/>
          <w:u w:val="single"/>
        </w:rPr>
        <w:t>);</w:t>
      </w:r>
    </w:p>
    <w:p w14:paraId="4D3FF0C8" w14:textId="77777777" w:rsidR="0077516E" w:rsidRPr="00F15F41" w:rsidRDefault="0077516E" w:rsidP="0077516E">
      <w:pPr>
        <w:pStyle w:val="PargrafodaLista"/>
        <w:spacing w:after="0"/>
        <w:ind w:right="-55"/>
        <w:rPr>
          <w:rFonts w:ascii="Times New Roman" w:hAnsi="Times New Roman" w:cs="Times New Roman"/>
          <w:sz w:val="20"/>
          <w:szCs w:val="20"/>
        </w:rPr>
      </w:pPr>
    </w:p>
    <w:p w14:paraId="2904F862" w14:textId="77777777" w:rsidR="0077516E" w:rsidRPr="00454DF3" w:rsidRDefault="0077516E" w:rsidP="0077516E">
      <w:pPr>
        <w:pStyle w:val="PargrafodaLista"/>
        <w:numPr>
          <w:ilvl w:val="0"/>
          <w:numId w:val="25"/>
        </w:numPr>
        <w:spacing w:after="0"/>
        <w:ind w:right="-55"/>
        <w:rPr>
          <w:rFonts w:ascii="Times New Roman" w:hAnsi="Times New Roman" w:cs="Times New Roman"/>
          <w:sz w:val="20"/>
          <w:szCs w:val="20"/>
        </w:rPr>
      </w:pPr>
      <w:r w:rsidRPr="00454DF3">
        <w:rPr>
          <w:rFonts w:ascii="Times New Roman" w:hAnsi="Times New Roman" w:cs="Times New Roman"/>
          <w:color w:val="000000"/>
          <w:sz w:val="20"/>
          <w:szCs w:val="20"/>
        </w:rPr>
        <w:t xml:space="preserve">Prova de inexistência de débitos inadimplidos perante a Justiça do Trabalho </w:t>
      </w:r>
      <w:r w:rsidRPr="00454DF3">
        <w:rPr>
          <w:rFonts w:ascii="Times New Roman" w:hAnsi="Times New Roman" w:cs="Times New Roman"/>
          <w:b/>
          <w:color w:val="000000"/>
          <w:sz w:val="20"/>
          <w:szCs w:val="20"/>
        </w:rPr>
        <w:t>(CND TRABALHISTA)</w:t>
      </w:r>
      <w:r w:rsidRPr="00454DF3">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5.452, de 1</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de maio de 1943</w:t>
      </w:r>
      <w:proofErr w:type="gramStart"/>
      <w:r w:rsidRPr="00454DF3">
        <w:rPr>
          <w:rFonts w:ascii="Times New Roman" w:hAnsi="Times New Roman" w:cs="Times New Roman"/>
          <w:color w:val="000000"/>
          <w:sz w:val="20"/>
          <w:szCs w:val="20"/>
        </w:rPr>
        <w:t>.”</w:t>
      </w:r>
      <w:r w:rsidRPr="00454DF3">
        <w:rPr>
          <w:rFonts w:ascii="Times New Roman" w:hAnsi="Times New Roman" w:cs="Times New Roman"/>
          <w:sz w:val="20"/>
          <w:szCs w:val="20"/>
        </w:rPr>
        <w:t>(</w:t>
      </w:r>
      <w:proofErr w:type="gramEnd"/>
      <w:r w:rsidRPr="00454DF3">
        <w:rPr>
          <w:rFonts w:ascii="Times New Roman" w:hAnsi="Times New Roman" w:cs="Times New Roman"/>
          <w:sz w:val="20"/>
          <w:szCs w:val="20"/>
        </w:rPr>
        <w:t>Lei 12.440/2011);</w:t>
      </w:r>
    </w:p>
    <w:p w14:paraId="3EB98545" w14:textId="77777777" w:rsidR="0077516E" w:rsidRPr="00454DF3" w:rsidRDefault="0077516E" w:rsidP="0077516E">
      <w:pPr>
        <w:autoSpaceDE w:val="0"/>
        <w:autoSpaceDN w:val="0"/>
        <w:adjustRightInd w:val="0"/>
        <w:spacing w:after="0"/>
        <w:ind w:right="-55"/>
        <w:rPr>
          <w:rFonts w:ascii="Times New Roman" w:eastAsia="Calibri" w:hAnsi="Times New Roman" w:cs="Times New Roman"/>
          <w:b/>
          <w:bCs/>
          <w:color w:val="000000"/>
          <w:sz w:val="20"/>
          <w:szCs w:val="20"/>
        </w:rPr>
      </w:pPr>
    </w:p>
    <w:p w14:paraId="6E3A6E59" w14:textId="77777777" w:rsidR="0077516E" w:rsidRDefault="0077516E" w:rsidP="0077516E">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2.3 - QUALIFICAÇÃO ECONÔMICO-FINANCEIRA</w:t>
      </w:r>
      <w:r w:rsidRPr="00454DF3">
        <w:rPr>
          <w:rFonts w:ascii="Times New Roman" w:eastAsia="Calibri" w:hAnsi="Times New Roman" w:cs="Times New Roman"/>
          <w:color w:val="000000"/>
          <w:sz w:val="20"/>
          <w:szCs w:val="20"/>
        </w:rPr>
        <w:t>:</w:t>
      </w:r>
    </w:p>
    <w:p w14:paraId="52A834B5" w14:textId="77777777" w:rsidR="0077516E" w:rsidRPr="00454DF3" w:rsidRDefault="0077516E" w:rsidP="0077516E">
      <w:pPr>
        <w:autoSpaceDE w:val="0"/>
        <w:autoSpaceDN w:val="0"/>
        <w:adjustRightInd w:val="0"/>
        <w:spacing w:after="0"/>
        <w:ind w:right="-55"/>
        <w:rPr>
          <w:rFonts w:ascii="Times New Roman" w:eastAsia="Calibri" w:hAnsi="Times New Roman" w:cs="Times New Roman"/>
          <w:color w:val="000000"/>
          <w:sz w:val="20"/>
          <w:szCs w:val="20"/>
        </w:rPr>
      </w:pPr>
    </w:p>
    <w:p w14:paraId="19FADEA5" w14:textId="77777777" w:rsidR="0077516E" w:rsidRPr="00454DF3" w:rsidRDefault="0077516E" w:rsidP="0077516E">
      <w:pPr>
        <w:pStyle w:val="PargrafodaLista"/>
        <w:numPr>
          <w:ilvl w:val="0"/>
          <w:numId w:val="27"/>
        </w:numPr>
        <w:spacing w:after="0"/>
        <w:ind w:right="-56"/>
        <w:rPr>
          <w:rFonts w:ascii="Times New Roman" w:hAnsi="Times New Roman" w:cs="Times New Roman"/>
          <w:color w:val="000000"/>
          <w:sz w:val="20"/>
          <w:szCs w:val="20"/>
        </w:rPr>
      </w:pPr>
      <w:r w:rsidRPr="00454DF3">
        <w:rPr>
          <w:rFonts w:ascii="Times New Roman" w:hAnsi="Times New Roman" w:cs="Times New Roman"/>
          <w:b/>
          <w:color w:val="000000"/>
          <w:sz w:val="20"/>
          <w:szCs w:val="20"/>
        </w:rPr>
        <w:t>CERTIDÃO NEGATIVA DE FALÊNCIA</w:t>
      </w:r>
      <w:r>
        <w:rPr>
          <w:rFonts w:ascii="Times New Roman" w:hAnsi="Times New Roman" w:cs="Times New Roman"/>
          <w:b/>
          <w:color w:val="000000"/>
          <w:sz w:val="20"/>
          <w:szCs w:val="20"/>
        </w:rPr>
        <w:t>,</w:t>
      </w:r>
      <w:r w:rsidRPr="00454DF3">
        <w:rPr>
          <w:rFonts w:ascii="Times New Roman" w:hAnsi="Times New Roman" w:cs="Times New Roman"/>
          <w:color w:val="000000"/>
          <w:sz w:val="20"/>
          <w:szCs w:val="20"/>
        </w:rPr>
        <w:t xml:space="preserve"> Concordata e Recuperação Judicial e Extrajudicial, expedida pelo Cartório distribuidor da sede da licitante e pelo portal do Tribunal de Justiça, com data de emissão de, no máximo, </w:t>
      </w:r>
      <w:r w:rsidRPr="00454DF3">
        <w:rPr>
          <w:rFonts w:ascii="Times New Roman" w:hAnsi="Times New Roman" w:cs="Times New Roman"/>
          <w:b/>
          <w:color w:val="000000"/>
          <w:sz w:val="20"/>
          <w:szCs w:val="20"/>
        </w:rPr>
        <w:t>90 (noventa) dias</w:t>
      </w:r>
      <w:r w:rsidRPr="00454DF3">
        <w:rPr>
          <w:rFonts w:ascii="Times New Roman" w:hAnsi="Times New Roman" w:cs="Times New Roman"/>
          <w:color w:val="000000"/>
          <w:sz w:val="20"/>
          <w:szCs w:val="20"/>
        </w:rPr>
        <w:t xml:space="preserve"> anteriores à sessão pública de processamento deste pregão, ou dentro do prazo de validade constante no documento</w:t>
      </w:r>
      <w:r w:rsidRPr="00454DF3">
        <w:rPr>
          <w:rFonts w:ascii="Times New Roman" w:hAnsi="Times New Roman" w:cs="Times New Roman"/>
          <w:sz w:val="20"/>
          <w:szCs w:val="20"/>
        </w:rPr>
        <w:t>,</w:t>
      </w:r>
      <w:r w:rsidRPr="00454DF3">
        <w:rPr>
          <w:rFonts w:ascii="Times New Roman" w:hAnsi="Times New Roman" w:cs="Times New Roman"/>
          <w:b/>
          <w:i/>
          <w:sz w:val="20"/>
          <w:szCs w:val="20"/>
        </w:rPr>
        <w:t xml:space="preserve"> emitida, no máximo 90 (noventa) dias anteriores à fixada para a abertura dos Envelopes-Habilitação;</w:t>
      </w:r>
    </w:p>
    <w:p w14:paraId="483C2014" w14:textId="77777777" w:rsidR="0077516E" w:rsidRDefault="0077516E" w:rsidP="0077516E">
      <w:pPr>
        <w:autoSpaceDE w:val="0"/>
        <w:autoSpaceDN w:val="0"/>
        <w:adjustRightInd w:val="0"/>
        <w:spacing w:after="0"/>
        <w:ind w:right="-55"/>
        <w:rPr>
          <w:rFonts w:ascii="Times New Roman" w:eastAsia="Calibri" w:hAnsi="Times New Roman" w:cs="Times New Roman"/>
          <w:b/>
          <w:bCs/>
          <w:color w:val="000000"/>
          <w:sz w:val="20"/>
          <w:szCs w:val="20"/>
        </w:rPr>
      </w:pPr>
    </w:p>
    <w:p w14:paraId="45A78BB0" w14:textId="77777777" w:rsidR="0077516E" w:rsidRDefault="0077516E" w:rsidP="0077516E">
      <w:pPr>
        <w:autoSpaceDE w:val="0"/>
        <w:autoSpaceDN w:val="0"/>
        <w:adjustRightInd w:val="0"/>
        <w:spacing w:after="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2.4 – OUTRAS DECLARAÇÕES:</w:t>
      </w:r>
    </w:p>
    <w:p w14:paraId="47A6B268" w14:textId="77777777" w:rsidR="0077516E" w:rsidRPr="00454DF3" w:rsidRDefault="0077516E" w:rsidP="0077516E">
      <w:pPr>
        <w:autoSpaceDE w:val="0"/>
        <w:autoSpaceDN w:val="0"/>
        <w:adjustRightInd w:val="0"/>
        <w:spacing w:after="0"/>
        <w:ind w:right="-55"/>
        <w:rPr>
          <w:rFonts w:ascii="Times New Roman" w:eastAsia="Calibri" w:hAnsi="Times New Roman" w:cs="Times New Roman"/>
          <w:color w:val="000000"/>
          <w:sz w:val="20"/>
          <w:szCs w:val="20"/>
        </w:rPr>
      </w:pPr>
    </w:p>
    <w:p w14:paraId="611726F5" w14:textId="77777777" w:rsidR="0077516E" w:rsidRPr="00454DF3" w:rsidRDefault="0077516E" w:rsidP="0077516E">
      <w:pPr>
        <w:pStyle w:val="PargrafodaLista"/>
        <w:numPr>
          <w:ilvl w:val="0"/>
          <w:numId w:val="10"/>
        </w:numPr>
        <w:autoSpaceDE w:val="0"/>
        <w:autoSpaceDN w:val="0"/>
        <w:adjustRightInd w:val="0"/>
        <w:spacing w:after="0"/>
        <w:ind w:right="-30"/>
        <w:rPr>
          <w:rFonts w:ascii="Times New Roman" w:eastAsia="Calibri" w:hAnsi="Times New Roman" w:cs="Times New Roman"/>
          <w:color w:val="000000"/>
          <w:sz w:val="20"/>
          <w:szCs w:val="20"/>
        </w:rPr>
      </w:pPr>
      <w:r w:rsidRPr="00454DF3">
        <w:rPr>
          <w:rFonts w:ascii="Times New Roman" w:eastAsia="Calibri" w:hAnsi="Times New Roman" w:cs="Times New Roman"/>
          <w:b/>
          <w:color w:val="000000"/>
          <w:sz w:val="20"/>
          <w:szCs w:val="20"/>
        </w:rPr>
        <w:t xml:space="preserve">DECLARAÇÃO DE MENOR EMPREGADOR </w:t>
      </w:r>
      <w:r w:rsidRPr="00454DF3">
        <w:rPr>
          <w:rFonts w:ascii="Times New Roman" w:eastAsia="Calibri" w:hAnsi="Times New Roman" w:cs="Times New Roman"/>
          <w:color w:val="000000"/>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454DF3">
        <w:rPr>
          <w:rFonts w:ascii="Times New Roman" w:eastAsia="Calibri" w:hAnsi="Times New Roman" w:cs="Times New Roman"/>
          <w:b/>
          <w:color w:val="000000"/>
          <w:sz w:val="20"/>
          <w:szCs w:val="20"/>
        </w:rPr>
        <w:t>Anexo V)</w:t>
      </w:r>
      <w:r w:rsidRPr="00454DF3">
        <w:rPr>
          <w:rFonts w:ascii="Times New Roman" w:eastAsia="Calibri" w:hAnsi="Times New Roman" w:cs="Times New Roman"/>
          <w:color w:val="000000"/>
          <w:sz w:val="20"/>
          <w:szCs w:val="20"/>
        </w:rPr>
        <w:t xml:space="preserve">; </w:t>
      </w:r>
    </w:p>
    <w:p w14:paraId="503E636A" w14:textId="77777777" w:rsidR="0077516E" w:rsidRPr="00454DF3" w:rsidRDefault="0077516E" w:rsidP="0077516E">
      <w:pPr>
        <w:pStyle w:val="PargrafodaLista"/>
        <w:autoSpaceDE w:val="0"/>
        <w:autoSpaceDN w:val="0"/>
        <w:adjustRightInd w:val="0"/>
        <w:spacing w:after="0"/>
        <w:ind w:left="927" w:right="-30"/>
        <w:rPr>
          <w:rFonts w:ascii="Times New Roman" w:eastAsia="Calibri" w:hAnsi="Times New Roman" w:cs="Times New Roman"/>
          <w:color w:val="000000"/>
          <w:sz w:val="20"/>
          <w:szCs w:val="20"/>
        </w:rPr>
      </w:pPr>
    </w:p>
    <w:p w14:paraId="0478AE41" w14:textId="77777777" w:rsidR="0077516E" w:rsidRPr="00770C9D" w:rsidRDefault="0077516E" w:rsidP="0077516E">
      <w:pPr>
        <w:numPr>
          <w:ilvl w:val="0"/>
          <w:numId w:val="10"/>
        </w:numPr>
        <w:spacing w:after="0"/>
        <w:ind w:right="-86"/>
        <w:rPr>
          <w:rFonts w:ascii="Times New Roman" w:hAnsi="Times New Roman" w:cs="Times New Roman"/>
          <w:sz w:val="20"/>
          <w:szCs w:val="20"/>
        </w:rPr>
      </w:pPr>
      <w:r w:rsidRPr="00454DF3">
        <w:rPr>
          <w:rFonts w:ascii="Times New Roman" w:eastAsia="Calibri" w:hAnsi="Times New Roman" w:cs="Times New Roman"/>
          <w:color w:val="000000"/>
          <w:sz w:val="20"/>
          <w:szCs w:val="2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w:t>
      </w:r>
      <w:r w:rsidRPr="00770C9D">
        <w:rPr>
          <w:rFonts w:ascii="Times New Roman" w:eastAsia="Calibri" w:hAnsi="Times New Roman" w:cs="Times New Roman"/>
          <w:color w:val="000000"/>
          <w:sz w:val="20"/>
          <w:szCs w:val="20"/>
        </w:rPr>
        <w:t xml:space="preserve">contratar com a administração Estadual, Federal e Municipal </w:t>
      </w:r>
      <w:r w:rsidRPr="00770C9D">
        <w:rPr>
          <w:rFonts w:ascii="Times New Roman" w:eastAsia="Calibri" w:hAnsi="Times New Roman" w:cs="Times New Roman"/>
          <w:b/>
          <w:bCs/>
          <w:color w:val="000000"/>
          <w:sz w:val="20"/>
          <w:szCs w:val="20"/>
        </w:rPr>
        <w:t>(Anexo VI)</w:t>
      </w:r>
      <w:r w:rsidRPr="00770C9D">
        <w:rPr>
          <w:rFonts w:ascii="Times New Roman" w:eastAsia="Calibri" w:hAnsi="Times New Roman" w:cs="Times New Roman"/>
          <w:color w:val="000000"/>
          <w:sz w:val="20"/>
          <w:szCs w:val="20"/>
        </w:rPr>
        <w:t>;</w:t>
      </w:r>
    </w:p>
    <w:p w14:paraId="24C1B7CD" w14:textId="77777777" w:rsidR="0077516E" w:rsidRPr="00770C9D" w:rsidRDefault="0077516E" w:rsidP="0077516E">
      <w:pPr>
        <w:autoSpaceDE w:val="0"/>
        <w:autoSpaceDN w:val="0"/>
        <w:adjustRightInd w:val="0"/>
        <w:spacing w:after="0"/>
        <w:ind w:right="-56"/>
        <w:rPr>
          <w:rFonts w:ascii="Times New Roman" w:hAnsi="Times New Roman" w:cs="Times New Roman"/>
          <w:b/>
          <w:color w:val="000000"/>
          <w:sz w:val="20"/>
          <w:szCs w:val="20"/>
        </w:rPr>
      </w:pPr>
    </w:p>
    <w:p w14:paraId="36B4F230" w14:textId="77777777" w:rsidR="0077516E" w:rsidRPr="00454DF3" w:rsidRDefault="0077516E" w:rsidP="0077516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3</w:t>
      </w:r>
      <w:r w:rsidRPr="00454DF3">
        <w:rPr>
          <w:rFonts w:ascii="Times New Roman" w:eastAsia="Calibri" w:hAnsi="Times New Roman" w:cs="Times New Roman"/>
          <w:b/>
          <w:bCs/>
          <w:color w:val="000000"/>
          <w:sz w:val="20"/>
          <w:szCs w:val="20"/>
        </w:rPr>
        <w:t xml:space="preserve"> – </w:t>
      </w:r>
      <w:r w:rsidRPr="00454DF3">
        <w:rPr>
          <w:rFonts w:ascii="Times New Roman" w:eastAsia="Calibri" w:hAnsi="Times New Roman" w:cs="Times New Roman"/>
          <w:color w:val="000000"/>
          <w:sz w:val="20"/>
          <w:szCs w:val="20"/>
        </w:rPr>
        <w:t xml:space="preserve">Todos os documentos exigidos nos </w:t>
      </w:r>
      <w:proofErr w:type="spellStart"/>
      <w:r w:rsidRPr="00454DF3">
        <w:rPr>
          <w:rFonts w:ascii="Times New Roman" w:eastAsia="Calibri" w:hAnsi="Times New Roman" w:cs="Times New Roman"/>
          <w:color w:val="000000"/>
          <w:sz w:val="20"/>
          <w:szCs w:val="20"/>
        </w:rPr>
        <w:t>sub-itens</w:t>
      </w:r>
      <w:proofErr w:type="spellEnd"/>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color w:val="000000"/>
          <w:sz w:val="20"/>
          <w:szCs w:val="20"/>
          <w:u w:val="single"/>
        </w:rPr>
        <w:t>2.2 a 2.</w:t>
      </w:r>
      <w:r>
        <w:rPr>
          <w:rFonts w:ascii="Times New Roman" w:eastAsia="Calibri" w:hAnsi="Times New Roman" w:cs="Times New Roman"/>
          <w:b/>
          <w:color w:val="000000"/>
          <w:sz w:val="20"/>
          <w:szCs w:val="20"/>
          <w:u w:val="single"/>
        </w:rPr>
        <w:t>4</w:t>
      </w:r>
      <w:r w:rsidRPr="00454DF3">
        <w:rPr>
          <w:rFonts w:ascii="Times New Roman" w:eastAsia="Calibri" w:hAnsi="Times New Roman" w:cs="Times New Roman"/>
          <w:color w:val="000000"/>
          <w:sz w:val="20"/>
          <w:szCs w:val="20"/>
        </w:rPr>
        <w:t xml:space="preserve"> deverão constar no envelope de habilitação.</w:t>
      </w:r>
    </w:p>
    <w:p w14:paraId="56BBF68D" w14:textId="77777777" w:rsidR="0077516E" w:rsidRPr="00454DF3" w:rsidRDefault="0077516E" w:rsidP="0077516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 xml:space="preserve">4 - Os documentos relacionados no </w:t>
      </w:r>
      <w:proofErr w:type="spellStart"/>
      <w:r w:rsidRPr="00454DF3">
        <w:rPr>
          <w:rFonts w:ascii="Times New Roman" w:eastAsia="Calibri" w:hAnsi="Times New Roman" w:cs="Times New Roman"/>
          <w:color w:val="000000"/>
          <w:sz w:val="20"/>
          <w:szCs w:val="20"/>
        </w:rPr>
        <w:t>sub-item</w:t>
      </w:r>
      <w:proofErr w:type="spellEnd"/>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 xml:space="preserve">2.1 e alíneas </w:t>
      </w:r>
      <w:r w:rsidRPr="00454DF3">
        <w:rPr>
          <w:rFonts w:ascii="Times New Roman" w:eastAsia="Calibri" w:hAnsi="Times New Roman" w:cs="Times New Roman"/>
          <w:color w:val="000000"/>
          <w:sz w:val="20"/>
          <w:szCs w:val="20"/>
        </w:rPr>
        <w:t>não precisarão constar no envelope de “Habilitação”, se tiverem sido apresentados para o credenciamento neste Pregão.</w:t>
      </w:r>
    </w:p>
    <w:p w14:paraId="03EE5445"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5 - As microempresas e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por ocasião da participação neste certame, deverão apresentar toda a documentação exigida para fins de comprovação de regularidade fiscal, mesmo que esta apresente alguma restrição;</w:t>
      </w:r>
    </w:p>
    <w:p w14:paraId="692394C2"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14:paraId="150ED170" w14:textId="77777777" w:rsidR="0077516E" w:rsidRPr="00454DF3" w:rsidRDefault="0077516E" w:rsidP="0077516E">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7 - A não-regularização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74856BEF"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8 - Não serão aceitos protocolos de entrega ou solicitação de documentos em substituição aos documentos ora exigidos, inclusive no que se refere às certidões;</w:t>
      </w:r>
    </w:p>
    <w:p w14:paraId="3D8A9D25"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9BB6EE2"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10 - Se algum documento apresentar falha não sanável na sessão acarretará a inabilitação do licitante;</w:t>
      </w:r>
    </w:p>
    <w:p w14:paraId="769990CA" w14:textId="77777777" w:rsidR="0077516E" w:rsidRPr="00454DF3" w:rsidRDefault="0077516E" w:rsidP="0077516E">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11 - O Pregoeiro ou a Equipe de apoio diligenciará efetuando consulta direta nos sites dos órgãos expedidores na Internet para verificar a veracidade de documentos obtidos por este meio eletrônico.</w:t>
      </w:r>
    </w:p>
    <w:p w14:paraId="7C549A87" w14:textId="77777777" w:rsidR="0077516E" w:rsidRDefault="0077516E" w:rsidP="0077516E">
      <w:pPr>
        <w:ind w:right="-86"/>
        <w:rPr>
          <w:rFonts w:ascii="Times New Roman" w:eastAsia="Calibri" w:hAnsi="Times New Roman" w:cs="Times New Roman"/>
          <w:bCs/>
          <w:iCs/>
          <w:sz w:val="20"/>
          <w:szCs w:val="20"/>
        </w:rPr>
      </w:pPr>
      <w:r w:rsidRPr="00454DF3">
        <w:rPr>
          <w:rFonts w:ascii="Times New Roman" w:eastAsia="Calibri" w:hAnsi="Times New Roman" w:cs="Times New Roman"/>
          <w:bCs/>
          <w:iCs/>
          <w:sz w:val="20"/>
          <w:szCs w:val="20"/>
        </w:rPr>
        <w:lastRenderedPageBreak/>
        <w:t xml:space="preserve">12 – A declaração de pleno atendimento aos requisitos de habilitação </w:t>
      </w:r>
      <w:r w:rsidRPr="00454DF3">
        <w:rPr>
          <w:rFonts w:ascii="Times New Roman" w:eastAsia="Calibri" w:hAnsi="Times New Roman" w:cs="Times New Roman"/>
          <w:b/>
          <w:bCs/>
          <w:iCs/>
          <w:sz w:val="20"/>
          <w:szCs w:val="20"/>
          <w:u w:val="single"/>
        </w:rPr>
        <w:t>(Anexo VII)</w:t>
      </w:r>
      <w:r w:rsidRPr="00454DF3">
        <w:rPr>
          <w:rFonts w:ascii="Times New Roman" w:eastAsia="Calibri" w:hAnsi="Times New Roman" w:cs="Times New Roman"/>
          <w:bCs/>
          <w:iCs/>
          <w:sz w:val="20"/>
          <w:szCs w:val="20"/>
        </w:rPr>
        <w:t>, os documentos para credenciamento e a declaração de microempresa e empresa de pequeno porte,</w:t>
      </w:r>
      <w:r>
        <w:rPr>
          <w:rFonts w:ascii="Times New Roman" w:eastAsia="Calibri" w:hAnsi="Times New Roman" w:cs="Times New Roman"/>
          <w:bCs/>
          <w:iCs/>
          <w:sz w:val="20"/>
          <w:szCs w:val="20"/>
        </w:rPr>
        <w:t xml:space="preserve"> MEI ou Equiparadas</w:t>
      </w:r>
      <w:r w:rsidRPr="00454DF3">
        <w:rPr>
          <w:rFonts w:ascii="Times New Roman" w:eastAsia="Calibri" w:hAnsi="Times New Roman" w:cs="Times New Roman"/>
          <w:bCs/>
          <w:iCs/>
          <w:sz w:val="20"/>
          <w:szCs w:val="20"/>
        </w:rPr>
        <w:t xml:space="preserve"> que pretendem fazer dos benefícios estabelecidos na Lei Complementar 123, de 14 de dezembro de 2006, deverão ser preferencialmente apresentados fora dos envelopes 01 e 02.</w:t>
      </w:r>
    </w:p>
    <w:p w14:paraId="54B924B4" w14:textId="77777777" w:rsidR="0077516E" w:rsidRPr="00FE406E" w:rsidRDefault="0077516E" w:rsidP="0077516E">
      <w:pPr>
        <w:ind w:right="57"/>
        <w:rPr>
          <w:rFonts w:ascii="Times New Roman" w:hAnsi="Times New Roman" w:cs="Times New Roman"/>
          <w:sz w:val="18"/>
          <w:szCs w:val="18"/>
        </w:rPr>
      </w:pPr>
      <w:r>
        <w:rPr>
          <w:rFonts w:ascii="Times New Roman" w:hAnsi="Times New Roman" w:cs="Times New Roman"/>
          <w:sz w:val="18"/>
          <w:szCs w:val="18"/>
        </w:rPr>
        <w:t>13</w:t>
      </w:r>
      <w:r w:rsidRPr="00FE406E">
        <w:rPr>
          <w:rFonts w:ascii="Times New Roman" w:hAnsi="Times New Roman" w:cs="Times New Roman"/>
          <w:sz w:val="18"/>
          <w:szCs w:val="18"/>
        </w:rPr>
        <w:t xml:space="preserve">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5DC1EA60" w14:textId="77777777" w:rsidR="0077516E" w:rsidRPr="00FE406E" w:rsidRDefault="0077516E" w:rsidP="0077516E">
      <w:pPr>
        <w:ind w:right="57"/>
        <w:rPr>
          <w:rFonts w:ascii="Times New Roman" w:hAnsi="Times New Roman" w:cs="Times New Roman"/>
          <w:sz w:val="18"/>
          <w:szCs w:val="18"/>
        </w:rPr>
      </w:pPr>
      <w:r>
        <w:rPr>
          <w:rFonts w:ascii="Times New Roman" w:hAnsi="Times New Roman" w:cs="Times New Roman"/>
          <w:sz w:val="18"/>
          <w:szCs w:val="18"/>
        </w:rPr>
        <w:t>14</w:t>
      </w:r>
      <w:r w:rsidRPr="00FE406E">
        <w:rPr>
          <w:rFonts w:ascii="Times New Roman" w:hAnsi="Times New Roman" w:cs="Times New Roman"/>
          <w:sz w:val="18"/>
          <w:szCs w:val="18"/>
        </w:rPr>
        <w:t xml:space="preserve"> - Caso a apresentação do(s) atestado(s), declaração(</w:t>
      </w:r>
      <w:proofErr w:type="spellStart"/>
      <w:r w:rsidRPr="00FE406E">
        <w:rPr>
          <w:rFonts w:ascii="Times New Roman" w:hAnsi="Times New Roman" w:cs="Times New Roman"/>
          <w:sz w:val="18"/>
          <w:szCs w:val="18"/>
        </w:rPr>
        <w:t>ões</w:t>
      </w:r>
      <w:proofErr w:type="spellEnd"/>
      <w:r w:rsidRPr="00FE406E">
        <w:rPr>
          <w:rFonts w:ascii="Times New Roman" w:hAnsi="Times New Roman" w:cs="Times New Roman"/>
          <w:sz w:val="18"/>
          <w:szCs w:val="18"/>
        </w:rPr>
        <w:t>) ou certidão(</w:t>
      </w:r>
      <w:proofErr w:type="spellStart"/>
      <w:r w:rsidRPr="00FE406E">
        <w:rPr>
          <w:rFonts w:ascii="Times New Roman" w:hAnsi="Times New Roman" w:cs="Times New Roman"/>
          <w:sz w:val="18"/>
          <w:szCs w:val="18"/>
        </w:rPr>
        <w:t>ões</w:t>
      </w:r>
      <w:proofErr w:type="spellEnd"/>
      <w:r w:rsidRPr="00FE406E">
        <w:rPr>
          <w:rFonts w:ascii="Times New Roman" w:hAnsi="Times New Roman" w:cs="Times New Roman"/>
          <w:sz w:val="18"/>
          <w:szCs w:val="18"/>
        </w:rPr>
        <w:t>) não sejam suficientes para o convencimento da Pregoeira, promover-se-á diligência para a comprovação da capacidade técnica, conforme preconiza o art. 43, § 32 da Lei ne 8.666/93, em aplicação subsidiária com a Lei nº 10.520/2002.</w:t>
      </w:r>
    </w:p>
    <w:p w14:paraId="73494EAC"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b/>
          <w:sz w:val="20"/>
          <w:szCs w:val="20"/>
        </w:rPr>
      </w:pPr>
      <w:r w:rsidRPr="00454DF3">
        <w:rPr>
          <w:rFonts w:ascii="Times New Roman" w:hAnsi="Times New Roman" w:cs="Times New Roman"/>
          <w:b/>
          <w:sz w:val="20"/>
          <w:szCs w:val="20"/>
        </w:rPr>
        <w:t>VIII – DO TRATAMENTO DIFERENCIADO – LEI COMPLEMENTAR 123/06</w:t>
      </w:r>
    </w:p>
    <w:p w14:paraId="5E5C089B"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1-As empresas que desejarem utilizar-se dos benefícios da Lei Complementar nº 123/2006, deverão apresentar declaração, sob as penas da lei, de que comprem os requisitos legais para a qualificação como microempresa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estando aptas a usufruir do tratamento favorecido estabelecido nos artigos </w:t>
      </w:r>
      <w:smartTag w:uri="urn:schemas-microsoft-com:office:smarttags" w:element="metricconverter">
        <w:smartTagPr>
          <w:attr w:name="ProductID" w:val="42 a"/>
        </w:smartTagPr>
        <w:r w:rsidRPr="00454DF3">
          <w:rPr>
            <w:rFonts w:ascii="Times New Roman" w:hAnsi="Times New Roman" w:cs="Times New Roman"/>
            <w:sz w:val="20"/>
            <w:szCs w:val="20"/>
          </w:rPr>
          <w:t>42 a</w:t>
        </w:r>
      </w:smartTag>
      <w:r w:rsidRPr="00454DF3">
        <w:rPr>
          <w:rFonts w:ascii="Times New Roman" w:hAnsi="Times New Roman" w:cs="Times New Roman"/>
          <w:sz w:val="20"/>
          <w:szCs w:val="20"/>
        </w:rPr>
        <w:t xml:space="preserve"> 49 da Lei Complementar nº 123 de 14 de dezembro de 2006.</w:t>
      </w:r>
    </w:p>
    <w:p w14:paraId="0BC30059" w14:textId="77777777" w:rsidR="0077516E" w:rsidRPr="00454DF3" w:rsidRDefault="0077516E" w:rsidP="0077516E">
      <w:pPr>
        <w:spacing w:after="0"/>
        <w:ind w:right="-86"/>
        <w:rPr>
          <w:rFonts w:ascii="Times New Roman" w:hAnsi="Times New Roman" w:cs="Times New Roman"/>
          <w:sz w:val="20"/>
          <w:szCs w:val="20"/>
        </w:rPr>
      </w:pPr>
    </w:p>
    <w:p w14:paraId="52F1083C"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2-A comprovação de enquadramento como microempresa ou empresa de pequeno porte (para licitantes que assim se enquadrarem) da forma que segue abaixo:</w:t>
      </w:r>
    </w:p>
    <w:p w14:paraId="03D5BE97" w14:textId="77777777" w:rsidR="0077516E" w:rsidRPr="00454DF3" w:rsidRDefault="0077516E" w:rsidP="0077516E">
      <w:pPr>
        <w:spacing w:after="0"/>
        <w:ind w:right="-86"/>
        <w:rPr>
          <w:rFonts w:ascii="Times New Roman" w:hAnsi="Times New Roman" w:cs="Times New Roman"/>
          <w:sz w:val="20"/>
          <w:szCs w:val="20"/>
        </w:rPr>
      </w:pPr>
    </w:p>
    <w:p w14:paraId="39FD63B3" w14:textId="77777777" w:rsidR="0077516E" w:rsidRPr="00454DF3" w:rsidRDefault="0077516E" w:rsidP="0077516E">
      <w:pPr>
        <w:pStyle w:val="PargrafodaLista"/>
        <w:numPr>
          <w:ilvl w:val="0"/>
          <w:numId w:val="33"/>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Para participar na condição de Micro 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ou Certidão Simplificada ou Simplificada Digital, emitida pela Junta Comercial, onde se comprove o enquadramento em ME ou EPP</w:t>
      </w:r>
    </w:p>
    <w:p w14:paraId="48E69063" w14:textId="77777777" w:rsidR="0077516E" w:rsidRPr="00454DF3" w:rsidRDefault="0077516E" w:rsidP="0077516E">
      <w:pPr>
        <w:spacing w:after="0"/>
        <w:ind w:left="720" w:right="-86"/>
        <w:rPr>
          <w:rFonts w:ascii="Times New Roman" w:hAnsi="Times New Roman" w:cs="Times New Roman"/>
          <w:sz w:val="20"/>
          <w:szCs w:val="20"/>
        </w:rPr>
      </w:pPr>
    </w:p>
    <w:p w14:paraId="503DEEF2"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3 - A não entrega das declarações constante na alínea “a” do item anterior, que comprove ser microempresa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implicará na anulação do direito da mesma em usufruir o regime diferenciado garantido pela Lei Complementar nº 123/2006.</w:t>
      </w:r>
    </w:p>
    <w:p w14:paraId="7304909A" w14:textId="77777777" w:rsidR="0077516E" w:rsidRPr="00454DF3" w:rsidRDefault="0077516E" w:rsidP="0077516E">
      <w:pPr>
        <w:spacing w:after="0"/>
        <w:ind w:right="-86"/>
        <w:rPr>
          <w:rFonts w:ascii="Times New Roman" w:hAnsi="Times New Roman" w:cs="Times New Roman"/>
          <w:sz w:val="20"/>
          <w:szCs w:val="20"/>
        </w:rPr>
      </w:pPr>
    </w:p>
    <w:p w14:paraId="112C6A38"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4 - Será assegurado, como critério de desempate, preferência de contratação para 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w:t>
      </w:r>
    </w:p>
    <w:p w14:paraId="6FF3AD00" w14:textId="77777777" w:rsidR="0077516E" w:rsidRPr="00454DF3" w:rsidRDefault="0077516E" w:rsidP="0077516E">
      <w:pPr>
        <w:spacing w:after="0"/>
        <w:ind w:right="-86"/>
        <w:rPr>
          <w:rFonts w:ascii="Times New Roman" w:hAnsi="Times New Roman" w:cs="Times New Roman"/>
          <w:sz w:val="20"/>
          <w:szCs w:val="20"/>
        </w:rPr>
      </w:pPr>
    </w:p>
    <w:p w14:paraId="7240BDDA"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5 - Entende-se por empate aquela situação em que as propostas apresentadas pelas microempresas e empresas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sejam iguais ou até 5% (cinco por cento) superiores ao menor preço registrado para o item.</w:t>
      </w:r>
    </w:p>
    <w:p w14:paraId="38C040EB" w14:textId="77777777" w:rsidR="0077516E" w:rsidRPr="00454DF3" w:rsidRDefault="0077516E" w:rsidP="0077516E">
      <w:pPr>
        <w:spacing w:after="0"/>
        <w:ind w:right="-86"/>
        <w:rPr>
          <w:rFonts w:ascii="Times New Roman" w:hAnsi="Times New Roman" w:cs="Times New Roman"/>
          <w:sz w:val="20"/>
          <w:szCs w:val="20"/>
        </w:rPr>
      </w:pPr>
    </w:p>
    <w:p w14:paraId="4287406D"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6 - O critério de desempate, preferência de contratação, aqui disposto somente se aplicará quando a melhor oferta válida não tiver sido apresentada por microempresas, empresas de pequeno porte ou equiparada.</w:t>
      </w:r>
    </w:p>
    <w:p w14:paraId="59BF7342" w14:textId="77777777" w:rsidR="0077516E" w:rsidRPr="00454DF3" w:rsidRDefault="0077516E" w:rsidP="0077516E">
      <w:pPr>
        <w:spacing w:after="0"/>
        <w:ind w:right="-86"/>
        <w:rPr>
          <w:rFonts w:ascii="Times New Roman" w:hAnsi="Times New Roman" w:cs="Times New Roman"/>
          <w:sz w:val="20"/>
          <w:szCs w:val="20"/>
        </w:rPr>
      </w:pPr>
    </w:p>
    <w:p w14:paraId="20B586C4"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7 - Para efeito do disposto no item acima, a preferência será concedida da seguinte forma:</w:t>
      </w:r>
    </w:p>
    <w:p w14:paraId="6EFFD43C" w14:textId="77777777" w:rsidR="0077516E" w:rsidRPr="00454DF3" w:rsidRDefault="0077516E" w:rsidP="0077516E">
      <w:pPr>
        <w:spacing w:after="0"/>
        <w:ind w:right="-86"/>
        <w:rPr>
          <w:rFonts w:ascii="Times New Roman" w:hAnsi="Times New Roman" w:cs="Times New Roman"/>
          <w:sz w:val="20"/>
          <w:szCs w:val="20"/>
        </w:rPr>
      </w:pPr>
    </w:p>
    <w:p w14:paraId="677DE320" w14:textId="77777777" w:rsidR="0077516E" w:rsidRPr="00454DF3" w:rsidRDefault="0077516E" w:rsidP="0077516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14:paraId="637F4107" w14:textId="77777777" w:rsidR="0077516E" w:rsidRPr="00454DF3" w:rsidRDefault="0077516E" w:rsidP="0077516E">
      <w:pPr>
        <w:spacing w:after="0"/>
        <w:ind w:right="-86" w:firstLine="708"/>
        <w:rPr>
          <w:rFonts w:ascii="Times New Roman" w:hAnsi="Times New Roman" w:cs="Times New Roman"/>
          <w:sz w:val="20"/>
          <w:szCs w:val="20"/>
        </w:rPr>
      </w:pPr>
    </w:p>
    <w:p w14:paraId="23EE93CB" w14:textId="77777777" w:rsidR="0077516E" w:rsidRPr="00454DF3" w:rsidRDefault="0077516E" w:rsidP="0077516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 - O direito de preferência previsto no inciso I será exercido, sob pena de preclusão, após encerramento da rodada de lances, devendo ser apresentada nova proposta no máximo de cinco minutos para o item em situação de empate;</w:t>
      </w:r>
    </w:p>
    <w:p w14:paraId="12A89BF4" w14:textId="77777777" w:rsidR="0077516E" w:rsidRPr="00454DF3" w:rsidRDefault="0077516E" w:rsidP="0077516E">
      <w:pPr>
        <w:spacing w:after="0"/>
        <w:ind w:right="-86" w:firstLine="708"/>
        <w:rPr>
          <w:rFonts w:ascii="Times New Roman" w:hAnsi="Times New Roman" w:cs="Times New Roman"/>
          <w:sz w:val="20"/>
          <w:szCs w:val="20"/>
        </w:rPr>
      </w:pPr>
    </w:p>
    <w:p w14:paraId="6973A4DF" w14:textId="77777777" w:rsidR="0077516E" w:rsidRPr="00454DF3" w:rsidRDefault="0077516E" w:rsidP="0077516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III - No caso de igualdade de valores apresentados pelas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que se encontre em situação de empate, será realizado sorteio entre elas para que se identifique aquela que poderá exercer o direito de preferência previsto no inciso I do item 7;</w:t>
      </w:r>
    </w:p>
    <w:p w14:paraId="1488F8EC" w14:textId="77777777" w:rsidR="0077516E" w:rsidRPr="00454DF3" w:rsidRDefault="0077516E" w:rsidP="0077516E">
      <w:pPr>
        <w:spacing w:after="0"/>
        <w:ind w:right="-86" w:firstLine="708"/>
        <w:rPr>
          <w:rFonts w:ascii="Times New Roman" w:hAnsi="Times New Roman" w:cs="Times New Roman"/>
          <w:sz w:val="20"/>
          <w:szCs w:val="20"/>
        </w:rPr>
      </w:pPr>
    </w:p>
    <w:p w14:paraId="65C23D84" w14:textId="77777777" w:rsidR="0077516E" w:rsidRPr="00454DF3" w:rsidRDefault="0077516E" w:rsidP="0077516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IV - Na hipótese da não contratação da microempresa ou empresa de pequeno porte ou equiparada</w:t>
      </w:r>
      <w:r>
        <w:rPr>
          <w:rFonts w:ascii="Times New Roman" w:hAnsi="Times New Roman" w:cs="Times New Roman"/>
          <w:sz w:val="20"/>
          <w:szCs w:val="20"/>
        </w:rPr>
        <w:t>s</w:t>
      </w:r>
      <w:r w:rsidRPr="00454DF3">
        <w:rPr>
          <w:rFonts w:ascii="Times New Roman" w:hAnsi="Times New Roman" w:cs="Times New Roman"/>
          <w:sz w:val="20"/>
          <w:szCs w:val="20"/>
        </w:rPr>
        <w:t xml:space="preserve"> com base no inciso I, deste item serão convocadas as remanescentes que porventura se enquadrem em situação de empate, na ordem classificatória, para o exercício do mesmo direito.</w:t>
      </w:r>
    </w:p>
    <w:p w14:paraId="67BECB3D" w14:textId="77777777" w:rsidR="0077516E" w:rsidRPr="00454DF3" w:rsidRDefault="0077516E" w:rsidP="0077516E">
      <w:pPr>
        <w:spacing w:after="0"/>
        <w:ind w:right="-86" w:firstLine="708"/>
        <w:rPr>
          <w:rFonts w:ascii="Times New Roman" w:hAnsi="Times New Roman" w:cs="Times New Roman"/>
          <w:sz w:val="20"/>
          <w:szCs w:val="20"/>
        </w:rPr>
      </w:pPr>
    </w:p>
    <w:p w14:paraId="1D87DEA5"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8 - O disposto nos itens 4 e 5 somente se aplicará quando a melhor oferta (após) a fase de lances não tiver sido apresentada por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w:t>
      </w:r>
    </w:p>
    <w:p w14:paraId="0075209C" w14:textId="77777777" w:rsidR="0077516E" w:rsidRPr="00454DF3" w:rsidRDefault="0077516E" w:rsidP="0077516E">
      <w:pPr>
        <w:spacing w:after="0"/>
        <w:ind w:right="-86"/>
        <w:rPr>
          <w:rFonts w:ascii="Times New Roman" w:hAnsi="Times New Roman" w:cs="Times New Roman"/>
          <w:sz w:val="20"/>
          <w:szCs w:val="20"/>
        </w:rPr>
      </w:pPr>
    </w:p>
    <w:p w14:paraId="2870AAC9" w14:textId="77777777" w:rsidR="0077516E" w:rsidRPr="00454DF3" w:rsidRDefault="0077516E" w:rsidP="0077516E">
      <w:pPr>
        <w:spacing w:after="0"/>
        <w:ind w:right="-86"/>
        <w:rPr>
          <w:rFonts w:ascii="Times New Roman" w:hAnsi="Times New Roman" w:cs="Times New Roman"/>
          <w:sz w:val="20"/>
          <w:szCs w:val="20"/>
        </w:rPr>
      </w:pPr>
      <w:r w:rsidRPr="00454DF3">
        <w:rPr>
          <w:rFonts w:ascii="Times New Roman" w:hAnsi="Times New Roman" w:cs="Times New Roman"/>
          <w:sz w:val="20"/>
          <w:szCs w:val="20"/>
        </w:rPr>
        <w:t>9 - Na hipótese de não contratação nos termos previstos acima, o objeto licitado será adjudicado em favor da proposta originalmente detentora da melhor oferta.</w:t>
      </w:r>
    </w:p>
    <w:p w14:paraId="055497A6" w14:textId="77777777" w:rsidR="0077516E" w:rsidRPr="00454DF3" w:rsidRDefault="0077516E" w:rsidP="0077516E">
      <w:pPr>
        <w:ind w:right="-86"/>
        <w:rPr>
          <w:rFonts w:ascii="Times New Roman" w:hAnsi="Times New Roman" w:cs="Times New Roman"/>
          <w:sz w:val="20"/>
          <w:szCs w:val="20"/>
        </w:rPr>
      </w:pPr>
    </w:p>
    <w:p w14:paraId="194A63E2"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IX - DO PROCEDIMENTO E DO JULGAMENTO</w:t>
      </w:r>
    </w:p>
    <w:p w14:paraId="55E68325"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1 - No horário e local indicados no preâmbulo, será aberta a sessão de processamento do Pregão, iniciando-se com o credenciamento dos interessados em participar do certame, com duração mínima de 15 (quinze) minutos.</w:t>
      </w:r>
    </w:p>
    <w:p w14:paraId="074200D1" w14:textId="77777777" w:rsidR="0077516E" w:rsidRDefault="0077516E" w:rsidP="0077516E">
      <w:pPr>
        <w:pStyle w:val="Textoembloco"/>
        <w:ind w:right="-86"/>
        <w:rPr>
          <w:rFonts w:ascii="Times New Roman" w:hAnsi="Times New Roman" w:cs="Times New Roman"/>
          <w:sz w:val="20"/>
        </w:rPr>
      </w:pPr>
      <w:r w:rsidRPr="00454DF3">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454DF3">
        <w:rPr>
          <w:rFonts w:ascii="Times New Roman" w:hAnsi="Times New Roman" w:cs="Times New Roman"/>
          <w:b/>
          <w:sz w:val="20"/>
          <w:u w:val="single"/>
        </w:rPr>
        <w:t>Anexo VII</w:t>
      </w:r>
      <w:r w:rsidRPr="00454DF3">
        <w:rPr>
          <w:rFonts w:ascii="Times New Roman" w:hAnsi="Times New Roman" w:cs="Times New Roman"/>
          <w:sz w:val="20"/>
        </w:rPr>
        <w:t xml:space="preserve"> ao Edital e, em envelopes separados, a proposta de preços e os documentos de habilitação.</w:t>
      </w:r>
    </w:p>
    <w:p w14:paraId="0A260FF8" w14:textId="77777777" w:rsidR="0077516E" w:rsidRPr="00454DF3" w:rsidRDefault="0077516E" w:rsidP="0077516E">
      <w:pPr>
        <w:pStyle w:val="Textoembloco"/>
        <w:ind w:right="-86"/>
        <w:rPr>
          <w:rFonts w:ascii="Times New Roman" w:hAnsi="Times New Roman" w:cs="Times New Roman"/>
          <w:sz w:val="20"/>
        </w:rPr>
      </w:pPr>
    </w:p>
    <w:p w14:paraId="713F5FDA"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3 - A análise das propostas pelo Pregoeiro visará ao atendimento das condições estabelecidas neste Edital e seus anexos, sendo desclassificadas as propostas:</w:t>
      </w:r>
    </w:p>
    <w:p w14:paraId="274D2855" w14:textId="77777777" w:rsidR="0077516E" w:rsidRPr="00454DF3" w:rsidRDefault="0077516E" w:rsidP="0077516E">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Cujo objeto não atenda as especificações, prazos e condições fixados no Edital;</w:t>
      </w:r>
    </w:p>
    <w:p w14:paraId="5610FB5A" w14:textId="77777777" w:rsidR="0077516E" w:rsidRPr="00454DF3" w:rsidRDefault="0077516E" w:rsidP="0077516E">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Que apresentem preço baseado exclusivamente em proposta das demais licitantes.</w:t>
      </w:r>
    </w:p>
    <w:p w14:paraId="6487878E" w14:textId="77777777" w:rsidR="0077516E" w:rsidRPr="00454DF3" w:rsidRDefault="0077516E" w:rsidP="0077516E">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3.1 - No tocante aos preços, as propostas serão verificadas quanto à exatidão das operações </w:t>
      </w:r>
      <w:proofErr w:type="spellStart"/>
      <w:r w:rsidRPr="00454DF3">
        <w:rPr>
          <w:rFonts w:ascii="Times New Roman" w:hAnsi="Times New Roman" w:cs="Times New Roman"/>
          <w:sz w:val="20"/>
          <w:szCs w:val="20"/>
        </w:rPr>
        <w:t>aritiméticas</w:t>
      </w:r>
      <w:proofErr w:type="spellEnd"/>
      <w:r w:rsidRPr="00454DF3">
        <w:rPr>
          <w:rFonts w:ascii="Times New Roman" w:hAnsi="Times New Roman" w:cs="Times New Roman"/>
          <w:sz w:val="20"/>
          <w:szCs w:val="20"/>
        </w:rPr>
        <w:t xml:space="preserve"> que conduziram ao valor total orçado, procedendo-se às correções no caso de eventuais erros, tomando-se como corretos os preços unitários. As correções efetuadas serão consideradas para apuração do valor da proposta.</w:t>
      </w:r>
    </w:p>
    <w:p w14:paraId="3E6846F3" w14:textId="77777777" w:rsidR="0077516E" w:rsidRDefault="0077516E" w:rsidP="0077516E">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3.2 - Serão </w:t>
      </w:r>
      <w:proofErr w:type="spellStart"/>
      <w:r w:rsidRPr="00454DF3">
        <w:rPr>
          <w:rFonts w:ascii="Times New Roman" w:hAnsi="Times New Roman" w:cs="Times New Roman"/>
          <w:sz w:val="20"/>
          <w:szCs w:val="20"/>
        </w:rPr>
        <w:t>desconsid</w:t>
      </w:r>
      <w:proofErr w:type="spellEnd"/>
    </w:p>
    <w:p w14:paraId="4176B57D" w14:textId="77777777" w:rsidR="0077516E" w:rsidRPr="00454DF3" w:rsidRDefault="0077516E" w:rsidP="0077516E">
      <w:pPr>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eradas ofertas ou vantagens baseadas nas propostas das demais licitantes. </w:t>
      </w:r>
    </w:p>
    <w:p w14:paraId="021D54C1"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4 - As propostas não desclassificadas serão selecionadas para a etapa de lances, com observância dos seguintes critérios:</w:t>
      </w:r>
    </w:p>
    <w:p w14:paraId="3A492982" w14:textId="77777777" w:rsidR="0077516E" w:rsidRDefault="0077516E" w:rsidP="0077516E">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Seleção da proposta de menor preço e as demais com preços até 10% </w:t>
      </w:r>
      <w:proofErr w:type="spellStart"/>
      <w:r w:rsidRPr="00454DF3">
        <w:rPr>
          <w:rFonts w:ascii="Times New Roman" w:hAnsi="Times New Roman" w:cs="Times New Roman"/>
          <w:sz w:val="20"/>
          <w:szCs w:val="20"/>
        </w:rPr>
        <w:t>superiores</w:t>
      </w:r>
      <w:proofErr w:type="spellEnd"/>
      <w:r w:rsidRPr="00454DF3">
        <w:rPr>
          <w:rFonts w:ascii="Times New Roman" w:hAnsi="Times New Roman" w:cs="Times New Roman"/>
          <w:sz w:val="20"/>
          <w:szCs w:val="20"/>
        </w:rPr>
        <w:t xml:space="preserve"> àquela;</w:t>
      </w:r>
    </w:p>
    <w:p w14:paraId="23CA3F51" w14:textId="77777777" w:rsidR="0077516E" w:rsidRPr="00454DF3" w:rsidRDefault="0077516E" w:rsidP="0077516E">
      <w:pPr>
        <w:spacing w:after="0"/>
        <w:ind w:left="1065" w:right="-86"/>
        <w:rPr>
          <w:rFonts w:ascii="Times New Roman" w:hAnsi="Times New Roman" w:cs="Times New Roman"/>
          <w:sz w:val="20"/>
          <w:szCs w:val="20"/>
        </w:rPr>
      </w:pPr>
    </w:p>
    <w:p w14:paraId="20EBBDCD" w14:textId="77777777" w:rsidR="0077516E" w:rsidRDefault="0077516E" w:rsidP="0077516E">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0EDD1DDE" w14:textId="77777777" w:rsidR="0077516E" w:rsidRDefault="0077516E" w:rsidP="0077516E">
      <w:pPr>
        <w:spacing w:after="0"/>
        <w:ind w:left="284" w:right="-86" w:hanging="284"/>
        <w:rPr>
          <w:rFonts w:ascii="Times New Roman" w:hAnsi="Times New Roman" w:cs="Times New Roman"/>
          <w:sz w:val="20"/>
          <w:szCs w:val="20"/>
        </w:rPr>
      </w:pPr>
    </w:p>
    <w:p w14:paraId="53CF908F" w14:textId="77777777" w:rsidR="0077516E" w:rsidRPr="00454DF3" w:rsidRDefault="0077516E" w:rsidP="0077516E">
      <w:pPr>
        <w:spacing w:after="0"/>
        <w:ind w:left="284" w:right="-86" w:hanging="284"/>
        <w:rPr>
          <w:rFonts w:ascii="Times New Roman" w:hAnsi="Times New Roman" w:cs="Times New Roman"/>
          <w:sz w:val="20"/>
          <w:szCs w:val="20"/>
        </w:rPr>
      </w:pPr>
      <w:r w:rsidRPr="00454DF3">
        <w:rPr>
          <w:rFonts w:ascii="Times New Roman" w:hAnsi="Times New Roman" w:cs="Times New Roman"/>
          <w:sz w:val="20"/>
          <w:szCs w:val="20"/>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5CE99FA7" w14:textId="77777777" w:rsidR="0077516E" w:rsidRPr="00454DF3" w:rsidRDefault="0077516E" w:rsidP="0077516E">
      <w:pPr>
        <w:ind w:left="567" w:right="-86" w:hanging="283"/>
        <w:rPr>
          <w:rFonts w:ascii="Times New Roman" w:hAnsi="Times New Roman" w:cs="Times New Roman"/>
          <w:sz w:val="20"/>
          <w:szCs w:val="20"/>
        </w:rPr>
      </w:pPr>
      <w:r w:rsidRPr="00454DF3">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14:paraId="099EC47B"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Os lances deverão ser formulados em valores distintos e decrescentes, inferiores à proposta de menor preço.</w:t>
      </w:r>
    </w:p>
    <w:p w14:paraId="2AE44AFF"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7 - A etapa de lances será considerada encerrada quando todos os participantes dessa etapa declinarem da formulação de lances. </w:t>
      </w:r>
    </w:p>
    <w:p w14:paraId="131DE7D7"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14:paraId="7D53D65A"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9 - O Pregoeiro poderá negociar com o autor da oferta de menor valor com vistas à redução do preço.</w:t>
      </w:r>
    </w:p>
    <w:p w14:paraId="14534431"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10 - Após a negociação, se houver, o Pregoeiro examinará a aceitabilidade do menor preço, decidindo motivadamente a respeito</w:t>
      </w:r>
    </w:p>
    <w:p w14:paraId="596BCB44" w14:textId="77777777" w:rsidR="0077516E" w:rsidRPr="00454DF3" w:rsidRDefault="0077516E" w:rsidP="0077516E">
      <w:pPr>
        <w:ind w:left="567" w:right="-86" w:hanging="283"/>
        <w:rPr>
          <w:rFonts w:ascii="Times New Roman" w:hAnsi="Times New Roman" w:cs="Times New Roman"/>
          <w:sz w:val="20"/>
          <w:szCs w:val="20"/>
        </w:rPr>
      </w:pPr>
      <w:smartTag w:uri="urn:schemas-microsoft-com:office:smarttags" w:element="metricconverter">
        <w:smartTagPr>
          <w:attr w:name="ProductID" w:val="10.1 A"/>
        </w:smartTagPr>
        <w:r w:rsidRPr="00454DF3">
          <w:rPr>
            <w:rFonts w:ascii="Times New Roman" w:hAnsi="Times New Roman" w:cs="Times New Roman"/>
            <w:sz w:val="20"/>
            <w:szCs w:val="20"/>
          </w:rPr>
          <w:t>10.1 A</w:t>
        </w:r>
      </w:smartTag>
      <w:r w:rsidRPr="00454DF3">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14:paraId="1761C3C7"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11 - Considerada aceitável a oferta de menor preço, será aberto o envelope contendo os documentos de habilitação de seu autor.</w:t>
      </w:r>
    </w:p>
    <w:p w14:paraId="1CA05521"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12 - Constatado o atendimento dos requisitos de habilitação previstos neste Edital, a licitante será habilitada e declarada vencedora do certame.</w:t>
      </w:r>
    </w:p>
    <w:p w14:paraId="4DEE906E"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454DF3">
        <w:rPr>
          <w:rFonts w:ascii="Times New Roman" w:hAnsi="Times New Roman" w:cs="Times New Roman"/>
          <w:sz w:val="20"/>
          <w:szCs w:val="20"/>
        </w:rPr>
        <w:t>os</w:t>
      </w:r>
      <w:proofErr w:type="spellEnd"/>
      <w:r w:rsidRPr="00454DF3">
        <w:rPr>
          <w:rFonts w:ascii="Times New Roman" w:hAnsi="Times New Roman" w:cs="Times New Roman"/>
          <w:sz w:val="20"/>
          <w:szCs w:val="20"/>
        </w:rPr>
        <w:t xml:space="preserve"> requisitos de habilitação, caso em que será declarado vencedor.</w:t>
      </w:r>
    </w:p>
    <w:p w14:paraId="5427A3B3"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 xml:space="preserve">14 - Para efeito de seleção o critério do julgamento das propostas será o </w:t>
      </w:r>
      <w:r w:rsidRPr="00454DF3">
        <w:rPr>
          <w:rFonts w:ascii="Times New Roman" w:hAnsi="Times New Roman" w:cs="Times New Roman"/>
          <w:b/>
          <w:sz w:val="20"/>
          <w:szCs w:val="20"/>
        </w:rPr>
        <w:t>MENOR PREÇO POR ITEM.</w:t>
      </w:r>
    </w:p>
    <w:p w14:paraId="0FBFFEC5"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 - DO RECURSO, DA ADJUDICAÇÃO E DA HOMOLOGAÇÃO</w:t>
      </w:r>
    </w:p>
    <w:p w14:paraId="539D7EE4"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454DF3">
        <w:rPr>
          <w:rFonts w:ascii="Times New Roman" w:hAnsi="Times New Roman" w:cs="Times New Roman"/>
          <w:sz w:val="20"/>
          <w:szCs w:val="20"/>
        </w:rPr>
        <w:t>contra-razões</w:t>
      </w:r>
      <w:proofErr w:type="spellEnd"/>
      <w:r w:rsidRPr="00454DF3">
        <w:rPr>
          <w:rFonts w:ascii="Times New Roman" w:hAnsi="Times New Roman" w:cs="Times New Roman"/>
          <w:sz w:val="20"/>
          <w:szCs w:val="20"/>
        </w:rPr>
        <w:t xml:space="preserve"> em igual número de dias, que começarão a correr no término do prazo do recorrente, sendo-lhes assegurada vista imediata dos autos.</w:t>
      </w:r>
    </w:p>
    <w:p w14:paraId="5C19DAED"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6F097BA"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 Interposto o recurso, o Pregoeiro poderá reconsiderar a sua decisão ou encaminhá-lo devidamente informado à autoridade competente. </w:t>
      </w:r>
    </w:p>
    <w:p w14:paraId="36F9AE69"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14:paraId="23A4C4F1"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recurso terá efeito suspensivo e o seu acolhimento importará a invalidação dos atos insuscetíveis de aproveitamento.</w:t>
      </w:r>
    </w:p>
    <w:p w14:paraId="03242061" w14:textId="77777777" w:rsidR="0077516E" w:rsidRPr="00454DF3" w:rsidRDefault="0077516E" w:rsidP="0077516E">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A adjudicação será feita ao menor preço aceitável.</w:t>
      </w:r>
    </w:p>
    <w:tbl>
      <w:tblPr>
        <w:tblStyle w:val="Tabelacomgrade"/>
        <w:tblW w:w="0" w:type="auto"/>
        <w:tblLook w:val="04A0" w:firstRow="1" w:lastRow="0" w:firstColumn="1" w:lastColumn="0" w:noHBand="0" w:noVBand="1"/>
      </w:tblPr>
      <w:tblGrid>
        <w:gridCol w:w="9999"/>
      </w:tblGrid>
      <w:tr w:rsidR="0077516E" w:rsidRPr="00454DF3" w14:paraId="0270A478" w14:textId="77777777" w:rsidTr="006754C8">
        <w:tc>
          <w:tcPr>
            <w:tcW w:w="10061" w:type="dxa"/>
            <w:shd w:val="clear" w:color="auto" w:fill="BFBFBF" w:themeFill="background1" w:themeFillShade="BF"/>
          </w:tcPr>
          <w:p w14:paraId="1BFAE003" w14:textId="77777777" w:rsidR="0077516E" w:rsidRPr="00454DF3" w:rsidRDefault="0077516E" w:rsidP="006754C8">
            <w:pPr>
              <w:ind w:right="-86"/>
              <w:rPr>
                <w:rFonts w:ascii="Times New Roman" w:hAnsi="Times New Roman" w:cs="Times New Roman"/>
                <w:b/>
                <w:sz w:val="20"/>
                <w:szCs w:val="20"/>
              </w:rPr>
            </w:pPr>
            <w:r w:rsidRPr="00454DF3">
              <w:rPr>
                <w:rFonts w:ascii="Times New Roman" w:hAnsi="Times New Roman" w:cs="Times New Roman"/>
                <w:b/>
                <w:sz w:val="20"/>
                <w:szCs w:val="20"/>
              </w:rPr>
              <w:t>XI- DA ADJUDICAÇÃO</w:t>
            </w:r>
          </w:p>
        </w:tc>
      </w:tr>
    </w:tbl>
    <w:p w14:paraId="36623DC0" w14:textId="77777777" w:rsidR="0077516E" w:rsidRPr="00454DF3" w:rsidRDefault="0077516E" w:rsidP="0077516E">
      <w:pPr>
        <w:spacing w:after="0"/>
        <w:ind w:right="-86"/>
        <w:rPr>
          <w:rFonts w:ascii="Times New Roman" w:hAnsi="Times New Roman" w:cs="Times New Roman"/>
          <w:sz w:val="20"/>
          <w:szCs w:val="20"/>
        </w:rPr>
      </w:pPr>
    </w:p>
    <w:p w14:paraId="71E7C465"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1. A falta de manifestação imediata e motivada da intenção de interpor recurso, por parte da(s) proponente(s), importará na decadência do direito de recurso, competindo ao Pregoeiro adjudicar o(s) objeto(s) do certame à(s) proponente(s) vencedora(s);</w:t>
      </w:r>
    </w:p>
    <w:p w14:paraId="636638C5"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2. Existindo recurso(s) e constatada a regularidade dos atos praticados e após a decisão do(s) mesmo(s), a autoridade competente deve praticar o ato de adjudicação do(s) objeto(s) do certame à(s) proponente(s) vencedora(s)</w:t>
      </w:r>
    </w:p>
    <w:tbl>
      <w:tblPr>
        <w:tblStyle w:val="Tabelacomgrade"/>
        <w:tblW w:w="10314" w:type="dxa"/>
        <w:tblLook w:val="04A0" w:firstRow="1" w:lastRow="0" w:firstColumn="1" w:lastColumn="0" w:noHBand="0" w:noVBand="1"/>
      </w:tblPr>
      <w:tblGrid>
        <w:gridCol w:w="10314"/>
      </w:tblGrid>
      <w:tr w:rsidR="0077516E" w:rsidRPr="00454DF3" w14:paraId="12A16F80" w14:textId="77777777" w:rsidTr="006754C8">
        <w:tc>
          <w:tcPr>
            <w:tcW w:w="10314" w:type="dxa"/>
            <w:shd w:val="clear" w:color="auto" w:fill="BFBFBF" w:themeFill="background1" w:themeFillShade="BF"/>
          </w:tcPr>
          <w:p w14:paraId="639CD4ED" w14:textId="77777777" w:rsidR="0077516E" w:rsidRPr="00454DF3" w:rsidRDefault="0077516E" w:rsidP="006754C8">
            <w:pPr>
              <w:ind w:right="-86"/>
              <w:rPr>
                <w:rFonts w:ascii="Times New Roman" w:hAnsi="Times New Roman" w:cs="Times New Roman"/>
                <w:b/>
                <w:sz w:val="20"/>
                <w:szCs w:val="20"/>
              </w:rPr>
            </w:pPr>
            <w:r w:rsidRPr="00454DF3">
              <w:rPr>
                <w:rFonts w:ascii="Times New Roman" w:hAnsi="Times New Roman" w:cs="Times New Roman"/>
                <w:b/>
                <w:sz w:val="20"/>
                <w:szCs w:val="20"/>
              </w:rPr>
              <w:t>XII- DA HOMOLOGAÇÃO</w:t>
            </w:r>
          </w:p>
        </w:tc>
      </w:tr>
    </w:tbl>
    <w:p w14:paraId="563F4E73" w14:textId="77777777" w:rsidR="0077516E" w:rsidRDefault="0077516E" w:rsidP="0077516E">
      <w:pPr>
        <w:ind w:left="708" w:right="-86"/>
        <w:rPr>
          <w:rFonts w:ascii="Times New Roman" w:hAnsi="Times New Roman" w:cs="Times New Roman"/>
          <w:sz w:val="20"/>
          <w:szCs w:val="20"/>
        </w:rPr>
      </w:pPr>
    </w:p>
    <w:p w14:paraId="55B18085"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1. Compete à autoridade competente homologar o Pregão;</w:t>
      </w:r>
    </w:p>
    <w:p w14:paraId="159C59FE" w14:textId="77777777" w:rsidR="0077516E" w:rsidRPr="00454DF3" w:rsidRDefault="0077516E" w:rsidP="0077516E">
      <w:pPr>
        <w:ind w:right="-86"/>
        <w:rPr>
          <w:rFonts w:ascii="Times New Roman" w:hAnsi="Times New Roman" w:cs="Times New Roman"/>
          <w:sz w:val="20"/>
          <w:szCs w:val="20"/>
        </w:rPr>
      </w:pPr>
      <w:r w:rsidRPr="00454DF3">
        <w:rPr>
          <w:rFonts w:ascii="Times New Roman" w:hAnsi="Times New Roman" w:cs="Times New Roman"/>
          <w:sz w:val="20"/>
          <w:szCs w:val="20"/>
        </w:rPr>
        <w:t>2. A partir do ato de homologação será fixado o início do prazo de convocação da(s) proponente(s) adjudicatária(s) para assinar o contrato, respeitada a validade de sua(s) proposta(s);</w:t>
      </w:r>
    </w:p>
    <w:p w14:paraId="2A35196D" w14:textId="77777777" w:rsidR="0077516E" w:rsidRPr="00454DF3" w:rsidRDefault="0077516E" w:rsidP="0077516E">
      <w:pPr>
        <w:ind w:right="-86"/>
        <w:rPr>
          <w:rStyle w:val="Forte"/>
          <w:rFonts w:ascii="Times New Roman" w:hAnsi="Times New Roman" w:cs="Times New Roman"/>
          <w:b w:val="0"/>
          <w:sz w:val="20"/>
          <w:szCs w:val="20"/>
        </w:rPr>
      </w:pPr>
      <w:r w:rsidRPr="00454DF3">
        <w:rPr>
          <w:rFonts w:ascii="Times New Roman" w:hAnsi="Times New Roman" w:cs="Times New Roman"/>
          <w:sz w:val="20"/>
          <w:szCs w:val="20"/>
        </w:rPr>
        <w:t>3. A partir do ato de homologação será fixado o início do prazo de convocação da(s) proponente(s) adjudicatária(s) para assinar o contrato, respeitada a validade de sua(s) proposta(s).</w:t>
      </w:r>
    </w:p>
    <w:p w14:paraId="521D2E42"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XIII - DOS PRAZOS E LOCAL DE ENTREGA DO OBJETO</w:t>
      </w:r>
    </w:p>
    <w:p w14:paraId="448474A4" w14:textId="77777777" w:rsidR="0077516E" w:rsidRPr="00454DF3" w:rsidRDefault="0077516E" w:rsidP="0077516E">
      <w:pPr>
        <w:ind w:right="-55"/>
        <w:rPr>
          <w:rFonts w:ascii="Times New Roman" w:hAnsi="Times New Roman" w:cs="Times New Roman"/>
          <w:sz w:val="20"/>
          <w:szCs w:val="20"/>
        </w:rPr>
      </w:pPr>
      <w:r w:rsidRPr="00454DF3">
        <w:rPr>
          <w:rFonts w:ascii="Times New Roman" w:hAnsi="Times New Roman" w:cs="Times New Roman"/>
          <w:sz w:val="20"/>
          <w:szCs w:val="20"/>
        </w:rPr>
        <w:t>1 - O objeto desta licitação deverá ser entregue de acordo descrito na ordem de fornecimento, expedida pela Secretaria responsável;</w:t>
      </w:r>
    </w:p>
    <w:p w14:paraId="287B892D" w14:textId="77777777" w:rsidR="0077516E" w:rsidRPr="00454DF3" w:rsidRDefault="0077516E" w:rsidP="0077516E">
      <w:pPr>
        <w:ind w:right="-55"/>
        <w:rPr>
          <w:rFonts w:ascii="Times New Roman" w:hAnsi="Times New Roman" w:cs="Times New Roman"/>
          <w:sz w:val="20"/>
          <w:szCs w:val="20"/>
        </w:rPr>
      </w:pPr>
      <w:r w:rsidRPr="00454DF3">
        <w:rPr>
          <w:rFonts w:ascii="Times New Roman" w:hAnsi="Times New Roman" w:cs="Times New Roman"/>
          <w:sz w:val="20"/>
          <w:szCs w:val="20"/>
        </w:rPr>
        <w:t>2 – A Ordem de fornecimento será enviada ao fornecedor por meio de fax e/ou e-mail;</w:t>
      </w:r>
    </w:p>
    <w:p w14:paraId="264A55C5" w14:textId="77777777" w:rsidR="0077516E" w:rsidRPr="00454DF3" w:rsidRDefault="0077516E" w:rsidP="0077516E">
      <w:pPr>
        <w:ind w:right="-55"/>
        <w:rPr>
          <w:rFonts w:ascii="Times New Roman" w:hAnsi="Times New Roman" w:cs="Times New Roman"/>
          <w:b/>
          <w:sz w:val="20"/>
          <w:szCs w:val="20"/>
        </w:rPr>
      </w:pPr>
      <w:r w:rsidRPr="00454DF3">
        <w:rPr>
          <w:rFonts w:ascii="Times New Roman" w:hAnsi="Times New Roman" w:cs="Times New Roman"/>
          <w:sz w:val="20"/>
          <w:szCs w:val="20"/>
        </w:rPr>
        <w:t>3 – O fornecedor que, convocado, recusar-se injustificadamente em atender a Ordem de Fornecimento no prazo marcado sofrerá a sanções previstas na Lei 10.520/2002 e na Lei 8.666/93 e suas alterações vigentes.</w:t>
      </w:r>
    </w:p>
    <w:p w14:paraId="0CC938EB" w14:textId="77777777" w:rsidR="0077516E" w:rsidRPr="00454DF3" w:rsidRDefault="0077516E" w:rsidP="0077516E">
      <w:pPr>
        <w:ind w:right="-55"/>
        <w:rPr>
          <w:rFonts w:ascii="Times New Roman" w:hAnsi="Times New Roman" w:cs="Times New Roman"/>
          <w:b/>
          <w:sz w:val="20"/>
          <w:szCs w:val="20"/>
        </w:rPr>
      </w:pPr>
      <w:r w:rsidRPr="00454DF3">
        <w:rPr>
          <w:rFonts w:ascii="Times New Roman" w:hAnsi="Times New Roman" w:cs="Times New Roman"/>
          <w:b/>
          <w:sz w:val="20"/>
          <w:szCs w:val="20"/>
        </w:rPr>
        <w:lastRenderedPageBreak/>
        <w:t>4 -O prazo máximo de entrega do objeto é de 05 (cinco) dias contados a partir da Ordem de Fornecimento;</w:t>
      </w:r>
    </w:p>
    <w:p w14:paraId="1E993463" w14:textId="77777777" w:rsidR="0077516E" w:rsidRPr="00454DF3" w:rsidRDefault="0077516E" w:rsidP="0077516E">
      <w:pPr>
        <w:ind w:right="-55"/>
        <w:rPr>
          <w:rFonts w:ascii="Times New Roman" w:hAnsi="Times New Roman" w:cs="Times New Roman"/>
          <w:b/>
          <w:sz w:val="20"/>
          <w:szCs w:val="20"/>
        </w:rPr>
      </w:pPr>
      <w:r w:rsidRPr="00454DF3">
        <w:rPr>
          <w:rFonts w:ascii="Times New Roman" w:hAnsi="Times New Roman" w:cs="Times New Roman"/>
          <w:b/>
          <w:sz w:val="20"/>
          <w:szCs w:val="20"/>
        </w:rPr>
        <w:t>5 - A entrega será em Monte Azul-MG, no endereço indicado na Ordem de Entrega.</w:t>
      </w:r>
    </w:p>
    <w:p w14:paraId="767B8976" w14:textId="77777777" w:rsidR="0077516E" w:rsidRPr="00454DF3" w:rsidRDefault="0077516E" w:rsidP="0077516E">
      <w:pPr>
        <w:ind w:right="-55"/>
        <w:rPr>
          <w:rFonts w:ascii="Times New Roman" w:hAnsi="Times New Roman" w:cs="Times New Roman"/>
          <w:sz w:val="20"/>
          <w:szCs w:val="20"/>
        </w:rPr>
      </w:pPr>
      <w:r w:rsidRPr="00454DF3">
        <w:rPr>
          <w:rFonts w:ascii="Times New Roman" w:hAnsi="Times New Roman" w:cs="Times New Roman"/>
          <w:sz w:val="20"/>
          <w:szCs w:val="20"/>
        </w:rPr>
        <w:t>6 – O prazo de vigência do objeto será a partir da assinatura do contrato mais doze meses</w:t>
      </w:r>
      <w:r w:rsidRPr="00454DF3">
        <w:rPr>
          <w:rFonts w:ascii="Times New Roman" w:hAnsi="Times New Roman" w:cs="Times New Roman"/>
          <w:b/>
          <w:sz w:val="20"/>
          <w:szCs w:val="20"/>
        </w:rPr>
        <w:t xml:space="preserve">, </w:t>
      </w:r>
      <w:r w:rsidRPr="00454DF3">
        <w:rPr>
          <w:rFonts w:ascii="Times New Roman" w:hAnsi="Times New Roman" w:cs="Times New Roman"/>
          <w:sz w:val="20"/>
          <w:szCs w:val="20"/>
        </w:rPr>
        <w:t>podendo ser prorrogado por igual período, nos termos da Lei Federal nº 8.666/93 e suas alterações.</w:t>
      </w:r>
    </w:p>
    <w:p w14:paraId="7C55695A"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XIV- </w:t>
      </w:r>
      <w:r>
        <w:rPr>
          <w:rStyle w:val="Forte"/>
          <w:rFonts w:ascii="Times New Roman" w:hAnsi="Times New Roman" w:cs="Times New Roman"/>
          <w:sz w:val="20"/>
          <w:szCs w:val="20"/>
        </w:rPr>
        <w:t>DO FORNECIMENTO, LOCAL DE ENTREGA E CRITERIO DE ACEITABILIDADE DOS PRODUTOS</w:t>
      </w:r>
    </w:p>
    <w:p w14:paraId="73B79AB4" w14:textId="77777777" w:rsidR="0077516E" w:rsidRPr="00276F69" w:rsidRDefault="0077516E" w:rsidP="0077516E">
      <w:pPr>
        <w:ind w:right="142"/>
        <w:rPr>
          <w:rFonts w:ascii="Times New Roman" w:hAnsi="Times New Roman" w:cs="Times New Roman"/>
          <w:sz w:val="20"/>
          <w:szCs w:val="20"/>
        </w:rPr>
      </w:pPr>
      <w:r w:rsidRPr="00276F69">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14:paraId="65B6D2B7" w14:textId="77777777" w:rsidR="0077516E" w:rsidRPr="00276F69" w:rsidRDefault="0077516E" w:rsidP="0077516E">
      <w:pPr>
        <w:ind w:right="142"/>
        <w:rPr>
          <w:rFonts w:ascii="Times New Roman" w:hAnsi="Times New Roman" w:cs="Times New Roman"/>
          <w:sz w:val="20"/>
          <w:szCs w:val="20"/>
        </w:rPr>
      </w:pPr>
      <w:r w:rsidRPr="00276F69">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14:paraId="31BEA2E7" w14:textId="77777777" w:rsidR="0077516E" w:rsidRPr="00276F69" w:rsidRDefault="0077516E" w:rsidP="0077516E">
      <w:pPr>
        <w:ind w:right="142"/>
        <w:rPr>
          <w:rFonts w:ascii="Times New Roman" w:hAnsi="Times New Roman" w:cs="Times New Roman"/>
          <w:sz w:val="20"/>
          <w:szCs w:val="20"/>
        </w:rPr>
      </w:pPr>
      <w:r w:rsidRPr="00276F69">
        <w:rPr>
          <w:rFonts w:ascii="Times New Roman" w:hAnsi="Times New Roman" w:cs="Times New Roman"/>
          <w:sz w:val="20"/>
          <w:szCs w:val="20"/>
        </w:rPr>
        <w:t>3. O local de entrega será estabelecido na ordem de compra considerando o perímetro urbano do Município de Monte Azul-MG;</w:t>
      </w:r>
    </w:p>
    <w:p w14:paraId="797C4B63" w14:textId="77777777" w:rsidR="0077516E" w:rsidRPr="00276F69" w:rsidRDefault="0077516E" w:rsidP="0077516E">
      <w:pPr>
        <w:ind w:right="142"/>
        <w:rPr>
          <w:rFonts w:ascii="Times New Roman" w:hAnsi="Times New Roman" w:cs="Times New Roman"/>
          <w:sz w:val="20"/>
          <w:szCs w:val="20"/>
        </w:rPr>
      </w:pPr>
      <w:r w:rsidRPr="00276F69">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14:paraId="3064FC24" w14:textId="77777777" w:rsidR="0077516E" w:rsidRPr="00276F69" w:rsidRDefault="0077516E" w:rsidP="0077516E">
      <w:pPr>
        <w:ind w:right="142"/>
        <w:rPr>
          <w:rFonts w:ascii="Times New Roman" w:hAnsi="Times New Roman" w:cs="Times New Roman"/>
          <w:sz w:val="20"/>
          <w:szCs w:val="20"/>
        </w:rPr>
      </w:pPr>
      <w:r w:rsidRPr="00276F69">
        <w:rPr>
          <w:rFonts w:ascii="Times New Roman" w:hAnsi="Times New Roman" w:cs="Times New Roman"/>
          <w:sz w:val="20"/>
          <w:szCs w:val="20"/>
        </w:rPr>
        <w:t>5 – O prazo de vigência do objeto será a partir da assinatura do contrato mais doze meses</w:t>
      </w:r>
      <w:r w:rsidRPr="00276F69">
        <w:rPr>
          <w:rFonts w:ascii="Times New Roman" w:hAnsi="Times New Roman" w:cs="Times New Roman"/>
          <w:b/>
          <w:sz w:val="20"/>
          <w:szCs w:val="20"/>
        </w:rPr>
        <w:t xml:space="preserve">, </w:t>
      </w:r>
      <w:r w:rsidRPr="00276F69">
        <w:rPr>
          <w:rFonts w:ascii="Times New Roman" w:hAnsi="Times New Roman" w:cs="Times New Roman"/>
          <w:sz w:val="20"/>
          <w:szCs w:val="20"/>
        </w:rPr>
        <w:t>podendo ser prorrogado por igual período, nos termos da Lei Federal nº 8.666/93 e suas alterações.</w:t>
      </w:r>
    </w:p>
    <w:p w14:paraId="2D29CF90"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6. A aceitabilidade dos pneus e dos outros itens estará condicionada às especificações do produto constantes do edital, suas condições de embalagem, transporte, e demais condições que possam vir a interferir na qualidade e segurança da utilização do produto.</w:t>
      </w:r>
    </w:p>
    <w:p w14:paraId="380CA307"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7. Qualquer divergência nas condições de apresentação do pneu e dos outros itens no momento da entrega que venha a trazer danos, ou prejuízos na utilização do mesmo, o servidor responsável pelo recebimento terá autonomia para recusar o produto.</w:t>
      </w:r>
    </w:p>
    <w:p w14:paraId="57D7039B"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8. A empresa será responsável pela recolha do pneu não aceito e o envio do pneu correto dentro do prazo de 02 (dois) dias úteis a partir da notificação da Secretaria Municipal responsável pelo material.</w:t>
      </w:r>
    </w:p>
    <w:p w14:paraId="6EB236C2"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 xml:space="preserve">9. Não serão admitidos produtos objeto de recapagem, recauchutagem nem </w:t>
      </w:r>
      <w:proofErr w:type="spellStart"/>
      <w:r w:rsidRPr="00276F69">
        <w:rPr>
          <w:rFonts w:ascii="Times New Roman" w:hAnsi="Times New Roman" w:cs="Times New Roman"/>
          <w:sz w:val="20"/>
          <w:szCs w:val="20"/>
        </w:rPr>
        <w:t>remoldagem</w:t>
      </w:r>
      <w:proofErr w:type="spellEnd"/>
      <w:r w:rsidRPr="00276F69">
        <w:rPr>
          <w:rFonts w:ascii="Times New Roman" w:hAnsi="Times New Roman" w:cs="Times New Roman"/>
          <w:sz w:val="20"/>
          <w:szCs w:val="20"/>
        </w:rPr>
        <w:t>.</w:t>
      </w:r>
    </w:p>
    <w:p w14:paraId="45EBAE6E"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 xml:space="preserve">10.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76F69">
        <w:rPr>
          <w:rFonts w:ascii="Times New Roman" w:hAnsi="Times New Roman" w:cs="Times New Roman"/>
          <w:sz w:val="20"/>
          <w:szCs w:val="20"/>
        </w:rPr>
        <w:t>remoldagem</w:t>
      </w:r>
      <w:proofErr w:type="spellEnd"/>
      <w:r w:rsidRPr="00276F69">
        <w:rPr>
          <w:rFonts w:ascii="Times New Roman" w:hAnsi="Times New Roman" w:cs="Times New Roman"/>
          <w:sz w:val="20"/>
          <w:szCs w:val="20"/>
        </w:rPr>
        <w:t>.</w:t>
      </w:r>
    </w:p>
    <w:p w14:paraId="7D8F98D6" w14:textId="77777777" w:rsidR="0077516E" w:rsidRPr="00276F69" w:rsidRDefault="0077516E" w:rsidP="0077516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11. A empresa vencedora deverá prestar garantia mínima dos produtos por 12 (doze) meses.</w:t>
      </w:r>
    </w:p>
    <w:p w14:paraId="08E732A5"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XV - DA FORMA DE PAGAMENTO</w:t>
      </w:r>
    </w:p>
    <w:p w14:paraId="288EA2CF" w14:textId="77777777" w:rsidR="0077516E" w:rsidRPr="00454DF3" w:rsidRDefault="0077516E" w:rsidP="0077516E">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14:paraId="0308A1E4" w14:textId="77777777" w:rsidR="0077516E" w:rsidRPr="00CE6023" w:rsidRDefault="0077516E" w:rsidP="0077516E">
      <w:pPr>
        <w:ind w:right="-86"/>
        <w:rPr>
          <w:rFonts w:ascii="Times New Roman" w:hAnsi="Times New Roman" w:cs="Times New Roman"/>
          <w:sz w:val="2"/>
          <w:szCs w:val="20"/>
        </w:rPr>
      </w:pPr>
    </w:p>
    <w:p w14:paraId="7D374E43" w14:textId="77777777" w:rsidR="0077516E" w:rsidRDefault="0077516E" w:rsidP="0077516E">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Para efeito do recebimento, o licitante deverá entregar no setor de almoxarifado a nota fiscal devidamente liquidada, sem o que o pagamento não será processado;</w:t>
      </w:r>
    </w:p>
    <w:p w14:paraId="4DC26783" w14:textId="77777777" w:rsidR="0077516E" w:rsidRPr="00454DF3" w:rsidRDefault="0077516E" w:rsidP="0077516E">
      <w:pPr>
        <w:spacing w:after="0"/>
        <w:ind w:left="360" w:right="-86"/>
        <w:rPr>
          <w:rFonts w:ascii="Times New Roman" w:hAnsi="Times New Roman" w:cs="Times New Roman"/>
          <w:sz w:val="20"/>
          <w:szCs w:val="20"/>
        </w:rPr>
      </w:pPr>
    </w:p>
    <w:tbl>
      <w:tblPr>
        <w:tblStyle w:val="Tabelacomgrade"/>
        <w:tblW w:w="0" w:type="auto"/>
        <w:tblInd w:w="-34" w:type="dxa"/>
        <w:tblLook w:val="04A0" w:firstRow="1" w:lastRow="0" w:firstColumn="1" w:lastColumn="0" w:noHBand="0" w:noVBand="1"/>
      </w:tblPr>
      <w:tblGrid>
        <w:gridCol w:w="10033"/>
      </w:tblGrid>
      <w:tr w:rsidR="0077516E" w:rsidRPr="00454DF3" w14:paraId="3677C903" w14:textId="77777777" w:rsidTr="006754C8">
        <w:tc>
          <w:tcPr>
            <w:tcW w:w="10171" w:type="dxa"/>
            <w:shd w:val="clear" w:color="auto" w:fill="BFBFBF" w:themeFill="background1" w:themeFillShade="BF"/>
          </w:tcPr>
          <w:p w14:paraId="3609F138" w14:textId="77777777" w:rsidR="0077516E" w:rsidRPr="00454DF3" w:rsidRDefault="0077516E" w:rsidP="006754C8">
            <w:pPr>
              <w:ind w:left="-502" w:right="-86" w:firstLine="502"/>
              <w:rPr>
                <w:rFonts w:ascii="Times New Roman" w:hAnsi="Times New Roman" w:cs="Times New Roman"/>
                <w:sz w:val="20"/>
                <w:szCs w:val="20"/>
              </w:rPr>
            </w:pPr>
            <w:r w:rsidRPr="00454DF3">
              <w:rPr>
                <w:rFonts w:ascii="Times New Roman" w:hAnsi="Times New Roman" w:cs="Times New Roman"/>
                <w:b/>
                <w:sz w:val="20"/>
                <w:szCs w:val="20"/>
              </w:rPr>
              <w:t>XVI-</w:t>
            </w:r>
            <w:r w:rsidRPr="00454DF3">
              <w:rPr>
                <w:rStyle w:val="Forte"/>
                <w:rFonts w:ascii="Times New Roman" w:hAnsi="Times New Roman" w:cs="Times New Roman"/>
                <w:sz w:val="20"/>
                <w:szCs w:val="20"/>
              </w:rPr>
              <w:t>DA CONTRATAÇÃO-ATA</w:t>
            </w:r>
            <w:r w:rsidRPr="00454DF3">
              <w:rPr>
                <w:rFonts w:ascii="Times New Roman" w:hAnsi="Times New Roman" w:cs="Times New Roman"/>
                <w:b/>
                <w:bCs/>
                <w:color w:val="000000"/>
                <w:sz w:val="20"/>
                <w:szCs w:val="20"/>
              </w:rPr>
              <w:t xml:space="preserve"> DE REGISTRO DE PREÇOS</w:t>
            </w:r>
          </w:p>
        </w:tc>
      </w:tr>
    </w:tbl>
    <w:p w14:paraId="2C673F7F" w14:textId="77777777" w:rsidR="0077516E" w:rsidRPr="00CE6023" w:rsidRDefault="0077516E" w:rsidP="0077516E">
      <w:pPr>
        <w:ind w:left="360" w:right="-86"/>
        <w:rPr>
          <w:rFonts w:ascii="Times New Roman" w:hAnsi="Times New Roman" w:cs="Times New Roman"/>
          <w:sz w:val="2"/>
          <w:szCs w:val="20"/>
        </w:rPr>
      </w:pPr>
    </w:p>
    <w:p w14:paraId="0FFBC8F3"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lastRenderedPageBreak/>
        <w:t>1</w:t>
      </w:r>
      <w:r w:rsidRPr="00454DF3">
        <w:rPr>
          <w:rFonts w:ascii="Times New Roman" w:hAnsi="Times New Roman" w:cs="Times New Roman"/>
          <w:color w:val="000000"/>
          <w:sz w:val="20"/>
          <w:szCs w:val="20"/>
        </w:rPr>
        <w:t xml:space="preserve">- Homologada a licitação e respeitada a ordem de classificação, será formalizada a Ata de Registro de Preços, conforme </w:t>
      </w:r>
      <w:r w:rsidRPr="00454DF3">
        <w:rPr>
          <w:rFonts w:ascii="Times New Roman" w:hAnsi="Times New Roman" w:cs="Times New Roman"/>
          <w:b/>
          <w:bCs/>
          <w:color w:val="000000"/>
          <w:sz w:val="20"/>
          <w:szCs w:val="20"/>
          <w:u w:val="single"/>
        </w:rPr>
        <w:t>Anexo VIII</w:t>
      </w:r>
      <w:r w:rsidRPr="00FB5550">
        <w:rPr>
          <w:rFonts w:ascii="Times New Roman" w:hAnsi="Times New Roman" w:cs="Times New Roman"/>
          <w:b/>
          <w:bCs/>
          <w:color w:val="000000"/>
          <w:sz w:val="20"/>
          <w:szCs w:val="20"/>
        </w:rPr>
        <w:t xml:space="preserve"> </w:t>
      </w:r>
      <w:r w:rsidRPr="00454DF3">
        <w:rPr>
          <w:rFonts w:ascii="Times New Roman" w:hAnsi="Times New Roman" w:cs="Times New Roman"/>
          <w:color w:val="000000"/>
          <w:sz w:val="20"/>
          <w:szCs w:val="20"/>
        </w:rPr>
        <w:t>deste Edital, que, após cumpridos os requisitos de publicidade, terá efeito de compromisso de fornecimento nas condições estabelecidas.</w:t>
      </w:r>
    </w:p>
    <w:p w14:paraId="4958D5A3"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7008B35E"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w:t>
      </w:r>
      <w:r w:rsidRPr="00454DF3">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14:paraId="18D5FF3B"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64AD4B6E"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w:t>
      </w:r>
      <w:r w:rsidRPr="00454DF3">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6733A25C"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42E896BD"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w:t>
      </w:r>
      <w:r w:rsidRPr="00454DF3">
        <w:rPr>
          <w:rFonts w:ascii="Times New Roman" w:hAnsi="Times New Roman" w:cs="Times New Roman"/>
          <w:color w:val="000000"/>
          <w:sz w:val="20"/>
          <w:szCs w:val="20"/>
        </w:rPr>
        <w:t>- Na assinatura da Ata será exigida a comprovação das condições de habilitação consignadas no Edital, as quais deverão ser mantidas pelo licitante durante sua vigência.</w:t>
      </w:r>
    </w:p>
    <w:p w14:paraId="6FEB990A"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3C5B004E"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454DF3">
        <w:rPr>
          <w:rFonts w:ascii="Times New Roman" w:hAnsi="Times New Roman" w:cs="Times New Roman"/>
          <w:color w:val="000000"/>
          <w:sz w:val="20"/>
          <w:szCs w:val="20"/>
        </w:rPr>
        <w:t>habilitatórios</w:t>
      </w:r>
      <w:proofErr w:type="spellEnd"/>
      <w:r w:rsidRPr="00454DF3">
        <w:rPr>
          <w:rFonts w:ascii="Times New Roman" w:hAnsi="Times New Roman" w:cs="Times New Roman"/>
          <w:color w:val="000000"/>
          <w:sz w:val="20"/>
          <w:szCs w:val="20"/>
        </w:rPr>
        <w:t xml:space="preserve"> e feita a negociação, assiná-la, sem prejuízo das multas previstas neste edital e demais cominações legais. </w:t>
      </w:r>
    </w:p>
    <w:p w14:paraId="0A278AEE"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2A0970BA"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6</w:t>
      </w:r>
      <w:r w:rsidRPr="00454DF3">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14:paraId="4736661D"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0CF83883"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7</w:t>
      </w:r>
      <w:r w:rsidRPr="00454DF3">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14:paraId="299CA221"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790489BA"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8</w:t>
      </w:r>
      <w:r w:rsidRPr="00454DF3">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14:paraId="3E24982F"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9</w:t>
      </w:r>
      <w:r w:rsidRPr="00454DF3">
        <w:rPr>
          <w:rFonts w:ascii="Times New Roman" w:hAnsi="Times New Roman" w:cs="Times New Roman"/>
          <w:color w:val="000000"/>
          <w:sz w:val="20"/>
          <w:szCs w:val="20"/>
        </w:rPr>
        <w:t xml:space="preserve">- É vedada a transferência ou cessão da Ata de Registro de Preços, bem como do Contrato de Fornecimento. </w:t>
      </w:r>
    </w:p>
    <w:p w14:paraId="1CEF2768"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1DC77C94"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 xml:space="preserve">XVII - DA VALIDADE DA ATA DE REGISTRO DE PREÇOS </w:t>
      </w:r>
    </w:p>
    <w:p w14:paraId="0902EB4C"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5009788F"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 A Ata terá vigência contados a partir da sua assinatura </w:t>
      </w:r>
      <w:r w:rsidRPr="00454DF3">
        <w:rPr>
          <w:rFonts w:ascii="Times New Roman" w:hAnsi="Times New Roman" w:cs="Times New Roman"/>
          <w:b/>
          <w:color w:val="000000"/>
          <w:sz w:val="20"/>
          <w:szCs w:val="20"/>
        </w:rPr>
        <w:t>MAIS 12 (DOZE) MESES</w:t>
      </w:r>
      <w:r w:rsidRPr="00454DF3">
        <w:rPr>
          <w:rFonts w:ascii="Times New Roman" w:hAnsi="Times New Roman" w:cs="Times New Roman"/>
          <w:color w:val="000000"/>
          <w:sz w:val="20"/>
          <w:szCs w:val="20"/>
        </w:rPr>
        <w:t>, podendo ser rescindida, se assim for à vontade das partes, na conformidade do estabelecido pela Lei Federal n° 8.666/93 e suas alterações posteriores.</w:t>
      </w:r>
    </w:p>
    <w:p w14:paraId="1662D766"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68EE2889"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2 -</w:t>
      </w:r>
      <w:r w:rsidRPr="00454DF3">
        <w:rPr>
          <w:rFonts w:ascii="Times New Roman" w:hAnsi="Times New Roman" w:cs="Times New Roman"/>
          <w:color w:val="000000"/>
          <w:sz w:val="20"/>
          <w:szCs w:val="20"/>
        </w:rPr>
        <w:t>Para o fornecimento será emitida uma Nota de Empenho ou documento equivalente, pela Prefeitura à licitante que tenha firmado assinado a Ata.</w:t>
      </w:r>
    </w:p>
    <w:p w14:paraId="139610B9"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7F0C53D5"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3 -</w:t>
      </w:r>
      <w:r w:rsidRPr="00454DF3">
        <w:rPr>
          <w:rFonts w:ascii="Times New Roman" w:hAnsi="Times New Roman" w:cs="Times New Roman"/>
          <w:color w:val="000000"/>
          <w:sz w:val="20"/>
          <w:szCs w:val="20"/>
        </w:rPr>
        <w:t>O Beneficiário da Ata será convocado para retirar a Nota de Empenho e/ou Ordem de Fornecimento no prazo de 02 (dois) dias úteis, a contar do envio da convocação.</w:t>
      </w:r>
    </w:p>
    <w:p w14:paraId="16F90F4A"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6BCC3590"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4 -</w:t>
      </w:r>
      <w:r w:rsidRPr="00454DF3">
        <w:rPr>
          <w:rFonts w:ascii="Times New Roman" w:hAnsi="Times New Roman" w:cs="Times New Roman"/>
          <w:color w:val="000000"/>
          <w:sz w:val="20"/>
          <w:szCs w:val="20"/>
        </w:rPr>
        <w:t>O não atendimento do prazo previsto no subitem anterior pelo Beneficiário da Ata, implicará na aplicação das sanções previstas neste edital.</w:t>
      </w:r>
    </w:p>
    <w:p w14:paraId="142FD18C"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0986A1A2"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As aquisições ou contratações adicionais não poderão exceder ao limite de 25% (vinte e cinco por cento) estabelecido no §1º do artigo 65 da Lei nº 8.666/93. </w:t>
      </w:r>
    </w:p>
    <w:p w14:paraId="0CF3790E"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p>
    <w:p w14:paraId="7377C036"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XVIII - DA REVOGAÇÃO E CANCELAMENTO DA ATA DE REGISTRO DE PREÇOS</w:t>
      </w:r>
    </w:p>
    <w:p w14:paraId="5415C550" w14:textId="77777777" w:rsidR="0077516E" w:rsidRPr="00454DF3" w:rsidRDefault="0077516E" w:rsidP="0077516E">
      <w:pPr>
        <w:autoSpaceDE w:val="0"/>
        <w:autoSpaceDN w:val="0"/>
        <w:adjustRightInd w:val="0"/>
        <w:spacing w:after="0"/>
        <w:ind w:right="-86"/>
        <w:rPr>
          <w:rFonts w:ascii="Times New Roman" w:hAnsi="Times New Roman" w:cs="Times New Roman"/>
          <w:b/>
          <w:bCs/>
          <w:color w:val="000000"/>
          <w:sz w:val="20"/>
          <w:szCs w:val="20"/>
        </w:rPr>
      </w:pPr>
    </w:p>
    <w:p w14:paraId="623F64E7" w14:textId="77777777" w:rsidR="0077516E" w:rsidRPr="00454DF3" w:rsidRDefault="0077516E" w:rsidP="0077516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b/>
          <w:bCs/>
          <w:color w:val="000000"/>
          <w:sz w:val="20"/>
          <w:szCs w:val="20"/>
        </w:rPr>
        <w:t xml:space="preserve"> - </w:t>
      </w:r>
      <w:r w:rsidRPr="00454DF3">
        <w:rPr>
          <w:rFonts w:ascii="Times New Roman" w:hAnsi="Times New Roman" w:cs="Times New Roman"/>
          <w:color w:val="000000"/>
          <w:sz w:val="20"/>
          <w:szCs w:val="20"/>
        </w:rPr>
        <w:t>O FORNECEDOR registrado terá o seu registro cancelado, nos seguintes casos:</w:t>
      </w:r>
    </w:p>
    <w:p w14:paraId="350EDFC4" w14:textId="77777777" w:rsidR="0077516E" w:rsidRPr="00454DF3" w:rsidRDefault="0077516E" w:rsidP="0077516E">
      <w:pPr>
        <w:autoSpaceDE w:val="0"/>
        <w:autoSpaceDN w:val="0"/>
        <w:adjustRightInd w:val="0"/>
        <w:spacing w:after="0"/>
        <w:ind w:right="-86"/>
        <w:rPr>
          <w:rFonts w:ascii="Times New Roman" w:hAnsi="Times New Roman" w:cs="Times New Roman"/>
          <w:bCs/>
          <w:color w:val="000000"/>
          <w:sz w:val="20"/>
          <w:szCs w:val="20"/>
        </w:rPr>
      </w:pPr>
    </w:p>
    <w:p w14:paraId="16AB209F" w14:textId="77777777" w:rsidR="0077516E" w:rsidRDefault="0077516E" w:rsidP="0077516E">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Descumprir as condições da Ata de Registro de Preços; </w:t>
      </w:r>
    </w:p>
    <w:p w14:paraId="3E0F3300" w14:textId="77777777" w:rsidR="0077516E" w:rsidRPr="00454DF3" w:rsidRDefault="0077516E" w:rsidP="0077516E">
      <w:pPr>
        <w:pStyle w:val="PargrafodaLista"/>
        <w:autoSpaceDE w:val="0"/>
        <w:autoSpaceDN w:val="0"/>
        <w:adjustRightInd w:val="0"/>
        <w:spacing w:after="0"/>
        <w:ind w:left="1068" w:right="-86"/>
        <w:rPr>
          <w:rFonts w:ascii="Times New Roman" w:eastAsia="Calibri" w:hAnsi="Times New Roman" w:cs="Times New Roman"/>
          <w:color w:val="000000"/>
          <w:sz w:val="20"/>
          <w:szCs w:val="20"/>
        </w:rPr>
      </w:pPr>
    </w:p>
    <w:p w14:paraId="68246C87" w14:textId="77777777" w:rsidR="0077516E" w:rsidRPr="00454DF3" w:rsidRDefault="0077516E" w:rsidP="0077516E">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Não receber a Nota de Empenho no prazo estabelecido pela ORGAO GERENCIADOR, sem justificativa aceitável; </w:t>
      </w:r>
    </w:p>
    <w:p w14:paraId="5864559A" w14:textId="77777777" w:rsidR="0077516E" w:rsidRDefault="0077516E" w:rsidP="0077516E">
      <w:pPr>
        <w:autoSpaceDE w:val="0"/>
        <w:autoSpaceDN w:val="0"/>
        <w:adjustRightInd w:val="0"/>
        <w:spacing w:after="0"/>
        <w:ind w:right="-86" w:firstLine="708"/>
        <w:rPr>
          <w:rFonts w:ascii="Times New Roman" w:hAnsi="Times New Roman" w:cs="Times New Roman"/>
          <w:bCs/>
          <w:color w:val="000000"/>
          <w:sz w:val="20"/>
          <w:szCs w:val="20"/>
        </w:rPr>
      </w:pPr>
    </w:p>
    <w:p w14:paraId="1C34D7A1" w14:textId="77777777" w:rsidR="0077516E" w:rsidRPr="00454DF3" w:rsidRDefault="0077516E" w:rsidP="0077516E">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1.3 - </w:t>
      </w:r>
      <w:r w:rsidRPr="00454DF3">
        <w:rPr>
          <w:rFonts w:ascii="Times New Roman" w:hAnsi="Times New Roman" w:cs="Times New Roman"/>
          <w:color w:val="000000"/>
          <w:sz w:val="20"/>
          <w:szCs w:val="20"/>
        </w:rPr>
        <w:t xml:space="preserve">Não aceitar reduzir seus preços registrados na hipótese de se tornarem superiores aos praticados no mercado; </w:t>
      </w:r>
    </w:p>
    <w:p w14:paraId="3240F76F" w14:textId="77777777" w:rsidR="0077516E" w:rsidRDefault="0077516E" w:rsidP="0077516E">
      <w:pPr>
        <w:autoSpaceDE w:val="0"/>
        <w:autoSpaceDN w:val="0"/>
        <w:adjustRightInd w:val="0"/>
        <w:spacing w:after="0"/>
        <w:ind w:right="-86" w:firstLine="708"/>
        <w:rPr>
          <w:rFonts w:ascii="Times New Roman" w:hAnsi="Times New Roman" w:cs="Times New Roman"/>
          <w:bCs/>
          <w:color w:val="000000"/>
          <w:sz w:val="20"/>
          <w:szCs w:val="20"/>
        </w:rPr>
      </w:pPr>
    </w:p>
    <w:p w14:paraId="01611CCB" w14:textId="77777777" w:rsidR="0077516E" w:rsidRPr="00454DF3" w:rsidRDefault="0077516E" w:rsidP="0077516E">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lastRenderedPageBreak/>
        <w:t xml:space="preserve">1.4 - </w:t>
      </w:r>
      <w:r w:rsidRPr="00454DF3">
        <w:rPr>
          <w:rFonts w:ascii="Times New Roman" w:hAnsi="Times New Roman" w:cs="Times New Roman"/>
          <w:color w:val="000000"/>
          <w:sz w:val="20"/>
          <w:szCs w:val="20"/>
        </w:rPr>
        <w:t xml:space="preserve">Houver razões de interesse público. </w:t>
      </w:r>
    </w:p>
    <w:p w14:paraId="059A4575" w14:textId="77777777" w:rsidR="0077516E" w:rsidRDefault="0077516E" w:rsidP="0077516E">
      <w:pPr>
        <w:autoSpaceDE w:val="0"/>
        <w:autoSpaceDN w:val="0"/>
        <w:adjustRightInd w:val="0"/>
        <w:spacing w:after="0"/>
        <w:ind w:left="708" w:right="-86"/>
        <w:rPr>
          <w:rFonts w:ascii="Times New Roman" w:hAnsi="Times New Roman" w:cs="Times New Roman"/>
          <w:bCs/>
          <w:color w:val="000000"/>
          <w:sz w:val="20"/>
          <w:szCs w:val="20"/>
        </w:rPr>
      </w:pPr>
    </w:p>
    <w:p w14:paraId="0A674557" w14:textId="77777777" w:rsidR="0077516E" w:rsidRPr="00454DF3" w:rsidRDefault="0077516E" w:rsidP="0077516E">
      <w:pPr>
        <w:autoSpaceDE w:val="0"/>
        <w:autoSpaceDN w:val="0"/>
        <w:adjustRightInd w:val="0"/>
        <w:spacing w:after="0"/>
        <w:ind w:left="708"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1.5 - </w:t>
      </w:r>
      <w:r w:rsidRPr="00454DF3">
        <w:rPr>
          <w:rFonts w:ascii="Times New Roman"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14:paraId="36DBE38B" w14:textId="77777777" w:rsidR="0077516E" w:rsidRDefault="0077516E" w:rsidP="0077516E">
      <w:pPr>
        <w:pStyle w:val="Recuodecorpodetexto"/>
        <w:ind w:left="708" w:right="-86"/>
        <w:rPr>
          <w:rFonts w:eastAsia="Calibri" w:cs="Times New Roman"/>
          <w:bCs/>
          <w:color w:val="000000"/>
          <w:sz w:val="20"/>
          <w:lang w:eastAsia="en-US"/>
        </w:rPr>
      </w:pPr>
    </w:p>
    <w:p w14:paraId="2CB52A43" w14:textId="77777777" w:rsidR="0077516E" w:rsidRPr="00454DF3" w:rsidRDefault="0077516E" w:rsidP="0077516E">
      <w:pPr>
        <w:pStyle w:val="Recuodecorpodetexto"/>
        <w:ind w:left="708" w:right="-86" w:firstLine="0"/>
        <w:rPr>
          <w:rFonts w:cs="Times New Roman"/>
          <w:sz w:val="20"/>
        </w:rPr>
      </w:pPr>
      <w:r w:rsidRPr="00454DF3">
        <w:rPr>
          <w:rFonts w:eastAsia="Calibri" w:cs="Times New Roman"/>
          <w:bCs/>
          <w:color w:val="000000"/>
          <w:sz w:val="20"/>
          <w:lang w:eastAsia="en-US"/>
        </w:rPr>
        <w:t xml:space="preserve">1.6 - </w:t>
      </w:r>
      <w:r w:rsidRPr="00454DF3">
        <w:rPr>
          <w:rFonts w:eastAsia="Calibri" w:cs="Times New Roman"/>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3D23256E" w14:textId="77777777" w:rsidR="0077516E" w:rsidRPr="00454DF3" w:rsidRDefault="0077516E" w:rsidP="0077516E">
      <w:pPr>
        <w:pStyle w:val="Recuodecorpodetexto"/>
        <w:ind w:right="-389"/>
        <w:rPr>
          <w:rFonts w:cs="Times New Roman"/>
          <w:sz w:val="20"/>
        </w:rPr>
      </w:pPr>
    </w:p>
    <w:p w14:paraId="085FC5AE" w14:textId="77777777" w:rsidR="0077516E" w:rsidRPr="00454DF3" w:rsidRDefault="0077516E" w:rsidP="0077516E">
      <w:pPr>
        <w:pBdr>
          <w:top w:val="single" w:sz="4" w:space="1" w:color="auto"/>
          <w:left w:val="single" w:sz="4" w:space="4" w:color="auto"/>
          <w:bottom w:val="single" w:sz="4" w:space="1" w:color="auto"/>
          <w:right w:val="single" w:sz="4" w:space="0"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XIX - DAS SANÇÕES PARA O CASO DE INADIMPLEMENTO</w:t>
      </w:r>
    </w:p>
    <w:p w14:paraId="5D2F5A15" w14:textId="77777777" w:rsidR="0077516E" w:rsidRPr="00454DF3" w:rsidRDefault="0077516E" w:rsidP="0077516E">
      <w:pPr>
        <w:spacing w:after="0"/>
        <w:ind w:right="-389"/>
        <w:rPr>
          <w:rFonts w:ascii="Times New Roman" w:hAnsi="Times New Roman" w:cs="Times New Roman"/>
          <w:sz w:val="20"/>
          <w:szCs w:val="20"/>
        </w:rPr>
      </w:pPr>
    </w:p>
    <w:p w14:paraId="7C9FC878" w14:textId="77777777" w:rsidR="0077516E" w:rsidRPr="00454DF3" w:rsidRDefault="0077516E" w:rsidP="0077516E">
      <w:pPr>
        <w:spacing w:after="0"/>
        <w:ind w:left="284" w:right="-100" w:hanging="284"/>
        <w:rPr>
          <w:rFonts w:ascii="Times New Roman" w:hAnsi="Times New Roman" w:cs="Times New Roman"/>
          <w:sz w:val="20"/>
          <w:szCs w:val="20"/>
        </w:rPr>
      </w:pPr>
      <w:r w:rsidRPr="00454DF3">
        <w:rPr>
          <w:rFonts w:ascii="Times New Roman" w:hAnsi="Times New Roman" w:cs="Times New Roman"/>
          <w:sz w:val="20"/>
          <w:szCs w:val="20"/>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18DA9291" w14:textId="77777777" w:rsidR="0077516E" w:rsidRPr="00454DF3" w:rsidRDefault="0077516E" w:rsidP="0077516E">
      <w:pPr>
        <w:spacing w:after="0"/>
        <w:ind w:right="-389"/>
        <w:rPr>
          <w:rStyle w:val="Forte"/>
          <w:rFonts w:ascii="Times New Roman" w:hAnsi="Times New Roman" w:cs="Times New Roman"/>
          <w:sz w:val="20"/>
          <w:szCs w:val="20"/>
        </w:rPr>
      </w:pPr>
    </w:p>
    <w:p w14:paraId="1435789B"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98"/>
        <w:rPr>
          <w:rStyle w:val="Forte"/>
          <w:rFonts w:ascii="Times New Roman" w:hAnsi="Times New Roman" w:cs="Times New Roman"/>
          <w:sz w:val="20"/>
          <w:szCs w:val="20"/>
        </w:rPr>
      </w:pPr>
      <w:r w:rsidRPr="00454DF3">
        <w:rPr>
          <w:rStyle w:val="Forte"/>
          <w:rFonts w:ascii="Times New Roman" w:hAnsi="Times New Roman" w:cs="Times New Roman"/>
          <w:sz w:val="20"/>
          <w:szCs w:val="20"/>
        </w:rPr>
        <w:t>XX - DA ESPECIFICAÇÃO TÉCNICA</w:t>
      </w:r>
    </w:p>
    <w:p w14:paraId="62608110" w14:textId="77777777" w:rsidR="0077516E" w:rsidRPr="00454DF3" w:rsidRDefault="0077516E" w:rsidP="0077516E">
      <w:pPr>
        <w:spacing w:after="0"/>
        <w:ind w:right="-171"/>
        <w:rPr>
          <w:rFonts w:ascii="Times New Roman" w:hAnsi="Times New Roman" w:cs="Times New Roman"/>
          <w:sz w:val="20"/>
          <w:szCs w:val="20"/>
        </w:rPr>
      </w:pPr>
    </w:p>
    <w:p w14:paraId="2B4429D7" w14:textId="77777777" w:rsidR="0077516E" w:rsidRPr="00454DF3" w:rsidRDefault="0077516E" w:rsidP="0077516E">
      <w:pPr>
        <w:spacing w:after="0"/>
        <w:ind w:right="-171"/>
        <w:rPr>
          <w:rFonts w:ascii="Times New Roman" w:hAnsi="Times New Roman" w:cs="Times New Roman"/>
          <w:sz w:val="20"/>
          <w:szCs w:val="20"/>
        </w:rPr>
      </w:pPr>
      <w:r>
        <w:rPr>
          <w:rFonts w:ascii="Times New Roman" w:hAnsi="Times New Roman" w:cs="Times New Roman"/>
          <w:sz w:val="20"/>
          <w:szCs w:val="20"/>
        </w:rPr>
        <w:t xml:space="preserve">1 </w:t>
      </w:r>
      <w:r w:rsidRPr="00454DF3">
        <w:rPr>
          <w:rFonts w:ascii="Times New Roman" w:hAnsi="Times New Roman" w:cs="Times New Roman"/>
          <w:sz w:val="20"/>
          <w:szCs w:val="20"/>
        </w:rPr>
        <w:t>- A Proponente deverá atender a todas as especificações técnicas obrigatórias constantes do presente edital. O não cumprimento dessas especificações desclassifica a proposta.</w:t>
      </w:r>
    </w:p>
    <w:p w14:paraId="7105ED93" w14:textId="77777777" w:rsidR="0077516E" w:rsidRPr="00454DF3" w:rsidRDefault="0077516E" w:rsidP="0077516E">
      <w:pPr>
        <w:spacing w:after="0"/>
        <w:ind w:right="-171"/>
        <w:rPr>
          <w:rFonts w:ascii="Times New Roman" w:hAnsi="Times New Roman" w:cs="Times New Roman"/>
          <w:sz w:val="20"/>
          <w:szCs w:val="20"/>
        </w:rPr>
      </w:pPr>
    </w:p>
    <w:p w14:paraId="0B7823C1" w14:textId="77777777" w:rsidR="0077516E" w:rsidRPr="00454DF3" w:rsidRDefault="0077516E" w:rsidP="0077516E">
      <w:pPr>
        <w:pStyle w:val="BodyText21"/>
        <w:widowControl/>
        <w:spacing w:after="0"/>
        <w:ind w:right="-171"/>
        <w:rPr>
          <w:rFonts w:ascii="Times New Roman" w:hAnsi="Times New Roman" w:cs="Times New Roman"/>
          <w:sz w:val="20"/>
        </w:rPr>
      </w:pPr>
      <w:r>
        <w:rPr>
          <w:rFonts w:ascii="Times New Roman" w:hAnsi="Times New Roman" w:cs="Times New Roman"/>
          <w:sz w:val="20"/>
        </w:rPr>
        <w:t xml:space="preserve">2 </w:t>
      </w:r>
      <w:r w:rsidRPr="00454DF3">
        <w:rPr>
          <w:rFonts w:ascii="Times New Roman" w:hAnsi="Times New Roman" w:cs="Times New Roman"/>
          <w:sz w:val="20"/>
        </w:rPr>
        <w:t xml:space="preserve">- Este documento, bem como seu respectivo conteúdo, não poderá ser </w:t>
      </w:r>
      <w:proofErr w:type="gramStart"/>
      <w:r w:rsidRPr="00454DF3">
        <w:rPr>
          <w:rFonts w:ascii="Times New Roman" w:hAnsi="Times New Roman" w:cs="Times New Roman"/>
          <w:sz w:val="20"/>
        </w:rPr>
        <w:t>transcritos</w:t>
      </w:r>
      <w:proofErr w:type="gramEnd"/>
      <w:r w:rsidRPr="00454DF3">
        <w:rPr>
          <w:rFonts w:ascii="Times New Roman" w:hAnsi="Times New Roman" w:cs="Times New Roman"/>
          <w:sz w:val="20"/>
        </w:rPr>
        <w:t>, sob pena de desclassificação da Proponente.</w:t>
      </w:r>
    </w:p>
    <w:p w14:paraId="1B0066A0" w14:textId="77777777" w:rsidR="0077516E" w:rsidRPr="00454DF3" w:rsidRDefault="0077516E" w:rsidP="0077516E">
      <w:pPr>
        <w:spacing w:after="0"/>
        <w:ind w:right="-171"/>
        <w:rPr>
          <w:rStyle w:val="Forte"/>
          <w:rFonts w:ascii="Times New Roman" w:hAnsi="Times New Roman" w:cs="Times New Roman"/>
          <w:sz w:val="20"/>
          <w:szCs w:val="20"/>
        </w:rPr>
      </w:pPr>
    </w:p>
    <w:p w14:paraId="796DD4D9"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Style w:val="Forte"/>
          <w:rFonts w:ascii="Times New Roman" w:hAnsi="Times New Roman" w:cs="Times New Roman"/>
          <w:sz w:val="20"/>
          <w:szCs w:val="20"/>
        </w:rPr>
      </w:pPr>
      <w:r w:rsidRPr="00454DF3">
        <w:rPr>
          <w:rStyle w:val="Forte"/>
          <w:rFonts w:ascii="Times New Roman" w:hAnsi="Times New Roman" w:cs="Times New Roman"/>
          <w:sz w:val="20"/>
          <w:szCs w:val="20"/>
        </w:rPr>
        <w:t>XXI – DA DOTAÇÃO ORÇAMENTÁRIA</w:t>
      </w:r>
    </w:p>
    <w:p w14:paraId="058B890A" w14:textId="77777777" w:rsidR="0077516E" w:rsidRPr="00454DF3" w:rsidRDefault="0077516E" w:rsidP="0077516E">
      <w:pPr>
        <w:spacing w:after="0"/>
        <w:ind w:right="-171"/>
        <w:rPr>
          <w:rStyle w:val="Forte"/>
          <w:rFonts w:ascii="Times New Roman" w:hAnsi="Times New Roman" w:cs="Times New Roman"/>
          <w:sz w:val="20"/>
          <w:szCs w:val="20"/>
        </w:rPr>
      </w:pPr>
    </w:p>
    <w:p w14:paraId="5514F004" w14:textId="77777777" w:rsidR="0077516E" w:rsidRPr="00454DF3" w:rsidRDefault="0077516E" w:rsidP="0077516E">
      <w:pPr>
        <w:autoSpaceDE w:val="0"/>
        <w:autoSpaceDN w:val="0"/>
        <w:adjustRightInd w:val="0"/>
        <w:spacing w:after="0"/>
        <w:ind w:right="-171"/>
        <w:rPr>
          <w:rFonts w:ascii="Times New Roman" w:hAnsi="Times New Roman" w:cs="Times New Roman"/>
          <w:sz w:val="20"/>
          <w:szCs w:val="20"/>
        </w:rPr>
      </w:pPr>
      <w:r w:rsidRPr="00454DF3">
        <w:rPr>
          <w:rFonts w:ascii="Times New Roman" w:hAnsi="Times New Roman" w:cs="Times New Roman"/>
          <w:sz w:val="20"/>
          <w:szCs w:val="20"/>
        </w:rPr>
        <w:t>1 - As despesas decorrentes desta licitação correrão à conta dos recursos orçamentários consignados no orçamento da Prefeitura Municipal de Monte Azul-MG.</w:t>
      </w:r>
    </w:p>
    <w:p w14:paraId="1F48A9D0" w14:textId="77777777" w:rsidR="0077516E" w:rsidRPr="00454DF3" w:rsidRDefault="0077516E" w:rsidP="0077516E">
      <w:pPr>
        <w:spacing w:after="0"/>
        <w:ind w:right="-171"/>
        <w:rPr>
          <w:rFonts w:ascii="Times New Roman" w:hAnsi="Times New Roman" w:cs="Times New Roman"/>
          <w:b/>
          <w:sz w:val="20"/>
          <w:szCs w:val="20"/>
        </w:rPr>
      </w:pPr>
    </w:p>
    <w:p w14:paraId="41A75AAB" w14:textId="77777777" w:rsidR="0077516E" w:rsidRPr="00454DF3" w:rsidRDefault="0077516E" w:rsidP="0077516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XXII - DAS DISPOSIÇÕES FINAIS</w:t>
      </w:r>
    </w:p>
    <w:p w14:paraId="4C4E1E3F" w14:textId="77777777" w:rsidR="0077516E" w:rsidRPr="00454DF3" w:rsidRDefault="0077516E" w:rsidP="0077516E">
      <w:pPr>
        <w:spacing w:after="0"/>
        <w:ind w:left="284" w:right="-171" w:hanging="284"/>
        <w:rPr>
          <w:rFonts w:ascii="Times New Roman" w:hAnsi="Times New Roman" w:cs="Times New Roman"/>
          <w:sz w:val="20"/>
          <w:szCs w:val="20"/>
        </w:rPr>
      </w:pPr>
    </w:p>
    <w:p w14:paraId="6BEB45B4" w14:textId="77777777" w:rsidR="0077516E" w:rsidRPr="00454DF3" w:rsidRDefault="0077516E" w:rsidP="0077516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3BDDFD08" w14:textId="77777777" w:rsidR="0077516E" w:rsidRPr="00454DF3" w:rsidRDefault="0077516E" w:rsidP="0077516E">
      <w:pPr>
        <w:spacing w:after="0"/>
        <w:ind w:left="284" w:right="-171" w:hanging="284"/>
        <w:rPr>
          <w:rFonts w:ascii="Times New Roman" w:hAnsi="Times New Roman" w:cs="Times New Roman"/>
          <w:sz w:val="20"/>
          <w:szCs w:val="20"/>
        </w:rPr>
      </w:pPr>
    </w:p>
    <w:p w14:paraId="4E40F273" w14:textId="77777777" w:rsidR="0077516E" w:rsidRPr="00454DF3" w:rsidRDefault="0077516E" w:rsidP="0077516E">
      <w:pPr>
        <w:numPr>
          <w:ilvl w:val="0"/>
          <w:numId w:val="34"/>
        </w:numPr>
        <w:spacing w:after="0"/>
        <w:ind w:right="-171"/>
        <w:rPr>
          <w:rFonts w:ascii="Times New Roman" w:hAnsi="Times New Roman" w:cs="Times New Roman"/>
          <w:sz w:val="20"/>
          <w:szCs w:val="20"/>
        </w:rPr>
      </w:pPr>
      <w:r w:rsidRPr="00454DF3">
        <w:rPr>
          <w:rFonts w:ascii="Times New Roman" w:hAnsi="Times New Roman" w:cs="Times New Roman"/>
          <w:sz w:val="20"/>
          <w:szCs w:val="20"/>
        </w:rPr>
        <w:t>- O resultado do presente certame será divulgado no quadro de avisos da Prefeitura Municipal de Monte Azul.</w:t>
      </w:r>
    </w:p>
    <w:p w14:paraId="2CA1F7C0" w14:textId="77777777" w:rsidR="0077516E" w:rsidRPr="00454DF3" w:rsidRDefault="0077516E" w:rsidP="0077516E">
      <w:pPr>
        <w:spacing w:after="0"/>
        <w:ind w:left="360" w:right="-171"/>
        <w:rPr>
          <w:rFonts w:ascii="Times New Roman" w:hAnsi="Times New Roman" w:cs="Times New Roman"/>
          <w:sz w:val="20"/>
          <w:szCs w:val="20"/>
        </w:rPr>
      </w:pPr>
    </w:p>
    <w:p w14:paraId="5CAA4FA6" w14:textId="77777777" w:rsidR="0077516E" w:rsidRPr="00454DF3" w:rsidRDefault="0077516E" w:rsidP="0077516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3 – Os demais atos pertinentes a esta licitação, passíveis de divulgação, também serão publicados no quadro de Avisos, na Imprensa Oficial da União, Jornal de Grande Circulação e na Imprensa Oficial do Estado de Minas Gerais.</w:t>
      </w:r>
    </w:p>
    <w:p w14:paraId="0CBE776A" w14:textId="77777777" w:rsidR="0077516E" w:rsidRPr="00454DF3" w:rsidRDefault="0077516E" w:rsidP="0077516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4 - Os envelopes contendo os documentos de habilitação dos demais licitantes ficarão à disposição para retirada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após a celebração do contrato.</w:t>
      </w:r>
    </w:p>
    <w:p w14:paraId="01F7C466" w14:textId="77777777" w:rsidR="0077516E" w:rsidRPr="00454DF3" w:rsidRDefault="0077516E" w:rsidP="0077516E">
      <w:pPr>
        <w:spacing w:after="0"/>
        <w:ind w:left="284" w:right="-171" w:hanging="284"/>
        <w:rPr>
          <w:rFonts w:ascii="Times New Roman" w:hAnsi="Times New Roman" w:cs="Times New Roman"/>
          <w:sz w:val="20"/>
          <w:szCs w:val="20"/>
        </w:rPr>
      </w:pPr>
    </w:p>
    <w:p w14:paraId="19363AF3" w14:textId="77777777" w:rsidR="0077516E" w:rsidRPr="00454DF3" w:rsidRDefault="0077516E" w:rsidP="0077516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5 - Até 2 (dois) dias úteis anteriores à data fixada para recebimento das propostas, qualquer pessoa poderá solicitar esclarecimentos, providências ou impugnar o ato convocatório do Pregão. </w:t>
      </w:r>
    </w:p>
    <w:p w14:paraId="5080311A" w14:textId="77777777" w:rsidR="0077516E" w:rsidRPr="00454DF3" w:rsidRDefault="0077516E" w:rsidP="0077516E">
      <w:pPr>
        <w:spacing w:after="0"/>
        <w:ind w:right="-171"/>
        <w:rPr>
          <w:rFonts w:ascii="Times New Roman" w:hAnsi="Times New Roman" w:cs="Times New Roman"/>
          <w:sz w:val="20"/>
          <w:szCs w:val="20"/>
        </w:rPr>
      </w:pPr>
    </w:p>
    <w:p w14:paraId="60E8A575" w14:textId="77777777" w:rsidR="0077516E" w:rsidRPr="00454DF3" w:rsidRDefault="0077516E" w:rsidP="0077516E">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5.1 - A petição será dirigida à autoridade subscritora do Edital, que decidirá no prazo de 1 dia útil.</w:t>
      </w:r>
    </w:p>
    <w:p w14:paraId="582072BD" w14:textId="77777777" w:rsidR="0077516E" w:rsidRPr="00454DF3" w:rsidRDefault="0077516E" w:rsidP="0077516E">
      <w:pPr>
        <w:spacing w:after="0"/>
        <w:ind w:right="-171"/>
        <w:rPr>
          <w:rFonts w:ascii="Times New Roman" w:hAnsi="Times New Roman" w:cs="Times New Roman"/>
          <w:sz w:val="20"/>
          <w:szCs w:val="20"/>
        </w:rPr>
      </w:pPr>
    </w:p>
    <w:p w14:paraId="6FDE9273" w14:textId="77777777" w:rsidR="0077516E" w:rsidRPr="00454DF3" w:rsidRDefault="0077516E" w:rsidP="0077516E">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5.2 - Acolhida a petição contra o ato convocatório, será designada nova data para a realização do certame. </w:t>
      </w:r>
    </w:p>
    <w:p w14:paraId="48A54528" w14:textId="77777777" w:rsidR="0077516E" w:rsidRPr="00454DF3" w:rsidRDefault="0077516E" w:rsidP="0077516E">
      <w:pPr>
        <w:spacing w:after="0"/>
        <w:ind w:right="-171"/>
        <w:rPr>
          <w:rFonts w:ascii="Times New Roman" w:hAnsi="Times New Roman" w:cs="Times New Roman"/>
          <w:b/>
          <w:iCs/>
          <w:sz w:val="20"/>
          <w:szCs w:val="20"/>
        </w:rPr>
      </w:pPr>
    </w:p>
    <w:p w14:paraId="075AE148" w14:textId="77777777" w:rsidR="0077516E" w:rsidRPr="00454DF3" w:rsidRDefault="0077516E" w:rsidP="0077516E">
      <w:pPr>
        <w:spacing w:after="0"/>
        <w:ind w:right="-30"/>
        <w:rPr>
          <w:rFonts w:ascii="Times New Roman" w:hAnsi="Times New Roman" w:cs="Times New Roman"/>
          <w:b/>
          <w:iCs/>
          <w:sz w:val="20"/>
          <w:szCs w:val="20"/>
        </w:rPr>
      </w:pPr>
      <w:r w:rsidRPr="00454DF3">
        <w:rPr>
          <w:rFonts w:ascii="Times New Roman" w:hAnsi="Times New Roman" w:cs="Times New Roman"/>
          <w:b/>
          <w:iCs/>
          <w:sz w:val="20"/>
          <w:szCs w:val="20"/>
        </w:rPr>
        <w:t>XXIII - DOS ANEXOS:</w:t>
      </w:r>
    </w:p>
    <w:p w14:paraId="44814127" w14:textId="77777777" w:rsidR="0077516E" w:rsidRPr="00454DF3" w:rsidRDefault="0077516E" w:rsidP="0077516E">
      <w:pPr>
        <w:spacing w:after="0"/>
        <w:ind w:right="-30"/>
        <w:rPr>
          <w:rFonts w:ascii="Times New Roman" w:hAnsi="Times New Roman" w:cs="Times New Roman"/>
          <w:b/>
          <w:iCs/>
          <w:sz w:val="20"/>
          <w:szCs w:val="20"/>
        </w:rPr>
      </w:pPr>
    </w:p>
    <w:p w14:paraId="2DAD3F46" w14:textId="77777777" w:rsidR="0077516E" w:rsidRPr="00454DF3" w:rsidRDefault="0077516E" w:rsidP="0077516E">
      <w:pPr>
        <w:spacing w:after="0"/>
        <w:ind w:right="-30" w:firstLine="708"/>
        <w:rPr>
          <w:rFonts w:ascii="Times New Roman" w:hAnsi="Times New Roman" w:cs="Times New Roman"/>
          <w:iCs/>
          <w:sz w:val="20"/>
          <w:szCs w:val="20"/>
        </w:rPr>
      </w:pPr>
      <w:r w:rsidRPr="00454DF3">
        <w:rPr>
          <w:rFonts w:ascii="Times New Roman" w:hAnsi="Times New Roman" w:cs="Times New Roman"/>
          <w:iCs/>
          <w:sz w:val="20"/>
          <w:szCs w:val="20"/>
        </w:rPr>
        <w:t>1-Fazem parte integrante deste Edital, os seguintes anexos:</w:t>
      </w:r>
    </w:p>
    <w:p w14:paraId="6A612C8E" w14:textId="77777777" w:rsidR="0077516E" w:rsidRPr="00454DF3" w:rsidRDefault="0077516E" w:rsidP="0077516E">
      <w:pPr>
        <w:spacing w:after="0"/>
        <w:ind w:right="-30" w:firstLine="708"/>
        <w:rPr>
          <w:rFonts w:ascii="Times New Roman" w:hAnsi="Times New Roman" w:cs="Times New Roman"/>
          <w:iCs/>
          <w:sz w:val="20"/>
          <w:szCs w:val="20"/>
        </w:rPr>
      </w:pPr>
    </w:p>
    <w:p w14:paraId="2CF73268"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 xml:space="preserve">Anexo I </w:t>
      </w:r>
      <w:r w:rsidRPr="00454DF3">
        <w:rPr>
          <w:rFonts w:ascii="Times New Roman" w:hAnsi="Times New Roman" w:cs="Times New Roman"/>
          <w:b/>
          <w:iCs/>
          <w:sz w:val="20"/>
          <w:szCs w:val="20"/>
        </w:rPr>
        <w:tab/>
        <w:t xml:space="preserve">- Identificação do Objeto; </w:t>
      </w:r>
    </w:p>
    <w:p w14:paraId="22558C0F"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w:t>
      </w:r>
      <w:r w:rsidRPr="00454DF3">
        <w:rPr>
          <w:rFonts w:ascii="Times New Roman" w:hAnsi="Times New Roman" w:cs="Times New Roman"/>
          <w:b/>
          <w:iCs/>
          <w:sz w:val="20"/>
          <w:szCs w:val="20"/>
        </w:rPr>
        <w:tab/>
        <w:t>- Termo de Referência;</w:t>
      </w:r>
    </w:p>
    <w:p w14:paraId="46EAF1D7"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III</w:t>
      </w:r>
      <w:r w:rsidRPr="00454DF3">
        <w:rPr>
          <w:rFonts w:ascii="Times New Roman" w:hAnsi="Times New Roman" w:cs="Times New Roman"/>
          <w:b/>
          <w:iCs/>
          <w:sz w:val="20"/>
          <w:szCs w:val="20"/>
        </w:rPr>
        <w:tab/>
        <w:t>- Propostas (cota ampla e cota 25%);</w:t>
      </w:r>
    </w:p>
    <w:p w14:paraId="3E4CAF81"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IV</w:t>
      </w:r>
      <w:r w:rsidRPr="00454DF3">
        <w:rPr>
          <w:rFonts w:ascii="Times New Roman" w:hAnsi="Times New Roman" w:cs="Times New Roman"/>
          <w:b/>
          <w:iCs/>
          <w:sz w:val="20"/>
          <w:szCs w:val="20"/>
        </w:rPr>
        <w:tab/>
        <w:t>- Credenciamento (procuração);</w:t>
      </w:r>
    </w:p>
    <w:p w14:paraId="1EF5BF02"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w:t>
      </w:r>
      <w:r w:rsidRPr="00454DF3">
        <w:rPr>
          <w:rFonts w:ascii="Times New Roman" w:hAnsi="Times New Roman" w:cs="Times New Roman"/>
          <w:b/>
          <w:iCs/>
          <w:sz w:val="20"/>
          <w:szCs w:val="20"/>
        </w:rPr>
        <w:tab/>
        <w:t>- Declaração de Regularidade Perante o Ministério do Trabalho</w:t>
      </w:r>
    </w:p>
    <w:p w14:paraId="54AD6CB8"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w:t>
      </w:r>
      <w:r w:rsidRPr="00454DF3">
        <w:rPr>
          <w:rFonts w:ascii="Times New Roman" w:hAnsi="Times New Roman" w:cs="Times New Roman"/>
          <w:b/>
          <w:iCs/>
          <w:sz w:val="20"/>
          <w:szCs w:val="20"/>
        </w:rPr>
        <w:tab/>
        <w:t>- Declaração de Conhecimento e Fatos Supervenientes</w:t>
      </w:r>
    </w:p>
    <w:p w14:paraId="1C30A324" w14:textId="77777777" w:rsidR="0077516E" w:rsidRPr="00454DF3" w:rsidRDefault="0077516E" w:rsidP="0077516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VII</w:t>
      </w:r>
      <w:r w:rsidRPr="00454DF3">
        <w:rPr>
          <w:rFonts w:ascii="Times New Roman" w:hAnsi="Times New Roman" w:cs="Times New Roman"/>
          <w:b/>
          <w:iCs/>
          <w:sz w:val="20"/>
          <w:szCs w:val="20"/>
        </w:rPr>
        <w:tab/>
        <w:t>- Declaração de Cumprimento das Condições de Habilitação;</w:t>
      </w:r>
    </w:p>
    <w:p w14:paraId="10EF5CD2" w14:textId="77777777" w:rsidR="0077516E" w:rsidRPr="00454DF3" w:rsidRDefault="0077516E" w:rsidP="0077516E">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lastRenderedPageBreak/>
        <w:t>Anexo VIII</w:t>
      </w:r>
      <w:r w:rsidRPr="00454DF3">
        <w:rPr>
          <w:rFonts w:ascii="Times New Roman" w:hAnsi="Times New Roman" w:cs="Times New Roman"/>
          <w:b/>
          <w:iCs/>
          <w:sz w:val="20"/>
          <w:szCs w:val="20"/>
        </w:rPr>
        <w:tab/>
        <w:t>- M</w:t>
      </w:r>
      <w:r>
        <w:rPr>
          <w:rFonts w:ascii="Times New Roman" w:hAnsi="Times New Roman" w:cs="Times New Roman"/>
          <w:b/>
          <w:iCs/>
          <w:sz w:val="20"/>
          <w:szCs w:val="20"/>
        </w:rPr>
        <w:t>inuta da ATA DE REGISTRO DE PRE</w:t>
      </w:r>
      <w:r w:rsidRPr="00454DF3">
        <w:rPr>
          <w:rFonts w:ascii="Times New Roman" w:hAnsi="Times New Roman" w:cs="Times New Roman"/>
          <w:b/>
          <w:iCs/>
          <w:sz w:val="20"/>
          <w:szCs w:val="20"/>
        </w:rPr>
        <w:t>OS;</w:t>
      </w:r>
    </w:p>
    <w:p w14:paraId="49C8955E" w14:textId="77777777" w:rsidR="0077516E" w:rsidRDefault="0077516E" w:rsidP="0077516E">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IX</w:t>
      </w:r>
      <w:r w:rsidRPr="00454DF3">
        <w:rPr>
          <w:rFonts w:ascii="Times New Roman" w:hAnsi="Times New Roman" w:cs="Times New Roman"/>
          <w:b/>
          <w:iCs/>
          <w:sz w:val="20"/>
          <w:szCs w:val="20"/>
        </w:rPr>
        <w:tab/>
        <w:t>- Declaração de Microe</w:t>
      </w:r>
      <w:r>
        <w:rPr>
          <w:rFonts w:ascii="Times New Roman" w:hAnsi="Times New Roman" w:cs="Times New Roman"/>
          <w:b/>
          <w:iCs/>
          <w:sz w:val="20"/>
          <w:szCs w:val="20"/>
        </w:rPr>
        <w:t>mpresa Empresa de Pequeno Porte;</w:t>
      </w:r>
    </w:p>
    <w:p w14:paraId="2F171004" w14:textId="77777777" w:rsidR="0077516E" w:rsidRPr="00454DF3" w:rsidRDefault="0077516E" w:rsidP="0077516E">
      <w:pPr>
        <w:spacing w:after="0"/>
        <w:ind w:left="284" w:right="-30" w:hanging="284"/>
        <w:rPr>
          <w:rFonts w:ascii="Times New Roman" w:hAnsi="Times New Roman" w:cs="Times New Roman"/>
          <w:sz w:val="20"/>
          <w:szCs w:val="20"/>
        </w:rPr>
      </w:pPr>
    </w:p>
    <w:p w14:paraId="22CE2D44" w14:textId="77777777" w:rsidR="0077516E" w:rsidRPr="00454DF3" w:rsidRDefault="0077516E" w:rsidP="0077516E">
      <w:pPr>
        <w:spacing w:after="0"/>
        <w:ind w:left="284" w:right="-30" w:hanging="284"/>
        <w:rPr>
          <w:rFonts w:ascii="Times New Roman" w:hAnsi="Times New Roman" w:cs="Times New Roman"/>
          <w:sz w:val="20"/>
          <w:szCs w:val="20"/>
        </w:rPr>
      </w:pPr>
      <w:r w:rsidRPr="00454DF3">
        <w:rPr>
          <w:rFonts w:ascii="Times New Roman" w:hAnsi="Times New Roman" w:cs="Times New Roman"/>
          <w:sz w:val="20"/>
          <w:szCs w:val="20"/>
        </w:rPr>
        <w:t>2 - Os casos omissos do presente Pregão serão solucionados pelo Pregoeiro.</w:t>
      </w:r>
    </w:p>
    <w:p w14:paraId="5AAB4BF0" w14:textId="77777777" w:rsidR="0077516E" w:rsidRPr="00454DF3" w:rsidRDefault="0077516E" w:rsidP="0077516E">
      <w:pPr>
        <w:spacing w:after="0"/>
        <w:ind w:right="-30"/>
        <w:rPr>
          <w:rFonts w:ascii="Times New Roman" w:hAnsi="Times New Roman" w:cs="Times New Roman"/>
          <w:sz w:val="20"/>
          <w:szCs w:val="20"/>
        </w:rPr>
      </w:pPr>
    </w:p>
    <w:p w14:paraId="788D25E7" w14:textId="77777777" w:rsidR="0077516E" w:rsidRPr="00454DF3" w:rsidRDefault="0077516E" w:rsidP="0077516E">
      <w:pPr>
        <w:pStyle w:val="Recuodecorpodetexto"/>
        <w:ind w:left="0" w:right="-30"/>
        <w:rPr>
          <w:rFonts w:cs="Times New Roman"/>
          <w:sz w:val="20"/>
        </w:rPr>
      </w:pPr>
      <w:r w:rsidRPr="00454DF3">
        <w:rPr>
          <w:rFonts w:cs="Times New Roman"/>
          <w:sz w:val="20"/>
        </w:rPr>
        <w:t>3 - Para dirimir quaisquer questões decorrentes da licitação, não resolvidas na esfera administrativa, será competente o foro da Comarca de Monte Azul-MG.</w:t>
      </w:r>
    </w:p>
    <w:p w14:paraId="59F40873" w14:textId="77777777" w:rsidR="0077516E" w:rsidRPr="00454DF3" w:rsidRDefault="0077516E" w:rsidP="0077516E">
      <w:pPr>
        <w:pStyle w:val="Ttulo1"/>
        <w:ind w:right="-30"/>
        <w:jc w:val="left"/>
        <w:rPr>
          <w:rFonts w:ascii="Times New Roman" w:hAnsi="Times New Roman" w:cs="Times New Roman"/>
        </w:rPr>
      </w:pPr>
    </w:p>
    <w:p w14:paraId="01F51599" w14:textId="77777777" w:rsidR="0077516E" w:rsidRPr="00454DF3" w:rsidRDefault="0077516E" w:rsidP="0077516E">
      <w:pPr>
        <w:spacing w:after="0"/>
        <w:ind w:right="-30"/>
        <w:rPr>
          <w:rFonts w:ascii="Times New Roman" w:hAnsi="Times New Roman" w:cs="Times New Roman"/>
          <w:sz w:val="20"/>
          <w:szCs w:val="20"/>
        </w:rPr>
      </w:pPr>
    </w:p>
    <w:p w14:paraId="324A3EB0" w14:textId="77777777" w:rsidR="0077516E" w:rsidRDefault="0077516E" w:rsidP="0077516E">
      <w:pPr>
        <w:pStyle w:val="Ttulo1"/>
        <w:ind w:left="28" w:right="-30"/>
        <w:rPr>
          <w:rFonts w:ascii="Times New Roman" w:hAnsi="Times New Roman" w:cs="Times New Roman"/>
        </w:rPr>
      </w:pPr>
    </w:p>
    <w:p w14:paraId="6553B0F1" w14:textId="77777777" w:rsidR="0077516E" w:rsidRDefault="0077516E" w:rsidP="0077516E">
      <w:pPr>
        <w:pStyle w:val="Ttulo1"/>
        <w:ind w:left="28" w:right="-30"/>
        <w:rPr>
          <w:rFonts w:ascii="Times New Roman" w:hAnsi="Times New Roman" w:cs="Times New Roman"/>
        </w:rPr>
      </w:pPr>
    </w:p>
    <w:p w14:paraId="56B7F793" w14:textId="77777777" w:rsidR="0077516E" w:rsidRPr="00454DF3" w:rsidRDefault="0077516E" w:rsidP="0077516E">
      <w:pPr>
        <w:pStyle w:val="Ttulo1"/>
        <w:ind w:left="28" w:right="-30"/>
        <w:rPr>
          <w:rFonts w:ascii="Times New Roman" w:hAnsi="Times New Roman" w:cs="Times New Roman"/>
          <w:iCs/>
        </w:rPr>
      </w:pPr>
      <w:r w:rsidRPr="00454DF3">
        <w:rPr>
          <w:rFonts w:ascii="Times New Roman" w:hAnsi="Times New Roman" w:cs="Times New Roman"/>
        </w:rPr>
        <w:t xml:space="preserve">Monte Azul/MG, </w:t>
      </w:r>
      <w:r>
        <w:rPr>
          <w:rFonts w:ascii="Times New Roman" w:hAnsi="Times New Roman" w:cs="Times New Roman"/>
        </w:rPr>
        <w:t xml:space="preserve">07 de </w:t>
      </w:r>
      <w:proofErr w:type="gramStart"/>
      <w:r>
        <w:rPr>
          <w:rFonts w:ascii="Times New Roman" w:hAnsi="Times New Roman" w:cs="Times New Roman"/>
        </w:rPr>
        <w:t>Julho</w:t>
      </w:r>
      <w:proofErr w:type="gramEnd"/>
      <w:r>
        <w:rPr>
          <w:rFonts w:ascii="Times New Roman" w:hAnsi="Times New Roman" w:cs="Times New Roman"/>
        </w:rPr>
        <w:t xml:space="preserve"> de 2023</w:t>
      </w:r>
      <w:r w:rsidRPr="00454DF3">
        <w:rPr>
          <w:rFonts w:ascii="Times New Roman" w:hAnsi="Times New Roman" w:cs="Times New Roman"/>
        </w:rPr>
        <w:t>.</w:t>
      </w:r>
    </w:p>
    <w:p w14:paraId="6AA19D10" w14:textId="77777777" w:rsidR="0077516E" w:rsidRDefault="0077516E" w:rsidP="0077516E">
      <w:pPr>
        <w:spacing w:after="0"/>
        <w:ind w:right="-30"/>
        <w:rPr>
          <w:rFonts w:ascii="Times New Roman" w:hAnsi="Times New Roman" w:cs="Times New Roman"/>
          <w:sz w:val="20"/>
          <w:szCs w:val="20"/>
        </w:rPr>
      </w:pPr>
    </w:p>
    <w:p w14:paraId="551366C6" w14:textId="77777777" w:rsidR="0077516E" w:rsidRDefault="0077516E" w:rsidP="0077516E">
      <w:pPr>
        <w:spacing w:after="0"/>
        <w:ind w:right="-30"/>
        <w:rPr>
          <w:rFonts w:ascii="Times New Roman" w:hAnsi="Times New Roman" w:cs="Times New Roman"/>
          <w:sz w:val="20"/>
          <w:szCs w:val="20"/>
        </w:rPr>
      </w:pPr>
    </w:p>
    <w:p w14:paraId="645A8C59" w14:textId="77777777" w:rsidR="0077516E" w:rsidRDefault="0077516E" w:rsidP="0077516E">
      <w:pPr>
        <w:spacing w:after="0"/>
        <w:ind w:right="-30"/>
        <w:rPr>
          <w:rFonts w:ascii="Times New Roman" w:hAnsi="Times New Roman" w:cs="Times New Roman"/>
          <w:sz w:val="20"/>
          <w:szCs w:val="20"/>
        </w:rPr>
      </w:pPr>
    </w:p>
    <w:p w14:paraId="00C72B0C" w14:textId="77777777" w:rsidR="0077516E" w:rsidRPr="00454DF3" w:rsidRDefault="0077516E" w:rsidP="0077516E">
      <w:pPr>
        <w:spacing w:after="0"/>
        <w:ind w:right="-30"/>
        <w:rPr>
          <w:rFonts w:ascii="Times New Roman" w:hAnsi="Times New Roman" w:cs="Times New Roman"/>
          <w:sz w:val="20"/>
          <w:szCs w:val="20"/>
        </w:rPr>
      </w:pPr>
    </w:p>
    <w:p w14:paraId="73CB105F" w14:textId="77777777" w:rsidR="0077516E" w:rsidRPr="00454DF3" w:rsidRDefault="0077516E" w:rsidP="0077516E">
      <w:pPr>
        <w:pStyle w:val="Ttulo6"/>
        <w:ind w:left="-142" w:right="-30"/>
        <w:rPr>
          <w:rFonts w:ascii="Times New Roman" w:hAnsi="Times New Roman" w:cs="Times New Roman"/>
          <w:b w:val="0"/>
          <w:sz w:val="20"/>
        </w:rPr>
      </w:pPr>
      <w:r w:rsidRPr="00454DF3">
        <w:rPr>
          <w:rFonts w:ascii="Times New Roman" w:hAnsi="Times New Roman" w:cs="Times New Roman"/>
          <w:b w:val="0"/>
          <w:sz w:val="20"/>
        </w:rPr>
        <w:t>____________________________________________</w:t>
      </w:r>
    </w:p>
    <w:p w14:paraId="50400260" w14:textId="77777777" w:rsidR="0077516E" w:rsidRPr="00454DF3" w:rsidRDefault="0077516E" w:rsidP="0077516E">
      <w:pPr>
        <w:spacing w:after="0"/>
        <w:ind w:right="-30"/>
        <w:jc w:val="center"/>
        <w:rPr>
          <w:rFonts w:ascii="Times New Roman" w:hAnsi="Times New Roman" w:cs="Times New Roman"/>
          <w:b/>
          <w:bCs/>
          <w:sz w:val="20"/>
          <w:szCs w:val="20"/>
        </w:rPr>
      </w:pPr>
      <w:r>
        <w:rPr>
          <w:rFonts w:ascii="Times New Roman" w:hAnsi="Times New Roman" w:cs="Times New Roman"/>
          <w:b/>
          <w:bCs/>
          <w:sz w:val="20"/>
          <w:szCs w:val="20"/>
        </w:rPr>
        <w:t>LUIZ XAVIER NETO</w:t>
      </w:r>
    </w:p>
    <w:p w14:paraId="42A7F79D" w14:textId="77777777" w:rsidR="0077516E" w:rsidRPr="00454DF3" w:rsidRDefault="0077516E" w:rsidP="0077516E">
      <w:pPr>
        <w:spacing w:after="0"/>
        <w:ind w:right="-30"/>
        <w:jc w:val="center"/>
        <w:rPr>
          <w:rFonts w:ascii="Times New Roman" w:hAnsi="Times New Roman" w:cs="Times New Roman"/>
          <w:b/>
          <w:sz w:val="20"/>
          <w:szCs w:val="20"/>
        </w:rPr>
      </w:pPr>
      <w:r w:rsidRPr="00454DF3">
        <w:rPr>
          <w:rFonts w:ascii="Times New Roman" w:hAnsi="Times New Roman" w:cs="Times New Roman"/>
          <w:sz w:val="20"/>
          <w:szCs w:val="20"/>
        </w:rPr>
        <w:t xml:space="preserve"> Pregoeiro Oficial</w:t>
      </w:r>
    </w:p>
    <w:p w14:paraId="40D31A9A" w14:textId="77777777" w:rsidR="0077516E" w:rsidRPr="00454DF3" w:rsidRDefault="0077516E" w:rsidP="0077516E">
      <w:pPr>
        <w:spacing w:after="0"/>
        <w:jc w:val="center"/>
        <w:rPr>
          <w:rFonts w:ascii="Times New Roman" w:hAnsi="Times New Roman" w:cs="Times New Roman"/>
          <w:b/>
          <w:sz w:val="20"/>
          <w:szCs w:val="20"/>
        </w:rPr>
      </w:pPr>
    </w:p>
    <w:p w14:paraId="7DB0543E" w14:textId="77777777" w:rsidR="0077516E" w:rsidRPr="00325BA7" w:rsidRDefault="0077516E" w:rsidP="0077516E">
      <w:pPr>
        <w:spacing w:after="0"/>
        <w:jc w:val="center"/>
        <w:rPr>
          <w:rFonts w:ascii="Times New Roman" w:hAnsi="Times New Roman" w:cs="Times New Roman"/>
          <w:b/>
          <w:sz w:val="18"/>
          <w:szCs w:val="18"/>
        </w:rPr>
      </w:pPr>
    </w:p>
    <w:p w14:paraId="709CC79B" w14:textId="77777777" w:rsidR="0077516E" w:rsidRPr="00325BA7" w:rsidRDefault="0077516E" w:rsidP="0077516E">
      <w:pPr>
        <w:ind w:left="360" w:right="-86"/>
        <w:rPr>
          <w:rFonts w:ascii="Times New Roman" w:hAnsi="Times New Roman" w:cs="Times New Roman"/>
          <w:sz w:val="8"/>
        </w:rPr>
      </w:pPr>
    </w:p>
    <w:p w14:paraId="49A27387" w14:textId="77777777" w:rsidR="0077516E" w:rsidRPr="00325BA7" w:rsidRDefault="0077516E" w:rsidP="0077516E">
      <w:pPr>
        <w:ind w:right="-70"/>
        <w:rPr>
          <w:rFonts w:ascii="Times New Roman" w:hAnsi="Times New Roman" w:cs="Times New Roman"/>
          <w:b/>
          <w:bCs/>
        </w:rPr>
      </w:pPr>
    </w:p>
    <w:p w14:paraId="7836E35F" w14:textId="77777777" w:rsidR="0077516E" w:rsidRPr="00325BA7" w:rsidRDefault="0077516E" w:rsidP="0077516E">
      <w:pPr>
        <w:ind w:left="-56" w:right="-70"/>
        <w:jc w:val="center"/>
        <w:rPr>
          <w:rFonts w:ascii="Times New Roman" w:hAnsi="Times New Roman" w:cs="Times New Roman"/>
          <w:b/>
          <w:bCs/>
        </w:rPr>
      </w:pPr>
    </w:p>
    <w:p w14:paraId="6CBDB1D7" w14:textId="77777777" w:rsidR="0077516E" w:rsidRDefault="0077516E" w:rsidP="0077516E">
      <w:pPr>
        <w:ind w:left="-56" w:right="-70"/>
        <w:jc w:val="center"/>
        <w:rPr>
          <w:rFonts w:ascii="Times New Roman" w:hAnsi="Times New Roman" w:cs="Times New Roman"/>
          <w:b/>
          <w:bCs/>
          <w:sz w:val="38"/>
        </w:rPr>
      </w:pPr>
    </w:p>
    <w:p w14:paraId="445C6889" w14:textId="77777777" w:rsidR="0077516E" w:rsidRDefault="0077516E" w:rsidP="0077516E">
      <w:pPr>
        <w:ind w:left="-56" w:right="-70"/>
        <w:jc w:val="center"/>
        <w:rPr>
          <w:rFonts w:ascii="Times New Roman" w:hAnsi="Times New Roman" w:cs="Times New Roman"/>
          <w:b/>
          <w:bCs/>
          <w:sz w:val="38"/>
        </w:rPr>
      </w:pPr>
    </w:p>
    <w:p w14:paraId="28232B1C" w14:textId="77777777" w:rsidR="0077516E" w:rsidRDefault="0077516E" w:rsidP="0077516E">
      <w:pPr>
        <w:ind w:left="-56" w:right="-70"/>
        <w:jc w:val="center"/>
        <w:rPr>
          <w:rFonts w:ascii="Times New Roman" w:hAnsi="Times New Roman" w:cs="Times New Roman"/>
          <w:b/>
          <w:bCs/>
          <w:sz w:val="38"/>
        </w:rPr>
      </w:pPr>
    </w:p>
    <w:p w14:paraId="683994C1" w14:textId="77777777" w:rsidR="0077516E" w:rsidRDefault="0077516E" w:rsidP="0077516E">
      <w:pPr>
        <w:ind w:left="-56" w:right="-70"/>
        <w:jc w:val="center"/>
        <w:rPr>
          <w:rFonts w:ascii="Times New Roman" w:hAnsi="Times New Roman" w:cs="Times New Roman"/>
          <w:b/>
          <w:bCs/>
          <w:sz w:val="38"/>
        </w:rPr>
      </w:pPr>
    </w:p>
    <w:p w14:paraId="040CAA2D" w14:textId="77777777" w:rsidR="0077516E" w:rsidRDefault="0077516E" w:rsidP="0077516E">
      <w:pPr>
        <w:ind w:left="-56" w:right="-70"/>
        <w:jc w:val="center"/>
        <w:rPr>
          <w:rFonts w:ascii="Times New Roman" w:hAnsi="Times New Roman" w:cs="Times New Roman"/>
          <w:b/>
          <w:bCs/>
          <w:sz w:val="38"/>
        </w:rPr>
      </w:pPr>
    </w:p>
    <w:p w14:paraId="74E92FB3" w14:textId="77777777" w:rsidR="0077516E" w:rsidRDefault="0077516E" w:rsidP="0077516E">
      <w:pPr>
        <w:ind w:left="-56" w:right="-70"/>
        <w:jc w:val="center"/>
        <w:rPr>
          <w:rFonts w:ascii="Times New Roman" w:hAnsi="Times New Roman" w:cs="Times New Roman"/>
          <w:b/>
          <w:bCs/>
          <w:sz w:val="38"/>
        </w:rPr>
      </w:pPr>
    </w:p>
    <w:p w14:paraId="30D7DE70" w14:textId="77777777" w:rsidR="0077516E" w:rsidRDefault="0077516E" w:rsidP="0077516E">
      <w:pPr>
        <w:ind w:left="-56" w:right="-70"/>
        <w:jc w:val="center"/>
        <w:rPr>
          <w:rFonts w:ascii="Times New Roman" w:hAnsi="Times New Roman" w:cs="Times New Roman"/>
          <w:b/>
          <w:bCs/>
          <w:sz w:val="38"/>
        </w:rPr>
      </w:pPr>
    </w:p>
    <w:p w14:paraId="647D44A1" w14:textId="77777777" w:rsidR="0077516E" w:rsidRDefault="0077516E" w:rsidP="0077516E">
      <w:pPr>
        <w:ind w:left="-56" w:right="-70"/>
        <w:jc w:val="center"/>
        <w:rPr>
          <w:rFonts w:ascii="Times New Roman" w:hAnsi="Times New Roman" w:cs="Times New Roman"/>
          <w:b/>
          <w:bCs/>
          <w:sz w:val="38"/>
        </w:rPr>
      </w:pPr>
    </w:p>
    <w:p w14:paraId="34BEBB71" w14:textId="77777777" w:rsidR="0077516E" w:rsidRDefault="0077516E" w:rsidP="0077516E">
      <w:pPr>
        <w:ind w:left="-56" w:right="-70"/>
        <w:jc w:val="center"/>
        <w:rPr>
          <w:rFonts w:ascii="Times New Roman" w:hAnsi="Times New Roman" w:cs="Times New Roman"/>
          <w:b/>
          <w:bCs/>
          <w:sz w:val="38"/>
        </w:rPr>
      </w:pPr>
    </w:p>
    <w:p w14:paraId="1429A78F" w14:textId="77777777" w:rsidR="0077516E" w:rsidRDefault="0077516E" w:rsidP="0077516E">
      <w:pPr>
        <w:ind w:left="-56" w:right="-70"/>
        <w:jc w:val="center"/>
        <w:rPr>
          <w:rFonts w:ascii="Times New Roman" w:hAnsi="Times New Roman" w:cs="Times New Roman"/>
          <w:b/>
          <w:bCs/>
          <w:sz w:val="38"/>
        </w:rPr>
      </w:pPr>
    </w:p>
    <w:p w14:paraId="1D0DD3B2" w14:textId="77777777" w:rsidR="0077516E" w:rsidRDefault="0077516E" w:rsidP="0077516E">
      <w:pPr>
        <w:ind w:left="-56" w:right="-70"/>
        <w:jc w:val="center"/>
        <w:rPr>
          <w:rFonts w:ascii="Times New Roman" w:hAnsi="Times New Roman" w:cs="Times New Roman"/>
          <w:b/>
          <w:bCs/>
          <w:sz w:val="38"/>
        </w:rPr>
      </w:pPr>
    </w:p>
    <w:p w14:paraId="367F16BA" w14:textId="77777777" w:rsidR="0077516E" w:rsidRDefault="0077516E" w:rsidP="0077516E">
      <w:pPr>
        <w:ind w:left="-56" w:right="-70"/>
        <w:jc w:val="center"/>
        <w:rPr>
          <w:rFonts w:ascii="Times New Roman" w:hAnsi="Times New Roman" w:cs="Times New Roman"/>
          <w:b/>
          <w:bCs/>
          <w:sz w:val="38"/>
        </w:rPr>
      </w:pPr>
    </w:p>
    <w:p w14:paraId="4497A6DA" w14:textId="77777777" w:rsidR="0077516E" w:rsidRDefault="0077516E" w:rsidP="0077516E">
      <w:pPr>
        <w:ind w:left="-56" w:right="-70"/>
        <w:jc w:val="center"/>
        <w:rPr>
          <w:rFonts w:ascii="Times New Roman" w:hAnsi="Times New Roman" w:cs="Times New Roman"/>
          <w:b/>
          <w:bCs/>
          <w:sz w:val="38"/>
        </w:rPr>
      </w:pPr>
    </w:p>
    <w:p w14:paraId="08E8C567" w14:textId="77777777" w:rsidR="0077516E" w:rsidRPr="00325BA7" w:rsidRDefault="0077516E" w:rsidP="0077516E">
      <w:pPr>
        <w:ind w:left="-56" w:right="-70"/>
        <w:jc w:val="center"/>
        <w:rPr>
          <w:rFonts w:ascii="Times New Roman" w:hAnsi="Times New Roman" w:cs="Times New Roman"/>
          <w:b/>
          <w:bCs/>
          <w:sz w:val="38"/>
        </w:rPr>
      </w:pPr>
      <w:r w:rsidRPr="00325BA7">
        <w:rPr>
          <w:rFonts w:ascii="Times New Roman" w:hAnsi="Times New Roman" w:cs="Times New Roman"/>
          <w:b/>
          <w:bCs/>
          <w:sz w:val="38"/>
        </w:rPr>
        <w:t>ANEXO I</w:t>
      </w:r>
    </w:p>
    <w:p w14:paraId="64E9A97A" w14:textId="77777777" w:rsidR="0077516E" w:rsidRPr="00325BA7" w:rsidRDefault="0077516E" w:rsidP="0077516E">
      <w:pPr>
        <w:ind w:left="-56" w:right="-70"/>
        <w:jc w:val="center"/>
        <w:rPr>
          <w:rFonts w:ascii="Times New Roman" w:hAnsi="Times New Roman" w:cs="Times New Roman"/>
          <w:b/>
          <w:bCs/>
          <w:sz w:val="38"/>
        </w:rPr>
      </w:pPr>
    </w:p>
    <w:p w14:paraId="73179BD6" w14:textId="77777777" w:rsidR="0077516E" w:rsidRPr="00325BA7" w:rsidRDefault="0077516E" w:rsidP="0077516E">
      <w:pPr>
        <w:ind w:left="-56" w:right="-70"/>
        <w:jc w:val="center"/>
        <w:rPr>
          <w:rFonts w:ascii="Times New Roman" w:hAnsi="Times New Roman" w:cs="Times New Roman"/>
          <w:b/>
          <w:bCs/>
          <w:sz w:val="38"/>
        </w:rPr>
      </w:pPr>
    </w:p>
    <w:p w14:paraId="6BC25DDF" w14:textId="77777777" w:rsidR="0077516E" w:rsidRPr="00325BA7" w:rsidRDefault="0077516E" w:rsidP="0077516E">
      <w:pPr>
        <w:ind w:left="-56" w:right="-70"/>
        <w:jc w:val="center"/>
        <w:rPr>
          <w:rFonts w:ascii="Times New Roman" w:hAnsi="Times New Roman" w:cs="Times New Roman"/>
          <w:b/>
          <w:bCs/>
          <w:sz w:val="38"/>
        </w:rPr>
      </w:pPr>
    </w:p>
    <w:p w14:paraId="1A981B0A" w14:textId="77777777" w:rsidR="0077516E" w:rsidRPr="00325BA7" w:rsidRDefault="0077516E" w:rsidP="0077516E">
      <w:pPr>
        <w:ind w:left="-56" w:right="-70"/>
        <w:jc w:val="center"/>
        <w:rPr>
          <w:rFonts w:ascii="Times New Roman" w:hAnsi="Times New Roman" w:cs="Times New Roman"/>
          <w:b/>
          <w:bCs/>
          <w:sz w:val="38"/>
        </w:rPr>
      </w:pPr>
      <w:r w:rsidRPr="00325BA7">
        <w:rPr>
          <w:rFonts w:ascii="Times New Roman" w:hAnsi="Times New Roman" w:cs="Times New Roman"/>
          <w:b/>
          <w:bCs/>
          <w:sz w:val="38"/>
        </w:rPr>
        <w:t>ESPECIFICAÇÃO DO OBJETO</w:t>
      </w:r>
    </w:p>
    <w:p w14:paraId="58521F2E" w14:textId="77777777" w:rsidR="0077516E" w:rsidRPr="00325BA7" w:rsidRDefault="0077516E" w:rsidP="0077516E">
      <w:pPr>
        <w:ind w:left="-56" w:right="-70"/>
        <w:jc w:val="center"/>
        <w:rPr>
          <w:rFonts w:ascii="Times New Roman" w:hAnsi="Times New Roman" w:cs="Times New Roman"/>
          <w:b/>
          <w:bCs/>
        </w:rPr>
      </w:pPr>
    </w:p>
    <w:p w14:paraId="61830BAA" w14:textId="77777777" w:rsidR="0077516E" w:rsidRPr="00325BA7" w:rsidRDefault="0077516E" w:rsidP="0077516E">
      <w:pPr>
        <w:ind w:left="-56" w:right="-70"/>
        <w:jc w:val="center"/>
        <w:rPr>
          <w:rFonts w:ascii="Times New Roman" w:hAnsi="Times New Roman" w:cs="Times New Roman"/>
          <w:b/>
          <w:bCs/>
        </w:rPr>
      </w:pPr>
    </w:p>
    <w:p w14:paraId="7B635E6F" w14:textId="77777777" w:rsidR="0077516E" w:rsidRPr="00325BA7" w:rsidRDefault="0077516E" w:rsidP="0077516E">
      <w:pPr>
        <w:ind w:left="-56" w:right="-70"/>
        <w:jc w:val="center"/>
        <w:rPr>
          <w:rFonts w:ascii="Times New Roman" w:hAnsi="Times New Roman" w:cs="Times New Roman"/>
          <w:b/>
          <w:bCs/>
        </w:rPr>
      </w:pPr>
    </w:p>
    <w:p w14:paraId="2E2AB4D2" w14:textId="77777777" w:rsidR="0077516E" w:rsidRPr="00325BA7" w:rsidRDefault="0077516E" w:rsidP="0077516E">
      <w:pPr>
        <w:ind w:left="-56" w:right="-70"/>
        <w:jc w:val="center"/>
        <w:rPr>
          <w:rFonts w:ascii="Times New Roman" w:hAnsi="Times New Roman" w:cs="Times New Roman"/>
          <w:b/>
          <w:bCs/>
        </w:rPr>
      </w:pPr>
    </w:p>
    <w:p w14:paraId="3767B6BA" w14:textId="77777777" w:rsidR="0077516E" w:rsidRDefault="0077516E" w:rsidP="0077516E">
      <w:pPr>
        <w:ind w:right="-88"/>
        <w:rPr>
          <w:rFonts w:ascii="Times New Roman" w:hAnsi="Times New Roman" w:cs="Times New Roman"/>
          <w:b/>
          <w:bCs/>
          <w:color w:val="FF0000"/>
        </w:rPr>
      </w:pPr>
    </w:p>
    <w:p w14:paraId="20D9E0A1" w14:textId="77777777" w:rsidR="0077516E" w:rsidRDefault="0077516E" w:rsidP="0077516E">
      <w:pPr>
        <w:ind w:left="-142" w:right="-88"/>
        <w:jc w:val="center"/>
        <w:rPr>
          <w:rFonts w:ascii="Times New Roman" w:hAnsi="Times New Roman" w:cs="Times New Roman"/>
          <w:b/>
          <w:bCs/>
          <w:color w:val="FF0000"/>
        </w:rPr>
      </w:pPr>
    </w:p>
    <w:p w14:paraId="618B38E8" w14:textId="77777777" w:rsidR="0077516E" w:rsidRDefault="0077516E" w:rsidP="0077516E">
      <w:pPr>
        <w:ind w:left="-142" w:right="-88"/>
        <w:jc w:val="center"/>
        <w:rPr>
          <w:rFonts w:ascii="Times New Roman" w:hAnsi="Times New Roman" w:cs="Times New Roman"/>
          <w:b/>
          <w:bCs/>
          <w:color w:val="FF0000"/>
        </w:rPr>
      </w:pPr>
    </w:p>
    <w:p w14:paraId="351313DE" w14:textId="77777777" w:rsidR="0077516E" w:rsidRDefault="0077516E" w:rsidP="0077516E">
      <w:pPr>
        <w:ind w:left="-142" w:right="-88"/>
        <w:jc w:val="center"/>
        <w:rPr>
          <w:rFonts w:ascii="Times New Roman" w:hAnsi="Times New Roman" w:cs="Times New Roman"/>
          <w:b/>
          <w:bCs/>
          <w:color w:val="FF0000"/>
        </w:rPr>
      </w:pPr>
    </w:p>
    <w:p w14:paraId="37EE0198" w14:textId="77777777" w:rsidR="0077516E" w:rsidRDefault="0077516E" w:rsidP="0077516E">
      <w:pPr>
        <w:ind w:left="-142" w:right="-88"/>
        <w:jc w:val="center"/>
        <w:rPr>
          <w:rFonts w:ascii="Times New Roman" w:hAnsi="Times New Roman" w:cs="Times New Roman"/>
          <w:b/>
          <w:bCs/>
          <w:color w:val="FF0000"/>
        </w:rPr>
      </w:pPr>
    </w:p>
    <w:p w14:paraId="40BFE4CF" w14:textId="77777777" w:rsidR="0077516E" w:rsidRDefault="0077516E" w:rsidP="0077516E">
      <w:pPr>
        <w:ind w:left="-142" w:right="-88"/>
        <w:jc w:val="center"/>
        <w:rPr>
          <w:rFonts w:ascii="Times New Roman" w:hAnsi="Times New Roman" w:cs="Times New Roman"/>
          <w:b/>
          <w:bCs/>
          <w:color w:val="FF0000"/>
        </w:rPr>
      </w:pPr>
    </w:p>
    <w:p w14:paraId="1CB9A2B5" w14:textId="77777777" w:rsidR="0077516E" w:rsidRDefault="0077516E" w:rsidP="0077516E">
      <w:pPr>
        <w:ind w:left="-142" w:right="-88"/>
        <w:jc w:val="center"/>
        <w:rPr>
          <w:rFonts w:ascii="Times New Roman" w:hAnsi="Times New Roman" w:cs="Times New Roman"/>
          <w:b/>
          <w:bCs/>
          <w:color w:val="FF0000"/>
        </w:rPr>
      </w:pPr>
    </w:p>
    <w:p w14:paraId="18A3B480" w14:textId="77777777" w:rsidR="0077516E" w:rsidRDefault="0077516E" w:rsidP="0077516E">
      <w:pPr>
        <w:ind w:left="-142" w:right="-88"/>
        <w:jc w:val="center"/>
        <w:rPr>
          <w:rFonts w:ascii="Times New Roman" w:hAnsi="Times New Roman" w:cs="Times New Roman"/>
          <w:b/>
          <w:bCs/>
          <w:color w:val="FF0000"/>
        </w:rPr>
      </w:pPr>
    </w:p>
    <w:p w14:paraId="5B50558F" w14:textId="77777777" w:rsidR="0077516E" w:rsidRDefault="0077516E" w:rsidP="0077516E">
      <w:pPr>
        <w:ind w:left="-142" w:right="-88"/>
        <w:jc w:val="center"/>
        <w:rPr>
          <w:rFonts w:ascii="Times New Roman" w:hAnsi="Times New Roman" w:cs="Times New Roman"/>
          <w:b/>
          <w:bCs/>
          <w:color w:val="FF0000"/>
        </w:rPr>
      </w:pPr>
    </w:p>
    <w:p w14:paraId="33EF3E98" w14:textId="77777777" w:rsidR="0077516E" w:rsidRDefault="0077516E" w:rsidP="0077516E">
      <w:pPr>
        <w:ind w:left="-142" w:right="-88"/>
        <w:jc w:val="center"/>
        <w:rPr>
          <w:rFonts w:ascii="Times New Roman" w:hAnsi="Times New Roman" w:cs="Times New Roman"/>
          <w:b/>
          <w:bCs/>
          <w:color w:val="FF0000"/>
        </w:rPr>
      </w:pPr>
    </w:p>
    <w:p w14:paraId="7C41196B" w14:textId="77777777" w:rsidR="0077516E" w:rsidRDefault="0077516E" w:rsidP="0077516E">
      <w:pPr>
        <w:ind w:right="-88"/>
        <w:rPr>
          <w:rFonts w:ascii="Times New Roman" w:hAnsi="Times New Roman" w:cs="Times New Roman"/>
          <w:b/>
          <w:bCs/>
          <w:color w:val="FF0000"/>
        </w:rPr>
      </w:pPr>
    </w:p>
    <w:p w14:paraId="687913A8" w14:textId="77777777" w:rsidR="0077516E" w:rsidRDefault="0077516E" w:rsidP="0077516E">
      <w:pPr>
        <w:ind w:left="-142" w:right="-88"/>
        <w:jc w:val="center"/>
        <w:rPr>
          <w:rFonts w:ascii="Times New Roman" w:hAnsi="Times New Roman" w:cs="Times New Roman"/>
          <w:b/>
          <w:bCs/>
          <w:color w:val="FF0000"/>
        </w:rPr>
      </w:pPr>
    </w:p>
    <w:p w14:paraId="07F4028E" w14:textId="77777777" w:rsidR="0077516E" w:rsidRDefault="0077516E" w:rsidP="0077516E">
      <w:pPr>
        <w:ind w:left="-142" w:right="-88"/>
        <w:jc w:val="center"/>
        <w:rPr>
          <w:rFonts w:ascii="Times New Roman" w:hAnsi="Times New Roman" w:cs="Times New Roman"/>
          <w:b/>
          <w:bCs/>
          <w:color w:val="FF0000"/>
        </w:rPr>
      </w:pPr>
    </w:p>
    <w:p w14:paraId="3712B1FE" w14:textId="77777777" w:rsidR="0077516E" w:rsidRDefault="0077516E" w:rsidP="0077516E">
      <w:pPr>
        <w:ind w:left="-142" w:right="-88"/>
        <w:jc w:val="center"/>
        <w:rPr>
          <w:rFonts w:ascii="Times New Roman" w:hAnsi="Times New Roman" w:cs="Times New Roman"/>
          <w:b/>
          <w:bCs/>
          <w:color w:val="FF0000"/>
        </w:rPr>
      </w:pPr>
    </w:p>
    <w:p w14:paraId="63431DC9" w14:textId="77777777" w:rsidR="0077516E" w:rsidRDefault="0077516E" w:rsidP="0077516E">
      <w:pPr>
        <w:ind w:left="-142" w:right="-88"/>
        <w:jc w:val="center"/>
        <w:rPr>
          <w:rFonts w:ascii="Times New Roman" w:hAnsi="Times New Roman" w:cs="Times New Roman"/>
          <w:b/>
          <w:bCs/>
          <w:color w:val="FF0000"/>
        </w:rPr>
      </w:pPr>
    </w:p>
    <w:p w14:paraId="20DA90EC" w14:textId="77777777" w:rsidR="0077516E" w:rsidRDefault="0077516E" w:rsidP="0077516E">
      <w:pPr>
        <w:ind w:left="-142" w:right="-88"/>
        <w:jc w:val="center"/>
        <w:rPr>
          <w:rFonts w:ascii="Times New Roman" w:hAnsi="Times New Roman" w:cs="Times New Roman"/>
          <w:b/>
          <w:bCs/>
          <w:color w:val="FF0000"/>
        </w:rPr>
      </w:pPr>
    </w:p>
    <w:p w14:paraId="7BF66C99" w14:textId="77777777" w:rsidR="0077516E" w:rsidRDefault="0077516E" w:rsidP="0077516E">
      <w:pPr>
        <w:ind w:left="-142" w:right="-88"/>
        <w:jc w:val="center"/>
        <w:rPr>
          <w:rFonts w:ascii="Times New Roman" w:hAnsi="Times New Roman" w:cs="Times New Roman"/>
          <w:b/>
          <w:bCs/>
          <w:color w:val="FF0000"/>
        </w:rPr>
      </w:pPr>
    </w:p>
    <w:p w14:paraId="37B112A2" w14:textId="77777777" w:rsidR="0077516E" w:rsidRDefault="0077516E" w:rsidP="0077516E">
      <w:pPr>
        <w:ind w:left="-142" w:right="-88"/>
        <w:jc w:val="center"/>
        <w:rPr>
          <w:rFonts w:ascii="Times New Roman" w:hAnsi="Times New Roman" w:cs="Times New Roman"/>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77516E" w:rsidRPr="007D5006" w14:paraId="20802CBD" w14:textId="77777777" w:rsidTr="006754C8">
        <w:tc>
          <w:tcPr>
            <w:tcW w:w="9923" w:type="dxa"/>
            <w:shd w:val="clear" w:color="auto" w:fill="FFFFFF"/>
          </w:tcPr>
          <w:p w14:paraId="1F249DCE" w14:textId="77777777" w:rsidR="0077516E" w:rsidRPr="007D5006" w:rsidRDefault="0077516E" w:rsidP="006754C8">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ANEXO II</w:t>
            </w:r>
          </w:p>
          <w:p w14:paraId="5AC6B037" w14:textId="77777777" w:rsidR="0077516E" w:rsidRPr="007D5006" w:rsidRDefault="0077516E" w:rsidP="006754C8">
            <w:pPr>
              <w:spacing w:after="0"/>
              <w:ind w:right="-221"/>
              <w:jc w:val="center"/>
              <w:rPr>
                <w:rFonts w:ascii="Times New Roman" w:hAnsi="Times New Roman" w:cs="Times New Roman"/>
                <w:b/>
                <w:bCs/>
                <w:color w:val="000000"/>
                <w:sz w:val="18"/>
                <w:szCs w:val="18"/>
              </w:rPr>
            </w:pPr>
            <w:r w:rsidRPr="007D5006">
              <w:rPr>
                <w:rFonts w:ascii="Times New Roman" w:hAnsi="Times New Roman" w:cs="Times New Roman"/>
                <w:b/>
                <w:bCs/>
                <w:sz w:val="18"/>
                <w:szCs w:val="18"/>
              </w:rPr>
              <w:t>TERMO DE REFERÊNCIA</w:t>
            </w:r>
          </w:p>
          <w:p w14:paraId="136319A8" w14:textId="77777777" w:rsidR="0077516E" w:rsidRPr="007D5006" w:rsidRDefault="0077516E" w:rsidP="006754C8">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 xml:space="preserve">PREGÃO PRESENCIAL Nº </w:t>
            </w:r>
            <w:r>
              <w:rPr>
                <w:rFonts w:ascii="Times New Roman" w:hAnsi="Times New Roman" w:cs="Times New Roman"/>
                <w:b/>
                <w:bCs/>
                <w:sz w:val="18"/>
                <w:szCs w:val="18"/>
              </w:rPr>
              <w:t>037/2023</w:t>
            </w:r>
          </w:p>
          <w:p w14:paraId="5BDBF62E" w14:textId="77777777" w:rsidR="0077516E" w:rsidRPr="007D5006" w:rsidRDefault="0077516E" w:rsidP="006754C8">
            <w:pPr>
              <w:spacing w:after="0"/>
              <w:ind w:right="-221"/>
              <w:jc w:val="center"/>
              <w:rPr>
                <w:rFonts w:ascii="Times New Roman" w:hAnsi="Times New Roman" w:cs="Times New Roman"/>
                <w:color w:val="000000"/>
                <w:sz w:val="18"/>
                <w:szCs w:val="18"/>
              </w:rPr>
            </w:pPr>
            <w:r w:rsidRPr="007D5006">
              <w:rPr>
                <w:rFonts w:ascii="Times New Roman" w:hAnsi="Times New Roman" w:cs="Times New Roman"/>
                <w:b/>
                <w:bCs/>
                <w:sz w:val="18"/>
                <w:szCs w:val="18"/>
              </w:rPr>
              <w:t>SISTEMA REGISTRO DE PREÇOS</w:t>
            </w:r>
          </w:p>
        </w:tc>
      </w:tr>
    </w:tbl>
    <w:p w14:paraId="704102F5" w14:textId="77777777" w:rsidR="0077516E" w:rsidRPr="007D5006" w:rsidRDefault="0077516E" w:rsidP="0077516E">
      <w:pPr>
        <w:ind w:right="-221"/>
        <w:rPr>
          <w:rFonts w:ascii="Times New Roman" w:hAnsi="Times New Roman" w:cs="Times New Roman"/>
          <w:sz w:val="18"/>
          <w:szCs w:val="18"/>
        </w:rPr>
      </w:pPr>
    </w:p>
    <w:p w14:paraId="091B68F8" w14:textId="77777777" w:rsidR="0077516E" w:rsidRPr="007D5006" w:rsidRDefault="0077516E" w:rsidP="0077516E">
      <w:pPr>
        <w:tabs>
          <w:tab w:val="left" w:pos="8280"/>
        </w:tabs>
        <w:ind w:right="228"/>
        <w:rPr>
          <w:rFonts w:ascii="Times New Roman" w:hAnsi="Times New Roman" w:cs="Times New Roman"/>
          <w:b/>
          <w:bCs/>
          <w:sz w:val="18"/>
          <w:szCs w:val="18"/>
        </w:rPr>
      </w:pPr>
      <w:r w:rsidRPr="007D5006">
        <w:rPr>
          <w:rFonts w:ascii="Times New Roman" w:hAnsi="Times New Roman" w:cs="Times New Roman"/>
          <w:b/>
          <w:bCs/>
          <w:sz w:val="18"/>
          <w:szCs w:val="18"/>
        </w:rPr>
        <w:t>1 – DO OBJETO</w:t>
      </w:r>
    </w:p>
    <w:p w14:paraId="7B969E39" w14:textId="77777777" w:rsidR="0077516E" w:rsidRDefault="0077516E" w:rsidP="0077516E">
      <w:pPr>
        <w:ind w:right="228"/>
        <w:rPr>
          <w:rFonts w:ascii="Times New Roman" w:hAnsi="Times New Roman" w:cs="Times New Roman"/>
          <w:sz w:val="18"/>
          <w:szCs w:val="18"/>
        </w:rPr>
      </w:pPr>
      <w:r w:rsidRPr="007D5006">
        <w:rPr>
          <w:rFonts w:ascii="Times New Roman" w:hAnsi="Times New Roman" w:cs="Times New Roman"/>
          <w:sz w:val="18"/>
          <w:szCs w:val="18"/>
        </w:rPr>
        <w:t xml:space="preserve">1.1-A presente licitação tem por objeto a </w:t>
      </w:r>
      <w:r>
        <w:rPr>
          <w:rFonts w:ascii="Times New Roman" w:hAnsi="Times New Roman" w:cs="Times New Roman"/>
          <w:b/>
          <w:sz w:val="18"/>
          <w:szCs w:val="18"/>
        </w:rPr>
        <w:t xml:space="preserve">AQUISIÇÃO PARCELADA DE PNEUS NOVOS E DE PRIMEIRA </w:t>
      </w:r>
      <w:proofErr w:type="gramStart"/>
      <w:r>
        <w:rPr>
          <w:rFonts w:ascii="Times New Roman" w:hAnsi="Times New Roman" w:cs="Times New Roman"/>
          <w:b/>
          <w:sz w:val="18"/>
          <w:szCs w:val="18"/>
        </w:rPr>
        <w:t>QUALIDADE,  CÂMARAS</w:t>
      </w:r>
      <w:proofErr w:type="gramEnd"/>
      <w:r>
        <w:rPr>
          <w:rFonts w:ascii="Times New Roman" w:hAnsi="Times New Roman" w:cs="Times New Roman"/>
          <w:b/>
          <w:sz w:val="18"/>
          <w:szCs w:val="18"/>
        </w:rPr>
        <w:t>, PROTETORES, INCLUINDO PRESTAÇÃO DE SERVIÇOS COM DESMONTAGEM E MONTAGEM PARA ATENDER OS VEÍCULOS, MÁQUINAS E MOTOCICLETAS PERTENCENTES À FROTA DESTA MUNICIPALIDADE</w:t>
      </w:r>
      <w:r w:rsidRPr="007D5006">
        <w:rPr>
          <w:rFonts w:ascii="Times New Roman" w:hAnsi="Times New Roman" w:cs="Times New Roman"/>
          <w:b/>
          <w:i/>
          <w:sz w:val="18"/>
          <w:szCs w:val="18"/>
        </w:rPr>
        <w:t>,</w:t>
      </w:r>
      <w:r w:rsidRPr="007D5006">
        <w:rPr>
          <w:rFonts w:ascii="Times New Roman" w:hAnsi="Times New Roman" w:cs="Times New Roman"/>
          <w:sz w:val="18"/>
          <w:szCs w:val="18"/>
        </w:rPr>
        <w:t xml:space="preserve"> com vista atender às Secretarias Municipais desta municipalidade. </w:t>
      </w:r>
    </w:p>
    <w:p w14:paraId="5C40F062" w14:textId="77777777" w:rsidR="0077516E" w:rsidRPr="00454DF3" w:rsidRDefault="0077516E" w:rsidP="0077516E">
      <w:pPr>
        <w:autoSpaceDE w:val="0"/>
        <w:autoSpaceDN w:val="0"/>
        <w:adjustRightInd w:val="0"/>
        <w:ind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14:paraId="4252CD39" w14:textId="77777777" w:rsidR="0077516E" w:rsidRPr="00454DF3" w:rsidRDefault="0077516E" w:rsidP="0077516E">
      <w:pPr>
        <w:autoSpaceDE w:val="0"/>
        <w:autoSpaceDN w:val="0"/>
        <w:adjustRightInd w:val="0"/>
        <w:ind w:left="708"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14:paraId="7D97D394" w14:textId="77777777" w:rsidR="0077516E" w:rsidRPr="00454DF3" w:rsidRDefault="0077516E" w:rsidP="0077516E">
      <w:pPr>
        <w:autoSpaceDE w:val="0"/>
        <w:autoSpaceDN w:val="0"/>
        <w:adjustRightInd w:val="0"/>
        <w:ind w:left="708"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b) Os pneus ofertados deverão seguir a normatização do INMETRO, através da Portaria nº. 5, de 14/01/2000, em especial no que se refere a sua identificação.</w:t>
      </w:r>
    </w:p>
    <w:p w14:paraId="449CC6BB" w14:textId="77777777" w:rsidR="0077516E" w:rsidRPr="00454DF3" w:rsidRDefault="0077516E" w:rsidP="0077516E">
      <w:pPr>
        <w:autoSpaceDE w:val="0"/>
        <w:autoSpaceDN w:val="0"/>
        <w:adjustRightInd w:val="0"/>
        <w:ind w:left="708"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c) A Contratada deverá fornecer qualquer quantidade solicitada pelo Município, não podendo, portanto, estipular em sua proposta de preços, cota mínimas ou máximas, para remessa do produto, respeitadas as quantidades mínimas de transporte, terrestre ou pluvial, inerentes ao objeto do presente processo licitatório.</w:t>
      </w:r>
    </w:p>
    <w:p w14:paraId="4D80D869" w14:textId="77777777" w:rsidR="0077516E" w:rsidRPr="00454DF3" w:rsidRDefault="0077516E" w:rsidP="0077516E">
      <w:pPr>
        <w:autoSpaceDE w:val="0"/>
        <w:autoSpaceDN w:val="0"/>
        <w:adjustRightInd w:val="0"/>
        <w:ind w:left="708"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14:paraId="62FB243C" w14:textId="77777777" w:rsidR="0077516E" w:rsidRPr="00454DF3" w:rsidRDefault="0077516E" w:rsidP="0077516E">
      <w:pPr>
        <w:autoSpaceDE w:val="0"/>
        <w:autoSpaceDN w:val="0"/>
        <w:adjustRightInd w:val="0"/>
        <w:ind w:left="708" w:right="22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14:paraId="57AA07CF" w14:textId="77777777" w:rsidR="0077516E" w:rsidRPr="00F0563D" w:rsidRDefault="0077516E" w:rsidP="0077516E">
      <w:pPr>
        <w:autoSpaceDE w:val="0"/>
        <w:autoSpaceDN w:val="0"/>
        <w:adjustRightInd w:val="0"/>
        <w:ind w:right="228"/>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w:t>
      </w:r>
      <w:r w:rsidRPr="00F0563D">
        <w:rPr>
          <w:rFonts w:ascii="Times New Roman" w:hAnsi="Times New Roman" w:cs="Times New Roman"/>
          <w:sz w:val="20"/>
          <w:szCs w:val="20"/>
        </w:rPr>
        <w:t>s termos do artigo 65, § 1º, da Lei Federal nº 8.666/93 e atualizações posteriores.</w:t>
      </w:r>
    </w:p>
    <w:p w14:paraId="30FA6D43" w14:textId="77777777" w:rsidR="0077516E" w:rsidRPr="00DE5D74" w:rsidRDefault="0077516E" w:rsidP="0077516E">
      <w:pPr>
        <w:pStyle w:val="BodyText21"/>
        <w:widowControl/>
        <w:spacing w:after="0"/>
        <w:ind w:right="228"/>
        <w:rPr>
          <w:rFonts w:ascii="Times New Roman" w:hAnsi="Times New Roman" w:cs="Times New Roman"/>
          <w:b/>
        </w:rPr>
      </w:pPr>
      <w:r w:rsidRPr="00DE5D74">
        <w:rPr>
          <w:rFonts w:ascii="Times New Roman" w:hAnsi="Times New Roman" w:cs="Times New Roman"/>
          <w:b/>
        </w:rPr>
        <w:t xml:space="preserve">1.4. A licitante vencedora deverá possuir instalações num raio de distância não superior a </w:t>
      </w:r>
      <w:r>
        <w:rPr>
          <w:rFonts w:ascii="Times New Roman" w:hAnsi="Times New Roman" w:cs="Times New Roman"/>
          <w:b/>
        </w:rPr>
        <w:t>1</w:t>
      </w:r>
      <w:r w:rsidRPr="00DE5D74">
        <w:rPr>
          <w:rFonts w:ascii="Times New Roman" w:hAnsi="Times New Roman" w:cs="Times New Roman"/>
          <w:b/>
        </w:rPr>
        <w:t>5</w:t>
      </w:r>
      <w:r>
        <w:rPr>
          <w:rFonts w:ascii="Times New Roman" w:hAnsi="Times New Roman" w:cs="Times New Roman"/>
          <w:b/>
        </w:rPr>
        <w:t>0</w:t>
      </w:r>
      <w:r w:rsidRPr="00DE5D74">
        <w:rPr>
          <w:rFonts w:ascii="Times New Roman" w:hAnsi="Times New Roman" w:cs="Times New Roman"/>
          <w:b/>
        </w:rPr>
        <w:t>km (c</w:t>
      </w:r>
      <w:r>
        <w:rPr>
          <w:rFonts w:ascii="Times New Roman" w:hAnsi="Times New Roman" w:cs="Times New Roman"/>
          <w:b/>
        </w:rPr>
        <w:t>ento e cinquenta</w:t>
      </w:r>
      <w:r w:rsidRPr="00DE5D74">
        <w:rPr>
          <w:rFonts w:ascii="Times New Roman" w:hAnsi="Times New Roman" w:cs="Times New Roman"/>
          <w:b/>
        </w:rPr>
        <w:t xml:space="preserve"> quil</w:t>
      </w:r>
      <w:r>
        <w:rPr>
          <w:rFonts w:ascii="Times New Roman" w:hAnsi="Times New Roman" w:cs="Times New Roman"/>
          <w:b/>
        </w:rPr>
        <w:t>ô</w:t>
      </w:r>
      <w:r w:rsidRPr="00DE5D74">
        <w:rPr>
          <w:rFonts w:ascii="Times New Roman" w:hAnsi="Times New Roman" w:cs="Times New Roman"/>
          <w:b/>
        </w:rPr>
        <w:t>metro</w:t>
      </w:r>
      <w:r>
        <w:rPr>
          <w:rFonts w:ascii="Times New Roman" w:hAnsi="Times New Roman" w:cs="Times New Roman"/>
          <w:b/>
        </w:rPr>
        <w:t>s</w:t>
      </w:r>
      <w:r w:rsidRPr="00DE5D74">
        <w:rPr>
          <w:rFonts w:ascii="Times New Roman" w:hAnsi="Times New Roman" w:cs="Times New Roman"/>
          <w:b/>
        </w:rPr>
        <w:t>) da sede da Prefeitura Municipal Monte Azul/MG, localizada à Pça. Cel. Jonathas, 220 - Centro.</w:t>
      </w:r>
    </w:p>
    <w:p w14:paraId="123E6DBF" w14:textId="77777777" w:rsidR="0077516E" w:rsidRPr="00DE5D74" w:rsidRDefault="0077516E" w:rsidP="0077516E">
      <w:pPr>
        <w:pStyle w:val="BodyText21"/>
        <w:widowControl/>
        <w:spacing w:after="0"/>
        <w:ind w:right="228"/>
        <w:rPr>
          <w:rFonts w:ascii="Times New Roman" w:hAnsi="Times New Roman" w:cs="Times New Roman"/>
          <w:b/>
        </w:rPr>
      </w:pPr>
    </w:p>
    <w:p w14:paraId="0004FA07" w14:textId="77777777" w:rsidR="0077516E" w:rsidRPr="00693974" w:rsidRDefault="0077516E" w:rsidP="0077516E">
      <w:pPr>
        <w:pStyle w:val="BodyText21"/>
        <w:widowControl/>
        <w:spacing w:after="0"/>
        <w:ind w:right="228"/>
        <w:rPr>
          <w:rFonts w:ascii="Times New Roman" w:hAnsi="Times New Roman" w:cs="Times New Roman"/>
          <w:b/>
        </w:rPr>
      </w:pPr>
      <w:r w:rsidRPr="00693974">
        <w:rPr>
          <w:rFonts w:ascii="Times New Roman" w:hAnsi="Times New Roman" w:cs="Times New Roman"/>
          <w:b/>
        </w:rPr>
        <w:t>1.</w:t>
      </w:r>
      <w:r>
        <w:rPr>
          <w:rFonts w:ascii="Times New Roman" w:hAnsi="Times New Roman" w:cs="Times New Roman"/>
          <w:b/>
        </w:rPr>
        <w:t>5.</w:t>
      </w:r>
      <w:r w:rsidRPr="00693974">
        <w:rPr>
          <w:rFonts w:ascii="Times New Roman" w:hAnsi="Times New Roman" w:cs="Times New Roman"/>
          <w:b/>
        </w:rPr>
        <w:t xml:space="preserve"> Considerar-se-á como empresa local aquela sediada no Município de </w:t>
      </w:r>
      <w:r>
        <w:rPr>
          <w:rFonts w:ascii="Times New Roman" w:hAnsi="Times New Roman" w:cs="Times New Roman"/>
          <w:b/>
        </w:rPr>
        <w:t>Monte Azul/MG</w:t>
      </w:r>
      <w:r w:rsidRPr="00693974">
        <w:rPr>
          <w:rFonts w:ascii="Times New Roman" w:hAnsi="Times New Roman" w:cs="Times New Roman"/>
          <w:b/>
        </w:rPr>
        <w:t xml:space="preserve"> e como empresa </w:t>
      </w:r>
      <w:r>
        <w:rPr>
          <w:rFonts w:ascii="Times New Roman" w:hAnsi="Times New Roman" w:cs="Times New Roman"/>
          <w:b/>
        </w:rPr>
        <w:t>fora do município</w:t>
      </w:r>
      <w:r w:rsidRPr="00693974">
        <w:rPr>
          <w:rFonts w:ascii="Times New Roman" w:hAnsi="Times New Roman" w:cs="Times New Roman"/>
          <w:b/>
        </w:rPr>
        <w:t xml:space="preserve"> aquela sediada num raio </w:t>
      </w:r>
      <w:r>
        <w:rPr>
          <w:rFonts w:ascii="Times New Roman" w:hAnsi="Times New Roman" w:cs="Times New Roman"/>
          <w:b/>
        </w:rPr>
        <w:t xml:space="preserve">não </w:t>
      </w:r>
      <w:r w:rsidRPr="00693974">
        <w:rPr>
          <w:rFonts w:ascii="Times New Roman" w:hAnsi="Times New Roman" w:cs="Times New Roman"/>
          <w:b/>
          <w:u w:val="single"/>
        </w:rPr>
        <w:t>superior</w:t>
      </w:r>
      <w:r>
        <w:rPr>
          <w:rFonts w:ascii="Times New Roman" w:hAnsi="Times New Roman" w:cs="Times New Roman"/>
          <w:b/>
        </w:rPr>
        <w:t xml:space="preserve"> a 1</w:t>
      </w:r>
      <w:r w:rsidRPr="00DE5D74">
        <w:rPr>
          <w:rFonts w:ascii="Times New Roman" w:hAnsi="Times New Roman" w:cs="Times New Roman"/>
          <w:b/>
        </w:rPr>
        <w:t>5</w:t>
      </w:r>
      <w:r>
        <w:rPr>
          <w:rFonts w:ascii="Times New Roman" w:hAnsi="Times New Roman" w:cs="Times New Roman"/>
          <w:b/>
        </w:rPr>
        <w:t>0</w:t>
      </w:r>
      <w:r w:rsidRPr="00DE5D74">
        <w:rPr>
          <w:rFonts w:ascii="Times New Roman" w:hAnsi="Times New Roman" w:cs="Times New Roman"/>
          <w:b/>
        </w:rPr>
        <w:t>km (c</w:t>
      </w:r>
      <w:r>
        <w:rPr>
          <w:rFonts w:ascii="Times New Roman" w:hAnsi="Times New Roman" w:cs="Times New Roman"/>
          <w:b/>
        </w:rPr>
        <w:t>ento e cinquenta</w:t>
      </w:r>
      <w:r w:rsidRPr="00DE5D74">
        <w:rPr>
          <w:rFonts w:ascii="Times New Roman" w:hAnsi="Times New Roman" w:cs="Times New Roman"/>
          <w:b/>
        </w:rPr>
        <w:t xml:space="preserve"> quil</w:t>
      </w:r>
      <w:r>
        <w:rPr>
          <w:rFonts w:ascii="Times New Roman" w:hAnsi="Times New Roman" w:cs="Times New Roman"/>
          <w:b/>
        </w:rPr>
        <w:t>ô</w:t>
      </w:r>
      <w:r w:rsidRPr="00DE5D74">
        <w:rPr>
          <w:rFonts w:ascii="Times New Roman" w:hAnsi="Times New Roman" w:cs="Times New Roman"/>
          <w:b/>
        </w:rPr>
        <w:t>metro</w:t>
      </w:r>
      <w:r>
        <w:rPr>
          <w:rFonts w:ascii="Times New Roman" w:hAnsi="Times New Roman" w:cs="Times New Roman"/>
          <w:b/>
        </w:rPr>
        <w:t>s</w:t>
      </w:r>
      <w:r w:rsidRPr="00DE5D74">
        <w:rPr>
          <w:rFonts w:ascii="Times New Roman" w:hAnsi="Times New Roman" w:cs="Times New Roman"/>
          <w:b/>
        </w:rPr>
        <w:t>)</w:t>
      </w:r>
      <w:r w:rsidRPr="00693974">
        <w:rPr>
          <w:rFonts w:ascii="Times New Roman" w:hAnsi="Times New Roman" w:cs="Times New Roman"/>
          <w:b/>
        </w:rPr>
        <w:t xml:space="preserve"> da cidade de </w:t>
      </w:r>
      <w:r>
        <w:rPr>
          <w:rFonts w:ascii="Times New Roman" w:hAnsi="Times New Roman" w:cs="Times New Roman"/>
          <w:b/>
        </w:rPr>
        <w:t>Monte Azul/MG</w:t>
      </w:r>
      <w:r w:rsidRPr="00693974">
        <w:rPr>
          <w:rFonts w:ascii="Times New Roman" w:hAnsi="Times New Roman" w:cs="Times New Roman"/>
          <w:b/>
        </w:rPr>
        <w:t>.</w:t>
      </w:r>
    </w:p>
    <w:p w14:paraId="59F89683" w14:textId="77777777" w:rsidR="0077516E" w:rsidRPr="00821955" w:rsidRDefault="0077516E" w:rsidP="0077516E">
      <w:pPr>
        <w:pStyle w:val="BodyText21"/>
        <w:widowControl/>
        <w:spacing w:after="0"/>
        <w:ind w:right="228"/>
        <w:rPr>
          <w:rFonts w:ascii="Times New Roman" w:hAnsi="Times New Roman" w:cs="Times New Roman"/>
          <w:b/>
          <w:highlight w:val="yellow"/>
        </w:rPr>
      </w:pPr>
    </w:p>
    <w:p w14:paraId="30B313BB" w14:textId="77777777" w:rsidR="0077516E" w:rsidRDefault="0077516E" w:rsidP="0077516E">
      <w:pPr>
        <w:pStyle w:val="BodyText21"/>
        <w:widowControl/>
        <w:spacing w:after="0"/>
        <w:ind w:right="228"/>
        <w:rPr>
          <w:rFonts w:ascii="Times New Roman" w:hAnsi="Times New Roman" w:cs="Times New Roman"/>
          <w:b/>
        </w:rPr>
      </w:pPr>
      <w:r>
        <w:rPr>
          <w:rFonts w:ascii="Times New Roman" w:hAnsi="Times New Roman" w:cs="Times New Roman"/>
          <w:b/>
        </w:rPr>
        <w:t xml:space="preserve">1.5. </w:t>
      </w:r>
      <w:r w:rsidRPr="00821955">
        <w:rPr>
          <w:rFonts w:ascii="Times New Roman" w:hAnsi="Times New Roman" w:cs="Times New Roman"/>
          <w:b/>
        </w:rPr>
        <w:t>JUSTIFICATIVA PARA A EXIGÊNCIA DE LOCALIZAÇÃO</w:t>
      </w:r>
      <w:r>
        <w:rPr>
          <w:rFonts w:ascii="Times New Roman" w:hAnsi="Times New Roman" w:cs="Times New Roman"/>
          <w:b/>
        </w:rPr>
        <w:t>:</w:t>
      </w:r>
    </w:p>
    <w:p w14:paraId="6108C319" w14:textId="77777777" w:rsidR="0077516E" w:rsidRPr="00821955" w:rsidRDefault="0077516E" w:rsidP="0077516E">
      <w:pPr>
        <w:pStyle w:val="BodyText21"/>
        <w:widowControl/>
        <w:spacing w:after="0"/>
        <w:ind w:right="228"/>
        <w:rPr>
          <w:rFonts w:ascii="Times New Roman" w:hAnsi="Times New Roman" w:cs="Times New Roman"/>
          <w:b/>
          <w:highlight w:val="yellow"/>
        </w:rPr>
      </w:pPr>
    </w:p>
    <w:p w14:paraId="283191F1" w14:textId="77777777" w:rsidR="0077516E" w:rsidRDefault="0077516E" w:rsidP="0077516E">
      <w:pPr>
        <w:pStyle w:val="BodyText21"/>
        <w:widowControl/>
        <w:spacing w:after="0"/>
        <w:ind w:left="1416" w:right="228"/>
        <w:rPr>
          <w:rFonts w:ascii="Times New Roman" w:hAnsi="Times New Roman" w:cs="Times New Roman"/>
          <w:b/>
        </w:rPr>
      </w:pPr>
      <w:r>
        <w:rPr>
          <w:rFonts w:ascii="Times New Roman" w:hAnsi="Times New Roman" w:cs="Times New Roman"/>
          <w:b/>
        </w:rPr>
        <w:t>“Justifica-se a exigência do raio, uma vez que o</w:t>
      </w:r>
      <w:r w:rsidRPr="00D31DAC">
        <w:rPr>
          <w:rFonts w:ascii="Times New Roman" w:hAnsi="Times New Roman" w:cs="Times New Roman"/>
          <w:b/>
        </w:rPr>
        <w:t>s veículos que necessitam dos produtos deste edital prestam serviços interruptos e contínuos. Portanto, os fornecimentos de tais produtos estão vinculados à troca de pneus com responsabilidade da contratada. Não há tempo hábil para receber o produto e ainda levar para um</w:t>
      </w:r>
      <w:r>
        <w:rPr>
          <w:rFonts w:ascii="Times New Roman" w:hAnsi="Times New Roman" w:cs="Times New Roman"/>
          <w:b/>
        </w:rPr>
        <w:t>a oficina</w:t>
      </w:r>
      <w:r w:rsidRPr="00D31DAC">
        <w:rPr>
          <w:rFonts w:ascii="Times New Roman" w:hAnsi="Times New Roman" w:cs="Times New Roman"/>
          <w:b/>
        </w:rPr>
        <w:t xml:space="preserve"> </w:t>
      </w:r>
      <w:r>
        <w:rPr>
          <w:rFonts w:ascii="Times New Roman" w:hAnsi="Times New Roman" w:cs="Times New Roman"/>
          <w:b/>
        </w:rPr>
        <w:t xml:space="preserve">especializada </w:t>
      </w:r>
      <w:r w:rsidRPr="00D31DAC">
        <w:rPr>
          <w:rFonts w:ascii="Times New Roman" w:hAnsi="Times New Roman" w:cs="Times New Roman"/>
          <w:b/>
        </w:rPr>
        <w:t>realizar a troca – para isso, o veículo ficaria parado mais de 15 dias, tempo que pode colocar em risco a saúde dos munícipes.</w:t>
      </w:r>
    </w:p>
    <w:p w14:paraId="10B887B2" w14:textId="77777777" w:rsidR="0077516E" w:rsidRDefault="0077516E" w:rsidP="0077516E">
      <w:pPr>
        <w:pStyle w:val="BodyText21"/>
        <w:widowControl/>
        <w:spacing w:after="0"/>
        <w:ind w:left="1416" w:right="228"/>
        <w:rPr>
          <w:rFonts w:ascii="Times New Roman" w:hAnsi="Times New Roman" w:cs="Times New Roman"/>
          <w:b/>
        </w:rPr>
      </w:pPr>
    </w:p>
    <w:p w14:paraId="123A7389" w14:textId="77777777" w:rsidR="0077516E"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Os</w:t>
      </w:r>
      <w:r>
        <w:rPr>
          <w:rFonts w:ascii="Times New Roman" w:hAnsi="Times New Roman" w:cs="Times New Roman"/>
          <w:b/>
        </w:rPr>
        <w:t xml:space="preserve"> veículos pertencentes ao Municí</w:t>
      </w:r>
      <w:r w:rsidRPr="00D31DAC">
        <w:rPr>
          <w:rFonts w:ascii="Times New Roman" w:hAnsi="Times New Roman" w:cs="Times New Roman"/>
          <w:b/>
        </w:rPr>
        <w:t>pio</w:t>
      </w:r>
      <w:r>
        <w:rPr>
          <w:rFonts w:ascii="Times New Roman" w:hAnsi="Times New Roman" w:cs="Times New Roman"/>
          <w:b/>
        </w:rPr>
        <w:t xml:space="preserve"> de Monte Azul</w:t>
      </w:r>
      <w:r w:rsidRPr="00D31DAC">
        <w:rPr>
          <w:rFonts w:ascii="Times New Roman" w:hAnsi="Times New Roman" w:cs="Times New Roman"/>
          <w:b/>
        </w:rPr>
        <w:t xml:space="preserve"> prestam serviços interruptos e continuados como: transporte escolar, limpeza urbana, conservação de estradas e transporte diário de pacientes para as cidades de </w:t>
      </w:r>
      <w:r>
        <w:rPr>
          <w:rFonts w:ascii="Times New Roman" w:hAnsi="Times New Roman" w:cs="Times New Roman"/>
          <w:b/>
        </w:rPr>
        <w:t>Porteirinha, Janaúba e outros grandes centros</w:t>
      </w:r>
      <w:r w:rsidRPr="00D31DAC">
        <w:rPr>
          <w:rFonts w:ascii="Times New Roman" w:hAnsi="Times New Roman" w:cs="Times New Roman"/>
          <w:b/>
        </w:rPr>
        <w:t>. Portanto, os fornecimentos de pneus</w:t>
      </w:r>
      <w:r>
        <w:rPr>
          <w:rFonts w:ascii="Times New Roman" w:hAnsi="Times New Roman" w:cs="Times New Roman"/>
          <w:b/>
        </w:rPr>
        <w:t>, câmaras e protetores</w:t>
      </w:r>
      <w:r w:rsidRPr="00D31DAC">
        <w:rPr>
          <w:rFonts w:ascii="Times New Roman" w:hAnsi="Times New Roman" w:cs="Times New Roman"/>
          <w:b/>
        </w:rPr>
        <w:t xml:space="preserve"> estão vinculados à </w:t>
      </w:r>
      <w:r>
        <w:rPr>
          <w:rFonts w:ascii="Times New Roman" w:hAnsi="Times New Roman" w:cs="Times New Roman"/>
          <w:b/>
        </w:rPr>
        <w:t xml:space="preserve">desmontagem e </w:t>
      </w:r>
      <w:r w:rsidRPr="00D31DAC">
        <w:rPr>
          <w:rFonts w:ascii="Times New Roman" w:hAnsi="Times New Roman" w:cs="Times New Roman"/>
          <w:b/>
        </w:rPr>
        <w:t>montagem, para que os veículos não fiquem muito tempo parados causando a interrupção de prestação de serviços.</w:t>
      </w:r>
    </w:p>
    <w:p w14:paraId="676F0743" w14:textId="77777777" w:rsidR="0077516E" w:rsidRDefault="0077516E" w:rsidP="0077516E">
      <w:pPr>
        <w:pStyle w:val="BodyText21"/>
        <w:widowControl/>
        <w:spacing w:after="0"/>
        <w:ind w:left="1416" w:right="228"/>
        <w:rPr>
          <w:rFonts w:ascii="Times New Roman" w:hAnsi="Times New Roman" w:cs="Times New Roman"/>
          <w:b/>
        </w:rPr>
      </w:pPr>
    </w:p>
    <w:p w14:paraId="297693E5" w14:textId="77777777" w:rsidR="0077516E"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 xml:space="preserve">As maquinas pertencentes do Município de </w:t>
      </w:r>
      <w:r>
        <w:rPr>
          <w:rFonts w:ascii="Times New Roman" w:hAnsi="Times New Roman" w:cs="Times New Roman"/>
          <w:b/>
        </w:rPr>
        <w:t>Monte Azul</w:t>
      </w:r>
      <w:r w:rsidRPr="00D31DAC">
        <w:rPr>
          <w:rFonts w:ascii="Times New Roman" w:hAnsi="Times New Roman" w:cs="Times New Roman"/>
          <w:b/>
        </w:rPr>
        <w:t xml:space="preserve">, são guardadas na garagem na sede. É flagrante a inviabilidade operacional e econômica do deslocamento delas para troca de pneus novos e respectiva </w:t>
      </w:r>
      <w:r>
        <w:rPr>
          <w:rFonts w:ascii="Times New Roman" w:hAnsi="Times New Roman" w:cs="Times New Roman"/>
          <w:b/>
        </w:rPr>
        <w:t xml:space="preserve">desmontagem e </w:t>
      </w:r>
      <w:r w:rsidRPr="00D31DAC">
        <w:rPr>
          <w:rFonts w:ascii="Times New Roman" w:hAnsi="Times New Roman" w:cs="Times New Roman"/>
          <w:b/>
        </w:rPr>
        <w:t xml:space="preserve">montagem, numa </w:t>
      </w:r>
      <w:proofErr w:type="spellStart"/>
      <w:r w:rsidRPr="00D31DAC">
        <w:rPr>
          <w:rFonts w:ascii="Times New Roman" w:hAnsi="Times New Roman" w:cs="Times New Roman"/>
          <w:b/>
        </w:rPr>
        <w:t>distancia</w:t>
      </w:r>
      <w:proofErr w:type="spellEnd"/>
      <w:r w:rsidRPr="00D31DAC">
        <w:rPr>
          <w:rFonts w:ascii="Times New Roman" w:hAnsi="Times New Roman" w:cs="Times New Roman"/>
          <w:b/>
        </w:rPr>
        <w:t xml:space="preserve"> maior de </w:t>
      </w:r>
      <w:r>
        <w:rPr>
          <w:rFonts w:ascii="Times New Roman" w:hAnsi="Times New Roman" w:cs="Times New Roman"/>
          <w:b/>
        </w:rPr>
        <w:t>150km</w:t>
      </w:r>
      <w:r w:rsidRPr="00D31DAC">
        <w:rPr>
          <w:rFonts w:ascii="Times New Roman" w:hAnsi="Times New Roman" w:cs="Times New Roman"/>
          <w:b/>
        </w:rPr>
        <w:t xml:space="preserve"> (</w:t>
      </w:r>
      <w:r>
        <w:rPr>
          <w:rFonts w:ascii="Times New Roman" w:hAnsi="Times New Roman" w:cs="Times New Roman"/>
          <w:b/>
        </w:rPr>
        <w:t xml:space="preserve">cento e </w:t>
      </w:r>
      <w:proofErr w:type="spellStart"/>
      <w:r>
        <w:rPr>
          <w:rFonts w:ascii="Times New Roman" w:hAnsi="Times New Roman" w:cs="Times New Roman"/>
          <w:b/>
        </w:rPr>
        <w:t>cinqüenta</w:t>
      </w:r>
      <w:proofErr w:type="spellEnd"/>
      <w:r>
        <w:rPr>
          <w:rFonts w:ascii="Times New Roman" w:hAnsi="Times New Roman" w:cs="Times New Roman"/>
          <w:b/>
        </w:rPr>
        <w:t xml:space="preserve"> quilômetro</w:t>
      </w:r>
      <w:r w:rsidRPr="00D31DAC">
        <w:rPr>
          <w:rFonts w:ascii="Times New Roman" w:hAnsi="Times New Roman" w:cs="Times New Roman"/>
          <w:b/>
        </w:rPr>
        <w:t xml:space="preserve">). Outro fator </w:t>
      </w:r>
      <w:r w:rsidRPr="00D31DAC">
        <w:rPr>
          <w:rFonts w:ascii="Times New Roman" w:hAnsi="Times New Roman" w:cs="Times New Roman"/>
          <w:b/>
        </w:rPr>
        <w:lastRenderedPageBreak/>
        <w:t xml:space="preserve">operacional que inviabiliza tal deslocamento é a perda de horas de trabalho da própria máquina e seu operador. </w:t>
      </w:r>
    </w:p>
    <w:p w14:paraId="45148A03" w14:textId="77777777" w:rsidR="0077516E" w:rsidRDefault="0077516E" w:rsidP="0077516E">
      <w:pPr>
        <w:pStyle w:val="BodyText21"/>
        <w:widowControl/>
        <w:spacing w:after="0"/>
        <w:ind w:left="1416" w:right="228"/>
        <w:rPr>
          <w:rFonts w:ascii="Times New Roman" w:hAnsi="Times New Roman" w:cs="Times New Roman"/>
          <w:b/>
        </w:rPr>
      </w:pPr>
    </w:p>
    <w:p w14:paraId="3FFF7C6B" w14:textId="77777777" w:rsidR="0077516E"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No que concerne à localização, esta exigência mostra-se necessária, visando obter a proposta de maior vantagem para esta municipalidade, além do que, se a distância entre a garagem da Prefeitura e a sede da contratada for maior do que a determinada, a vantagem do “menor preço” ficará prejudicada em razão do aumento do custo com o deslocamento dos veículos.</w:t>
      </w:r>
    </w:p>
    <w:p w14:paraId="4754DADB" w14:textId="77777777" w:rsidR="0077516E" w:rsidRDefault="0077516E" w:rsidP="0077516E">
      <w:pPr>
        <w:pStyle w:val="BodyText21"/>
        <w:widowControl/>
        <w:spacing w:after="0"/>
        <w:ind w:left="1416" w:right="228"/>
        <w:rPr>
          <w:rFonts w:ascii="Times New Roman" w:hAnsi="Times New Roman" w:cs="Times New Roman"/>
          <w:b/>
        </w:rPr>
      </w:pPr>
    </w:p>
    <w:p w14:paraId="1D5CD010" w14:textId="77777777" w:rsidR="0077516E"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Outro fator é a agilidade na prestação dos serviços. Ademais, conforme pesquisa realizada, dentro do perímetro estabelecido, há várias empresas em número suficiente para prestar tais fornecimentos vinculados com a prestação de serviços, não estando comprometido o princípio da competitividade.</w:t>
      </w:r>
    </w:p>
    <w:p w14:paraId="0CA6BAC0" w14:textId="77777777" w:rsidR="0077516E" w:rsidRDefault="0077516E" w:rsidP="0077516E">
      <w:pPr>
        <w:pStyle w:val="BodyText21"/>
        <w:widowControl/>
        <w:spacing w:after="0"/>
        <w:ind w:left="1416" w:right="228"/>
        <w:rPr>
          <w:rFonts w:ascii="Times New Roman" w:hAnsi="Times New Roman" w:cs="Times New Roman"/>
          <w:b/>
        </w:rPr>
      </w:pPr>
    </w:p>
    <w:p w14:paraId="73570F6B" w14:textId="77777777" w:rsidR="0077516E"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A imposição de localização é necessária, pois visa obter a proposta de maior vantagem para esta municipalidade, além do que, se a distância entre a garagem da Prefeitura e a sede da contratada for maior do que a imposta, a vantagem do “menor preço” ficará prejudicada em razão do aumento do custo com o deslocamento dos veículos e máquinas.</w:t>
      </w:r>
    </w:p>
    <w:p w14:paraId="6DF77A7F" w14:textId="77777777" w:rsidR="0077516E" w:rsidRDefault="0077516E" w:rsidP="0077516E">
      <w:pPr>
        <w:pStyle w:val="BodyText21"/>
        <w:widowControl/>
        <w:spacing w:after="0"/>
        <w:ind w:left="1416" w:right="228"/>
        <w:rPr>
          <w:rFonts w:ascii="Times New Roman" w:hAnsi="Times New Roman" w:cs="Times New Roman"/>
          <w:b/>
        </w:rPr>
      </w:pPr>
    </w:p>
    <w:p w14:paraId="4A235971" w14:textId="77777777" w:rsidR="0077516E" w:rsidRPr="00D31DAC" w:rsidRDefault="0077516E" w:rsidP="0077516E">
      <w:pPr>
        <w:pStyle w:val="BodyText21"/>
        <w:widowControl/>
        <w:spacing w:after="0"/>
        <w:ind w:left="1416" w:right="228"/>
        <w:rPr>
          <w:rFonts w:ascii="Times New Roman" w:hAnsi="Times New Roman" w:cs="Times New Roman"/>
          <w:b/>
        </w:rPr>
      </w:pPr>
      <w:r w:rsidRPr="00D31DAC">
        <w:rPr>
          <w:rFonts w:ascii="Times New Roman" w:hAnsi="Times New Roman" w:cs="Times New Roman"/>
          <w:b/>
        </w:rPr>
        <w:t xml:space="preserve">A Contratada deverá fornecer os produtos e trocar eles no prazo de </w:t>
      </w:r>
      <w:r>
        <w:rPr>
          <w:rFonts w:ascii="Times New Roman" w:hAnsi="Times New Roman" w:cs="Times New Roman"/>
          <w:b/>
        </w:rPr>
        <w:t xml:space="preserve">mínimo </w:t>
      </w:r>
      <w:r w:rsidRPr="00D31DAC">
        <w:rPr>
          <w:rFonts w:ascii="Times New Roman" w:hAnsi="Times New Roman" w:cs="Times New Roman"/>
          <w:b/>
        </w:rPr>
        <w:t>0</w:t>
      </w:r>
      <w:r>
        <w:rPr>
          <w:rFonts w:ascii="Times New Roman" w:hAnsi="Times New Roman" w:cs="Times New Roman"/>
          <w:b/>
        </w:rPr>
        <w:t>5 (cinco)</w:t>
      </w:r>
      <w:r w:rsidRPr="00D31DAC">
        <w:rPr>
          <w:rFonts w:ascii="Times New Roman" w:hAnsi="Times New Roman" w:cs="Times New Roman"/>
          <w:b/>
        </w:rPr>
        <w:t xml:space="preserve"> dias a contar do recebimento da Ordem de Serviço encaminhada pelo Setor de Compras da Prefeitura Municipal</w:t>
      </w:r>
      <w:r>
        <w:rPr>
          <w:rFonts w:ascii="Times New Roman" w:hAnsi="Times New Roman" w:cs="Times New Roman"/>
          <w:b/>
        </w:rPr>
        <w:t>”</w:t>
      </w:r>
      <w:r w:rsidRPr="00D31DAC">
        <w:rPr>
          <w:rFonts w:ascii="Times New Roman" w:hAnsi="Times New Roman" w:cs="Times New Roman"/>
          <w:b/>
        </w:rPr>
        <w:t>.</w:t>
      </w:r>
    </w:p>
    <w:p w14:paraId="492B0EE7" w14:textId="77777777" w:rsidR="0077516E" w:rsidRDefault="0077516E" w:rsidP="0077516E">
      <w:pPr>
        <w:spacing w:after="0"/>
        <w:ind w:right="228"/>
        <w:rPr>
          <w:rFonts w:ascii="Times New Roman" w:hAnsi="Times New Roman" w:cs="Times New Roman"/>
          <w:b/>
          <w:bCs/>
          <w:sz w:val="18"/>
          <w:szCs w:val="18"/>
        </w:rPr>
      </w:pPr>
    </w:p>
    <w:p w14:paraId="13E79F5E" w14:textId="77777777" w:rsidR="0077516E" w:rsidRDefault="0077516E" w:rsidP="0077516E">
      <w:pPr>
        <w:spacing w:after="0"/>
        <w:ind w:right="228"/>
        <w:rPr>
          <w:rFonts w:ascii="Times New Roman" w:hAnsi="Times New Roman" w:cs="Times New Roman"/>
          <w:b/>
          <w:bCs/>
          <w:sz w:val="18"/>
          <w:szCs w:val="18"/>
        </w:rPr>
      </w:pPr>
      <w:r w:rsidRPr="007D5006">
        <w:rPr>
          <w:rFonts w:ascii="Times New Roman" w:hAnsi="Times New Roman" w:cs="Times New Roman"/>
          <w:b/>
          <w:bCs/>
          <w:sz w:val="18"/>
          <w:szCs w:val="18"/>
        </w:rPr>
        <w:t>2 – DA JUSTIFICATIVA</w:t>
      </w:r>
      <w:r>
        <w:rPr>
          <w:rFonts w:ascii="Times New Roman" w:hAnsi="Times New Roman" w:cs="Times New Roman"/>
          <w:b/>
          <w:bCs/>
          <w:sz w:val="18"/>
          <w:szCs w:val="18"/>
        </w:rPr>
        <w:t xml:space="preserve"> DA CONTRATAÇÃO:</w:t>
      </w:r>
    </w:p>
    <w:p w14:paraId="37D99EC2" w14:textId="77777777" w:rsidR="0077516E" w:rsidRPr="00276F69" w:rsidRDefault="0077516E" w:rsidP="0077516E">
      <w:pPr>
        <w:spacing w:after="0"/>
        <w:ind w:right="228"/>
        <w:rPr>
          <w:rFonts w:ascii="Times New Roman" w:hAnsi="Times New Roman" w:cs="Times New Roman"/>
          <w:b/>
          <w:bCs/>
          <w:sz w:val="20"/>
          <w:szCs w:val="20"/>
        </w:rPr>
      </w:pPr>
    </w:p>
    <w:p w14:paraId="32AC4880" w14:textId="77777777" w:rsidR="0077516E" w:rsidRDefault="0077516E" w:rsidP="0077516E">
      <w:pPr>
        <w:ind w:right="228"/>
        <w:rPr>
          <w:rFonts w:ascii="Times New Roman" w:hAnsi="Times New Roman" w:cs="Times New Roman"/>
          <w:sz w:val="20"/>
          <w:szCs w:val="20"/>
        </w:rPr>
      </w:pPr>
      <w:r w:rsidRPr="00276F69">
        <w:rPr>
          <w:rFonts w:ascii="Times New Roman" w:hAnsi="Times New Roman" w:cs="Times New Roman"/>
          <w:sz w:val="20"/>
          <w:szCs w:val="20"/>
        </w:rPr>
        <w:t xml:space="preserve">2.1– A aquisição dos referidos itens, objeto desse Termo de Referência, tem por finalidade manter a frota municipal em consonância com os parâmetros técnicos de segurança e legislação aplicável. Assegurando assim a excelência na manutenção preventiva dos veículos e equipamentos que compõem a frota municipal, resultando na boa prestação de serviço, tanto por parte dos condutores oficiais quanto pelos cidadãos que dependem dos serviços oferecidos. Os pneus que serão adquiridos serviram aos órgãos vinculados as Secretárias do Município de </w:t>
      </w:r>
      <w:r>
        <w:rPr>
          <w:rFonts w:ascii="Times New Roman" w:hAnsi="Times New Roman" w:cs="Times New Roman"/>
          <w:sz w:val="20"/>
          <w:szCs w:val="20"/>
        </w:rPr>
        <w:t>Monte Azul</w:t>
      </w:r>
      <w:r w:rsidRPr="00276F69">
        <w:rPr>
          <w:rFonts w:ascii="Times New Roman" w:hAnsi="Times New Roman" w:cs="Times New Roman"/>
          <w:sz w:val="20"/>
          <w:szCs w:val="20"/>
        </w:rPr>
        <w:t>, garantindo assim uma melhor qualidade dos serviços públicos prestados à população local.</w:t>
      </w:r>
    </w:p>
    <w:p w14:paraId="1666300B" w14:textId="77777777" w:rsidR="0077516E" w:rsidRPr="00F24725" w:rsidRDefault="0077516E" w:rsidP="0077516E">
      <w:pPr>
        <w:ind w:right="228"/>
        <w:rPr>
          <w:rFonts w:ascii="Times New Roman" w:hAnsi="Times New Roman" w:cs="Times New Roman"/>
          <w:sz w:val="20"/>
          <w:szCs w:val="20"/>
        </w:rPr>
      </w:pPr>
      <w:r w:rsidRPr="00F24725">
        <w:rPr>
          <w:rFonts w:ascii="Times New Roman" w:hAnsi="Times New Roman" w:cs="Times New Roman"/>
          <w:sz w:val="20"/>
          <w:szCs w:val="20"/>
        </w:rPr>
        <w:t>Os quantitativos constantes des</w:t>
      </w:r>
      <w:r>
        <w:rPr>
          <w:rFonts w:ascii="Times New Roman" w:hAnsi="Times New Roman" w:cs="Times New Roman"/>
          <w:sz w:val="20"/>
          <w:szCs w:val="20"/>
        </w:rPr>
        <w:t>te processo</w:t>
      </w:r>
      <w:r w:rsidRPr="00F24725">
        <w:rPr>
          <w:rFonts w:ascii="Times New Roman" w:hAnsi="Times New Roman" w:cs="Times New Roman"/>
          <w:sz w:val="20"/>
          <w:szCs w:val="20"/>
        </w:rPr>
        <w:t xml:space="preserve"> foram definidos segundo as projeções do consumo necessários para atender as necessidades do Município de </w:t>
      </w:r>
      <w:r>
        <w:rPr>
          <w:rFonts w:ascii="Times New Roman" w:hAnsi="Times New Roman" w:cs="Times New Roman"/>
          <w:sz w:val="20"/>
          <w:szCs w:val="20"/>
        </w:rPr>
        <w:t>Monte Azul</w:t>
      </w:r>
      <w:r w:rsidRPr="00F24725">
        <w:rPr>
          <w:rFonts w:ascii="Times New Roman" w:hAnsi="Times New Roman" w:cs="Times New Roman"/>
          <w:sz w:val="20"/>
          <w:szCs w:val="20"/>
        </w:rPr>
        <w:t xml:space="preserve"> durante a vigência da ata de registro de preços, bem como por projeções de novas necessidades, segundo o incremento dos trabalhos desenvolvidos junto à população e as ações de reparação dos serviços e desempenhando uma melhoria na prestação </w:t>
      </w:r>
      <w:proofErr w:type="gramStart"/>
      <w:r w:rsidRPr="00F24725">
        <w:rPr>
          <w:rFonts w:ascii="Times New Roman" w:hAnsi="Times New Roman" w:cs="Times New Roman"/>
          <w:sz w:val="20"/>
          <w:szCs w:val="20"/>
        </w:rPr>
        <w:t>do serviços públicos desempenhados</w:t>
      </w:r>
      <w:proofErr w:type="gramEnd"/>
      <w:r w:rsidRPr="00F24725">
        <w:rPr>
          <w:rFonts w:ascii="Times New Roman" w:hAnsi="Times New Roman" w:cs="Times New Roman"/>
          <w:sz w:val="20"/>
          <w:szCs w:val="20"/>
        </w:rPr>
        <w:t>.</w:t>
      </w:r>
    </w:p>
    <w:p w14:paraId="694DCBCB" w14:textId="77777777" w:rsidR="0077516E" w:rsidRPr="00276F69" w:rsidRDefault="0077516E" w:rsidP="0077516E">
      <w:pPr>
        <w:ind w:right="228"/>
        <w:rPr>
          <w:rFonts w:ascii="Times New Roman" w:hAnsi="Times New Roman" w:cs="Times New Roman"/>
          <w:b/>
          <w:bCs/>
          <w:sz w:val="20"/>
          <w:szCs w:val="20"/>
        </w:rPr>
      </w:pPr>
      <w:r w:rsidRPr="00276F69">
        <w:rPr>
          <w:rFonts w:ascii="Times New Roman" w:hAnsi="Times New Roman" w:cs="Times New Roman"/>
          <w:b/>
          <w:bCs/>
          <w:sz w:val="20"/>
          <w:szCs w:val="20"/>
        </w:rPr>
        <w:t>3 – DO FUNDAMENTO LEGAL</w:t>
      </w:r>
    </w:p>
    <w:p w14:paraId="6890149E" w14:textId="77777777" w:rsidR="0077516E" w:rsidRDefault="0077516E" w:rsidP="0077516E">
      <w:pPr>
        <w:ind w:right="228"/>
        <w:rPr>
          <w:rFonts w:ascii="Times New Roman" w:hAnsi="Times New Roman" w:cs="Times New Roman"/>
          <w:sz w:val="18"/>
          <w:szCs w:val="18"/>
        </w:rPr>
      </w:pPr>
      <w:r w:rsidRPr="007D5006">
        <w:rPr>
          <w:rFonts w:ascii="Times New Roman" w:hAnsi="Times New Roman" w:cs="Times New Roman"/>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14:paraId="7A73E47C" w14:textId="77777777" w:rsidR="0077516E" w:rsidRPr="007D5006" w:rsidRDefault="0077516E" w:rsidP="0077516E">
      <w:pPr>
        <w:autoSpaceDE w:val="0"/>
        <w:autoSpaceDN w:val="0"/>
        <w:adjustRightInd w:val="0"/>
        <w:ind w:right="228"/>
        <w:rPr>
          <w:rFonts w:ascii="Times New Roman" w:hAnsi="Times New Roman" w:cs="Times New Roman"/>
          <w:b/>
          <w:bCs/>
          <w:sz w:val="18"/>
          <w:szCs w:val="18"/>
        </w:rPr>
      </w:pPr>
      <w:r w:rsidRPr="007D5006">
        <w:rPr>
          <w:rFonts w:ascii="Times New Roman" w:hAnsi="Times New Roman" w:cs="Times New Roman"/>
          <w:b/>
          <w:bCs/>
          <w:sz w:val="18"/>
          <w:szCs w:val="18"/>
        </w:rPr>
        <w:t>4 – DA ESTIMATIVA DE CUSTOS (VALOR DE REFERÊNCIA)</w:t>
      </w:r>
    </w:p>
    <w:p w14:paraId="4B116940" w14:textId="77777777" w:rsidR="0077516E" w:rsidRPr="00897B7A" w:rsidRDefault="0077516E" w:rsidP="0077516E">
      <w:pPr>
        <w:pStyle w:val="Cabealho"/>
        <w:ind w:right="141"/>
        <w:rPr>
          <w:rFonts w:ascii="Times New Roman" w:hAnsi="Times New Roman" w:cs="Times New Roman"/>
        </w:rPr>
      </w:pPr>
      <w:r w:rsidRPr="007D5006">
        <w:rPr>
          <w:rFonts w:ascii="Times New Roman" w:hAnsi="Times New Roman" w:cs="Times New Roman"/>
          <w:sz w:val="18"/>
          <w:szCs w:val="18"/>
        </w:rPr>
        <w:t xml:space="preserve">4.1 – O valor de custo estimado para o objeto deste Processo é de </w:t>
      </w:r>
      <w:r>
        <w:rPr>
          <w:rFonts w:ascii="Times New Roman" w:hAnsi="Times New Roman" w:cs="Times New Roman"/>
          <w:b/>
          <w:sz w:val="18"/>
          <w:szCs w:val="18"/>
        </w:rPr>
        <w:t xml:space="preserve">R$ 2.509.535,04 (DOIS MILHÕES QUINHENTOS E NOVE MIL QUINHENTOS E TRINTA E CINCO REAIS E QUATRO </w:t>
      </w:r>
      <w:proofErr w:type="gramStart"/>
      <w:r>
        <w:rPr>
          <w:rFonts w:ascii="Times New Roman" w:hAnsi="Times New Roman" w:cs="Times New Roman"/>
          <w:b/>
          <w:sz w:val="18"/>
          <w:szCs w:val="18"/>
        </w:rPr>
        <w:t>CENTAVOS)</w:t>
      </w:r>
      <w:r w:rsidRPr="00897B7A">
        <w:rPr>
          <w:rFonts w:ascii="Times New Roman" w:hAnsi="Times New Roman" w:cs="Times New Roman"/>
          <w:color w:val="000000"/>
          <w:sz w:val="18"/>
          <w:szCs w:val="18"/>
        </w:rPr>
        <w:t>conforme</w:t>
      </w:r>
      <w:proofErr w:type="gramEnd"/>
      <w:r w:rsidRPr="00897B7A">
        <w:rPr>
          <w:rFonts w:ascii="Times New Roman" w:hAnsi="Times New Roman" w:cs="Times New Roman"/>
          <w:color w:val="000000"/>
          <w:sz w:val="18"/>
          <w:szCs w:val="18"/>
        </w:rPr>
        <w:t xml:space="preserve"> planilha de preços estimativos em anexo.</w:t>
      </w:r>
    </w:p>
    <w:p w14:paraId="75FF8DFE" w14:textId="77777777" w:rsidR="0077516E" w:rsidRPr="007D5006" w:rsidRDefault="0077516E" w:rsidP="0077516E">
      <w:pPr>
        <w:pStyle w:val="Cabealho"/>
        <w:ind w:right="141"/>
        <w:rPr>
          <w:rFonts w:ascii="Times New Roman" w:hAnsi="Times New Roman" w:cs="Times New Roman"/>
          <w:color w:val="000000"/>
          <w:sz w:val="18"/>
          <w:szCs w:val="18"/>
        </w:rPr>
      </w:pPr>
    </w:p>
    <w:p w14:paraId="67F74FFE" w14:textId="77777777" w:rsidR="0077516E" w:rsidRPr="007D5006" w:rsidRDefault="0077516E" w:rsidP="0077516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4.2 – O município Monte Azul/MG, não contratará com licitantes que apresentarem preços superiores ao estimados na planilha de preços estimativos em anexo.</w:t>
      </w:r>
    </w:p>
    <w:p w14:paraId="15C4B3E5" w14:textId="77777777" w:rsidR="0077516E" w:rsidRPr="007D5006" w:rsidRDefault="0077516E" w:rsidP="0077516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5 – DA PROPOSTA DE PREÇOS</w:t>
      </w:r>
    </w:p>
    <w:p w14:paraId="36360BE5" w14:textId="77777777" w:rsidR="0077516E" w:rsidRPr="00F24725" w:rsidRDefault="0077516E" w:rsidP="0077516E">
      <w:pPr>
        <w:ind w:right="142"/>
        <w:rPr>
          <w:rFonts w:ascii="Times New Roman" w:hAnsi="Times New Roman" w:cs="Times New Roman"/>
          <w:b/>
          <w:sz w:val="18"/>
          <w:szCs w:val="18"/>
        </w:rPr>
      </w:pPr>
      <w:r w:rsidRPr="00F24725">
        <w:rPr>
          <w:rFonts w:ascii="Times New Roman" w:hAnsi="Times New Roman" w:cs="Times New Roman"/>
          <w:b/>
          <w:sz w:val="18"/>
          <w:szCs w:val="18"/>
        </w:rPr>
        <w:t>5.1 - A PROPOSTA DE PREÇO DEVERÁ CONTER OS SEGUINTES ELEMENTOS:</w:t>
      </w:r>
    </w:p>
    <w:p w14:paraId="52731067" w14:textId="77777777" w:rsidR="0077516E" w:rsidRPr="007D5006" w:rsidRDefault="0077516E" w:rsidP="0077516E">
      <w:pPr>
        <w:numPr>
          <w:ilvl w:val="0"/>
          <w:numId w:val="23"/>
        </w:numPr>
        <w:tabs>
          <w:tab w:val="clear" w:pos="360"/>
          <w:tab w:val="num" w:pos="644"/>
        </w:tabs>
        <w:spacing w:after="0"/>
        <w:ind w:left="644" w:right="142"/>
        <w:rPr>
          <w:rFonts w:ascii="Times New Roman" w:hAnsi="Times New Roman" w:cs="Times New Roman"/>
          <w:sz w:val="18"/>
          <w:szCs w:val="18"/>
        </w:rPr>
      </w:pPr>
      <w:r w:rsidRPr="007D5006">
        <w:rPr>
          <w:rFonts w:ascii="Times New Roman" w:hAnsi="Times New Roman" w:cs="Times New Roman"/>
          <w:sz w:val="18"/>
          <w:szCs w:val="18"/>
        </w:rPr>
        <w:t>nome, endereço e CNPJ;</w:t>
      </w:r>
    </w:p>
    <w:p w14:paraId="234932CF"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número do processo e do Pregão;</w:t>
      </w:r>
    </w:p>
    <w:p w14:paraId="4A2EFE8C"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descrição do objeto da presente licitação com marca em conformidade com as especificações técnicas contidas neste Edital e seus anexos;</w:t>
      </w:r>
    </w:p>
    <w:p w14:paraId="07E8286A"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0631F08"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 xml:space="preserve">na proposta), o licitante deverá informar o preço unitário do item e o preço total. </w:t>
      </w:r>
    </w:p>
    <w:p w14:paraId="25AA5C69"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prazo de validade da proposta de no mínimo 60 (sessenta) dias;</w:t>
      </w:r>
    </w:p>
    <w:p w14:paraId="13A7EE35" w14:textId="77777777" w:rsidR="0077516E" w:rsidRPr="007D5006" w:rsidRDefault="0077516E" w:rsidP="0077516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lastRenderedPageBreak/>
        <w:t>A administração fornecerá aos interessados os itens da proposta em arquivo magnético (CD, PEN DRIVE ou outro equivalente), para preenchimento da Proposta de Preço;</w:t>
      </w:r>
    </w:p>
    <w:p w14:paraId="2C6A145D" w14:textId="77777777" w:rsidR="0077516E" w:rsidRDefault="0077516E" w:rsidP="0077516E">
      <w:pPr>
        <w:spacing w:after="0"/>
        <w:ind w:right="142"/>
        <w:rPr>
          <w:rFonts w:ascii="Times New Roman" w:hAnsi="Times New Roman" w:cs="Times New Roman"/>
          <w:sz w:val="18"/>
          <w:szCs w:val="18"/>
        </w:rPr>
      </w:pPr>
    </w:p>
    <w:p w14:paraId="7C9BF498" w14:textId="77777777" w:rsidR="0077516E" w:rsidRPr="007D5006" w:rsidRDefault="0077516E" w:rsidP="0077516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6 - DO PAGAMENTO</w:t>
      </w:r>
    </w:p>
    <w:p w14:paraId="06036FFF" w14:textId="77777777" w:rsidR="0077516E" w:rsidRPr="007D5006" w:rsidRDefault="0077516E" w:rsidP="0077516E">
      <w:pPr>
        <w:ind w:left="1" w:right="142"/>
        <w:rPr>
          <w:rFonts w:ascii="Times New Roman" w:hAnsi="Times New Roman" w:cs="Times New Roman"/>
          <w:sz w:val="18"/>
          <w:szCs w:val="18"/>
        </w:rPr>
      </w:pPr>
      <w:r w:rsidRPr="007D5006">
        <w:rPr>
          <w:rFonts w:ascii="Times New Roman" w:hAnsi="Times New Roman" w:cs="Times New Roman"/>
          <w:sz w:val="18"/>
          <w:szCs w:val="18"/>
        </w:rPr>
        <w:t xml:space="preserve">6.1 – O pagamento será efetuado, conforme a entrega, até o 5º (quinto) dia útil do mês subsequente, mediante apresentação da Nota Fiscal. </w:t>
      </w:r>
    </w:p>
    <w:p w14:paraId="4CEC3804" w14:textId="77777777" w:rsidR="0077516E" w:rsidRPr="008A1EF0" w:rsidRDefault="0077516E" w:rsidP="0077516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7 – DO</w:t>
      </w:r>
      <w:r>
        <w:rPr>
          <w:rFonts w:ascii="Times New Roman" w:hAnsi="Times New Roman" w:cs="Times New Roman"/>
          <w:b/>
          <w:bCs/>
          <w:sz w:val="18"/>
          <w:szCs w:val="18"/>
        </w:rPr>
        <w:t xml:space="preserve"> FORNECIMENTO</w:t>
      </w:r>
      <w:r w:rsidRPr="007D5006">
        <w:rPr>
          <w:rFonts w:ascii="Times New Roman" w:hAnsi="Times New Roman" w:cs="Times New Roman"/>
          <w:b/>
          <w:bCs/>
          <w:sz w:val="18"/>
          <w:szCs w:val="18"/>
        </w:rPr>
        <w:t>, LOCAL DE ENTREGA E VIGÊNCIA DO CONTRATO</w:t>
      </w:r>
    </w:p>
    <w:p w14:paraId="1D2DDC01" w14:textId="77777777" w:rsidR="0077516E" w:rsidRPr="008A1EF0" w:rsidRDefault="0077516E" w:rsidP="0077516E">
      <w:pPr>
        <w:ind w:right="142"/>
        <w:rPr>
          <w:rFonts w:ascii="Times New Roman" w:hAnsi="Times New Roman" w:cs="Times New Roman"/>
          <w:sz w:val="18"/>
          <w:szCs w:val="18"/>
        </w:rPr>
      </w:pPr>
      <w:r w:rsidRPr="008A1EF0">
        <w:rPr>
          <w:rFonts w:ascii="Times New Roman" w:hAnsi="Times New Roman" w:cs="Times New Roman"/>
          <w:sz w:val="18"/>
          <w:szCs w:val="18"/>
        </w:rPr>
        <w:t>7.1. A Contratada deverá fornecer os produtos nas condições e especificações constantes da ordem de compra encaminhada pela Diretoria de Compras, respeitando as características de cada item constante do edital.</w:t>
      </w:r>
    </w:p>
    <w:p w14:paraId="035DD115" w14:textId="77777777" w:rsidR="0077516E" w:rsidRPr="008A1EF0" w:rsidRDefault="0077516E" w:rsidP="0077516E">
      <w:pPr>
        <w:ind w:right="142"/>
        <w:rPr>
          <w:rFonts w:ascii="Times New Roman" w:hAnsi="Times New Roman" w:cs="Times New Roman"/>
          <w:sz w:val="18"/>
          <w:szCs w:val="18"/>
        </w:rPr>
      </w:pPr>
      <w:r w:rsidRPr="008A1EF0">
        <w:rPr>
          <w:rFonts w:ascii="Times New Roman" w:hAnsi="Times New Roman" w:cs="Times New Roman"/>
          <w:sz w:val="18"/>
          <w:szCs w:val="18"/>
        </w:rPr>
        <w:t>7.2.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w:t>
      </w:r>
      <w:r>
        <w:rPr>
          <w:rFonts w:ascii="Times New Roman" w:hAnsi="Times New Roman" w:cs="Times New Roman"/>
          <w:sz w:val="18"/>
          <w:szCs w:val="18"/>
        </w:rPr>
        <w:t xml:space="preserve"> contados</w:t>
      </w:r>
      <w:r w:rsidRPr="008A1EF0">
        <w:rPr>
          <w:rFonts w:ascii="Times New Roman" w:hAnsi="Times New Roman" w:cs="Times New Roman"/>
          <w:sz w:val="18"/>
          <w:szCs w:val="18"/>
        </w:rPr>
        <w:t xml:space="preserve"> após o efetivo recebimento da ordem de compra;</w:t>
      </w:r>
    </w:p>
    <w:p w14:paraId="412AC761" w14:textId="77777777" w:rsidR="0077516E" w:rsidRPr="008A1EF0" w:rsidRDefault="0077516E" w:rsidP="0077516E">
      <w:pPr>
        <w:ind w:right="142"/>
        <w:rPr>
          <w:rFonts w:ascii="Times New Roman" w:hAnsi="Times New Roman" w:cs="Times New Roman"/>
          <w:sz w:val="18"/>
          <w:szCs w:val="18"/>
        </w:rPr>
      </w:pPr>
      <w:r w:rsidRPr="008A1EF0">
        <w:rPr>
          <w:rFonts w:ascii="Times New Roman" w:hAnsi="Times New Roman" w:cs="Times New Roman"/>
          <w:sz w:val="18"/>
          <w:szCs w:val="18"/>
        </w:rPr>
        <w:t>7.3. O local de entrega será estabelecido na ordem de compra considerando o perímetro urbano do Município de Monte Azul-MG;</w:t>
      </w:r>
    </w:p>
    <w:p w14:paraId="212FA949" w14:textId="77777777" w:rsidR="0077516E" w:rsidRPr="008A1EF0" w:rsidRDefault="0077516E" w:rsidP="0077516E">
      <w:pPr>
        <w:ind w:right="142"/>
        <w:rPr>
          <w:rFonts w:ascii="Times New Roman" w:hAnsi="Times New Roman" w:cs="Times New Roman"/>
          <w:sz w:val="18"/>
          <w:szCs w:val="18"/>
        </w:rPr>
      </w:pPr>
      <w:r w:rsidRPr="008A1EF0">
        <w:rPr>
          <w:rFonts w:ascii="Times New Roman" w:hAnsi="Times New Roman" w:cs="Times New Roman"/>
          <w:sz w:val="18"/>
          <w:szCs w:val="18"/>
        </w:rPr>
        <w:t>7.4.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14:paraId="3C7E0F37" w14:textId="77777777" w:rsidR="0077516E" w:rsidRPr="00375D05" w:rsidRDefault="0077516E" w:rsidP="0077516E">
      <w:pPr>
        <w:ind w:right="142"/>
        <w:rPr>
          <w:rFonts w:ascii="Times New Roman" w:hAnsi="Times New Roman" w:cs="Times New Roman"/>
          <w:sz w:val="18"/>
          <w:szCs w:val="18"/>
        </w:rPr>
      </w:pPr>
      <w:r w:rsidRPr="007D5006">
        <w:rPr>
          <w:rFonts w:ascii="Times New Roman" w:hAnsi="Times New Roman" w:cs="Times New Roman"/>
          <w:sz w:val="18"/>
          <w:szCs w:val="18"/>
        </w:rPr>
        <w:t>7.2 – O prazo de vigência do objeto será a partir da assinatura do contrato mais doze meses</w:t>
      </w:r>
      <w:r w:rsidRPr="007D5006">
        <w:rPr>
          <w:rFonts w:ascii="Times New Roman" w:hAnsi="Times New Roman" w:cs="Times New Roman"/>
          <w:b/>
          <w:sz w:val="18"/>
          <w:szCs w:val="18"/>
        </w:rPr>
        <w:t xml:space="preserve">, </w:t>
      </w:r>
      <w:r w:rsidRPr="007D5006">
        <w:rPr>
          <w:rFonts w:ascii="Times New Roman" w:hAnsi="Times New Roman" w:cs="Times New Roman"/>
          <w:sz w:val="18"/>
          <w:szCs w:val="18"/>
        </w:rPr>
        <w:t xml:space="preserve">podendo ser prorrogado por igual período, </w:t>
      </w:r>
      <w:r w:rsidRPr="00375D05">
        <w:rPr>
          <w:rFonts w:ascii="Times New Roman" w:hAnsi="Times New Roman" w:cs="Times New Roman"/>
          <w:sz w:val="18"/>
          <w:szCs w:val="18"/>
        </w:rPr>
        <w:t>nos termos da Lei Federal nº 8.666/93 e suas alterações.</w:t>
      </w:r>
    </w:p>
    <w:p w14:paraId="4B1A8593"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b/>
          <w:sz w:val="18"/>
          <w:szCs w:val="18"/>
        </w:rPr>
        <w:t>8. CRITÉRIO DE ACEITABILIDADE DO MATERIAL</w:t>
      </w:r>
    </w:p>
    <w:p w14:paraId="53833503"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8.1. A aceitabilidade dos pneus e dos outros itens estará condicionada às especificações do produto constantes do edital, suas condições de embalagem, transporte, e demais condições que possam vir a interferir na qualidade e segurança da utilização do produto.</w:t>
      </w:r>
    </w:p>
    <w:p w14:paraId="6B95A168"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8.2. Qualquer divergência nas condições de apresentação do pneu e dos outros itens no momento da entrega que venha a trazer danos, ou prejuízos na utilização do mesmo, o servidor responsável pelo recebimento terá autonomia para recusar o produto.</w:t>
      </w:r>
    </w:p>
    <w:p w14:paraId="665E1382"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8.3. A empresa será responsável pela recolha do pneu não aceito e o envio do pneu correto dentro do prazo de 02 (dois) dias úteis a partir da notificação da Secretaria Municipal responsável pelo material.</w:t>
      </w:r>
    </w:p>
    <w:p w14:paraId="421F3E77"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 xml:space="preserve">8.4. Não serão admitidos produtos objeto de recapagem, recauchutagem nem </w:t>
      </w:r>
      <w:proofErr w:type="spellStart"/>
      <w:r w:rsidRPr="00375D05">
        <w:rPr>
          <w:rFonts w:ascii="Times New Roman" w:hAnsi="Times New Roman" w:cs="Times New Roman"/>
          <w:sz w:val="18"/>
          <w:szCs w:val="18"/>
        </w:rPr>
        <w:t>remoldagem</w:t>
      </w:r>
      <w:proofErr w:type="spellEnd"/>
      <w:r w:rsidRPr="00375D05">
        <w:rPr>
          <w:rFonts w:ascii="Times New Roman" w:hAnsi="Times New Roman" w:cs="Times New Roman"/>
          <w:sz w:val="18"/>
          <w:szCs w:val="18"/>
        </w:rPr>
        <w:t>.</w:t>
      </w:r>
    </w:p>
    <w:p w14:paraId="43AC25B6"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 xml:space="preserve">8.5.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375D05">
        <w:rPr>
          <w:rFonts w:ascii="Times New Roman" w:hAnsi="Times New Roman" w:cs="Times New Roman"/>
          <w:sz w:val="18"/>
          <w:szCs w:val="18"/>
        </w:rPr>
        <w:t>remoldagem</w:t>
      </w:r>
      <w:proofErr w:type="spellEnd"/>
      <w:r w:rsidRPr="00375D05">
        <w:rPr>
          <w:rFonts w:ascii="Times New Roman" w:hAnsi="Times New Roman" w:cs="Times New Roman"/>
          <w:sz w:val="18"/>
          <w:szCs w:val="18"/>
        </w:rPr>
        <w:t>.</w:t>
      </w:r>
    </w:p>
    <w:p w14:paraId="3E2F7FB9" w14:textId="77777777" w:rsidR="0077516E" w:rsidRPr="00375D05" w:rsidRDefault="0077516E" w:rsidP="0077516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8.6. A empresa vencedora deverá prestar garantia mínima dos produtos por 12 (doze) meses.</w:t>
      </w:r>
    </w:p>
    <w:p w14:paraId="3F43B66C" w14:textId="77777777" w:rsidR="0077516E" w:rsidRPr="007D5006" w:rsidRDefault="0077516E" w:rsidP="0077516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0</w:t>
      </w:r>
      <w:r>
        <w:rPr>
          <w:rFonts w:ascii="Times New Roman" w:hAnsi="Times New Roman" w:cs="Times New Roman"/>
          <w:b/>
          <w:bCs/>
          <w:sz w:val="18"/>
          <w:szCs w:val="18"/>
        </w:rPr>
        <w:t>9</w:t>
      </w:r>
      <w:r w:rsidRPr="007D5006">
        <w:rPr>
          <w:rFonts w:ascii="Times New Roman" w:hAnsi="Times New Roman" w:cs="Times New Roman"/>
          <w:b/>
          <w:bCs/>
          <w:sz w:val="18"/>
          <w:szCs w:val="18"/>
        </w:rPr>
        <w:t xml:space="preserve"> – DA DOTAÇÃO ORÇAMENTÁRIA</w:t>
      </w:r>
    </w:p>
    <w:p w14:paraId="23BA1B63" w14:textId="77777777" w:rsidR="0077516E" w:rsidRPr="007D5006" w:rsidRDefault="0077516E" w:rsidP="0077516E">
      <w:pPr>
        <w:autoSpaceDE w:val="0"/>
        <w:autoSpaceDN w:val="0"/>
        <w:adjustRightInd w:val="0"/>
        <w:spacing w:after="0"/>
        <w:ind w:right="140"/>
        <w:rPr>
          <w:rFonts w:ascii="Times New Roman" w:hAnsi="Times New Roman" w:cs="Times New Roman"/>
          <w:sz w:val="18"/>
          <w:szCs w:val="18"/>
        </w:rPr>
      </w:pPr>
      <w:r>
        <w:rPr>
          <w:rFonts w:ascii="Times New Roman" w:hAnsi="Times New Roman" w:cs="Times New Roman"/>
          <w:sz w:val="18"/>
          <w:szCs w:val="18"/>
        </w:rPr>
        <w:t>9.1</w:t>
      </w:r>
      <w:r w:rsidRPr="007D5006">
        <w:rPr>
          <w:rFonts w:ascii="Times New Roman" w:hAnsi="Times New Roman" w:cs="Times New Roman"/>
          <w:sz w:val="18"/>
          <w:szCs w:val="18"/>
        </w:rPr>
        <w:t xml:space="preserve"> - As despesas decorrentes desta licitação correrão à conta dos recursos orçamentários consignados no orçamento da Prefeitura Municipal de Monte Azul-MG.</w:t>
      </w:r>
    </w:p>
    <w:p w14:paraId="35B969C0" w14:textId="77777777" w:rsidR="0077516E" w:rsidRPr="007D5006" w:rsidRDefault="0077516E" w:rsidP="0077516E">
      <w:pPr>
        <w:autoSpaceDE w:val="0"/>
        <w:autoSpaceDN w:val="0"/>
        <w:adjustRightInd w:val="0"/>
        <w:spacing w:after="0"/>
        <w:ind w:right="-171"/>
        <w:rPr>
          <w:rFonts w:ascii="Times New Roman" w:hAnsi="Times New Roman" w:cs="Times New Roman"/>
          <w:sz w:val="18"/>
          <w:szCs w:val="18"/>
        </w:rPr>
      </w:pPr>
    </w:p>
    <w:p w14:paraId="251ABADA"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b/>
          <w:sz w:val="18"/>
          <w:szCs w:val="18"/>
        </w:rPr>
        <w:t>10</w:t>
      </w:r>
      <w:r w:rsidRPr="0023134A">
        <w:rPr>
          <w:rFonts w:ascii="Times New Roman" w:hAnsi="Times New Roman" w:cs="Times New Roman"/>
          <w:b/>
          <w:sz w:val="18"/>
          <w:szCs w:val="18"/>
        </w:rPr>
        <w:t xml:space="preserve"> - OBRIGAÇÕES DAS PARTES</w:t>
      </w:r>
    </w:p>
    <w:p w14:paraId="0D7EF758"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 Da Adjudicatária:</w:t>
      </w:r>
    </w:p>
    <w:p w14:paraId="5AE39CA5"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14:paraId="68FD5030"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14:paraId="58FA3101"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14:paraId="1136DEF7"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lastRenderedPageBreak/>
        <w:t>10</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3134A">
        <w:rPr>
          <w:rFonts w:ascii="Times New Roman" w:hAnsi="Times New Roman" w:cs="Times New Roman"/>
          <w:sz w:val="18"/>
          <w:szCs w:val="18"/>
        </w:rPr>
        <w:t>remoldagem</w:t>
      </w:r>
      <w:proofErr w:type="spellEnd"/>
      <w:r w:rsidRPr="0023134A">
        <w:rPr>
          <w:rFonts w:ascii="Times New Roman" w:hAnsi="Times New Roman" w:cs="Times New Roman"/>
          <w:sz w:val="18"/>
          <w:szCs w:val="18"/>
        </w:rPr>
        <w:t xml:space="preserve">. </w:t>
      </w:r>
    </w:p>
    <w:p w14:paraId="011456EB"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 Da Adjudicante:</w:t>
      </w:r>
    </w:p>
    <w:p w14:paraId="045716CB"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.2.1. Prestar informações necessárias, com clareza, à Adjudicatária para a entrega do material licitado;</w:t>
      </w:r>
    </w:p>
    <w:p w14:paraId="1C121DAD"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14:paraId="7E093019"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14:paraId="41871D1D"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.2.4. Solicitar, a qualquer tempo, dados e informações referentes ao objeto licitado;</w:t>
      </w:r>
    </w:p>
    <w:p w14:paraId="7774C4AA" w14:textId="77777777" w:rsidR="0077516E" w:rsidRPr="0023134A" w:rsidRDefault="0077516E" w:rsidP="0077516E">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.2.5. Efetuar o pagamento de acordo com as condições contratuais;</w:t>
      </w:r>
    </w:p>
    <w:p w14:paraId="55A99382" w14:textId="77777777" w:rsidR="0077516E" w:rsidRPr="0023134A" w:rsidRDefault="0077516E" w:rsidP="0077516E">
      <w:pPr>
        <w:ind w:right="228"/>
        <w:rPr>
          <w:rFonts w:ascii="Times New Roman" w:hAnsi="Times New Roman" w:cs="Times New Roman"/>
          <w:b/>
          <w:bCs/>
          <w:sz w:val="18"/>
          <w:szCs w:val="18"/>
        </w:rPr>
      </w:pPr>
      <w:r w:rsidRPr="0023134A">
        <w:rPr>
          <w:rFonts w:ascii="Times New Roman" w:hAnsi="Times New Roman" w:cs="Times New Roman"/>
          <w:b/>
          <w:bCs/>
          <w:sz w:val="18"/>
          <w:szCs w:val="18"/>
        </w:rPr>
        <w:t>1</w:t>
      </w:r>
      <w:r>
        <w:rPr>
          <w:rFonts w:ascii="Times New Roman" w:hAnsi="Times New Roman" w:cs="Times New Roman"/>
          <w:b/>
          <w:bCs/>
          <w:sz w:val="18"/>
          <w:szCs w:val="18"/>
        </w:rPr>
        <w:t>1</w:t>
      </w:r>
      <w:r w:rsidRPr="0023134A">
        <w:rPr>
          <w:rFonts w:ascii="Times New Roman" w:hAnsi="Times New Roman" w:cs="Times New Roman"/>
          <w:b/>
          <w:bCs/>
          <w:sz w:val="18"/>
          <w:szCs w:val="18"/>
        </w:rPr>
        <w:t xml:space="preserve"> – DAS DISPOSIÇÕES FINAIS</w:t>
      </w:r>
    </w:p>
    <w:p w14:paraId="658CD5D7" w14:textId="77777777" w:rsidR="0077516E" w:rsidRPr="007D5006" w:rsidRDefault="0077516E" w:rsidP="0077516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.1 – A participação neste certame implica em plena aceitação dos termos e condições deste instrumento, bem como das normas administrativas vigentes.</w:t>
      </w:r>
    </w:p>
    <w:p w14:paraId="66F47D5C" w14:textId="77777777" w:rsidR="0077516E" w:rsidRDefault="0077516E" w:rsidP="0077516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.2 – É vedada a utilização de qualquer elemento, critério ou fator sigiloso, subjetivo ou reservado que possa, ainda que indiretamente, elidir o princípio da igualdade entre as licitantes.</w:t>
      </w:r>
    </w:p>
    <w:p w14:paraId="4C7A0D9C" w14:textId="77777777" w:rsidR="0077516E" w:rsidRDefault="0077516E" w:rsidP="0077516E">
      <w:pPr>
        <w:autoSpaceDE w:val="0"/>
        <w:autoSpaceDN w:val="0"/>
        <w:adjustRightInd w:val="0"/>
        <w:ind w:right="228"/>
        <w:rPr>
          <w:rFonts w:ascii="Times New Roman" w:hAnsi="Times New Roman" w:cs="Times New Roman"/>
          <w:sz w:val="18"/>
          <w:szCs w:val="18"/>
        </w:rPr>
      </w:pPr>
    </w:p>
    <w:p w14:paraId="0168F5B0" w14:textId="77777777" w:rsidR="0077516E" w:rsidRPr="007D5006" w:rsidRDefault="0077516E" w:rsidP="0077516E">
      <w:pPr>
        <w:autoSpaceDE w:val="0"/>
        <w:autoSpaceDN w:val="0"/>
        <w:adjustRightInd w:val="0"/>
        <w:ind w:right="228"/>
        <w:rPr>
          <w:rFonts w:ascii="Times New Roman" w:hAnsi="Times New Roman" w:cs="Times New Roman"/>
          <w:sz w:val="18"/>
          <w:szCs w:val="18"/>
        </w:rPr>
      </w:pPr>
    </w:p>
    <w:p w14:paraId="32A61683" w14:textId="77777777" w:rsidR="0077516E" w:rsidRDefault="0077516E" w:rsidP="0077516E">
      <w:pPr>
        <w:ind w:right="-29"/>
        <w:jc w:val="center"/>
        <w:rPr>
          <w:rFonts w:ascii="Times New Roman" w:hAnsi="Times New Roman" w:cs="Times New Roman"/>
          <w:sz w:val="18"/>
          <w:szCs w:val="18"/>
        </w:rPr>
      </w:pPr>
      <w:r w:rsidRPr="007D5006">
        <w:rPr>
          <w:rFonts w:ascii="Times New Roman" w:hAnsi="Times New Roman" w:cs="Times New Roman"/>
          <w:sz w:val="18"/>
          <w:szCs w:val="18"/>
        </w:rPr>
        <w:t xml:space="preserve">Monte Azul-MG, </w:t>
      </w:r>
      <w:r>
        <w:rPr>
          <w:rFonts w:ascii="Times New Roman" w:hAnsi="Times New Roman" w:cs="Times New Roman"/>
          <w:sz w:val="18"/>
          <w:szCs w:val="18"/>
        </w:rPr>
        <w:t xml:space="preserve">07 de </w:t>
      </w:r>
      <w:proofErr w:type="gramStart"/>
      <w:r>
        <w:rPr>
          <w:rFonts w:ascii="Times New Roman" w:hAnsi="Times New Roman" w:cs="Times New Roman"/>
          <w:sz w:val="18"/>
          <w:szCs w:val="18"/>
        </w:rPr>
        <w:t>Julho</w:t>
      </w:r>
      <w:proofErr w:type="gramEnd"/>
      <w:r>
        <w:rPr>
          <w:rFonts w:ascii="Times New Roman" w:hAnsi="Times New Roman" w:cs="Times New Roman"/>
          <w:sz w:val="18"/>
          <w:szCs w:val="18"/>
        </w:rPr>
        <w:t xml:space="preserve"> de 2023</w:t>
      </w:r>
      <w:r w:rsidRPr="007D5006">
        <w:rPr>
          <w:rFonts w:ascii="Times New Roman" w:hAnsi="Times New Roman" w:cs="Times New Roman"/>
          <w:sz w:val="18"/>
          <w:szCs w:val="18"/>
        </w:rPr>
        <w:t>.</w:t>
      </w:r>
    </w:p>
    <w:p w14:paraId="28BA7490" w14:textId="77777777" w:rsidR="0077516E" w:rsidRDefault="0077516E" w:rsidP="0077516E">
      <w:pPr>
        <w:ind w:right="-29"/>
        <w:jc w:val="center"/>
        <w:rPr>
          <w:rFonts w:ascii="Times New Roman" w:hAnsi="Times New Roman" w:cs="Times New Roman"/>
          <w:sz w:val="18"/>
          <w:szCs w:val="18"/>
        </w:rPr>
      </w:pPr>
    </w:p>
    <w:p w14:paraId="1416768B" w14:textId="77777777" w:rsidR="0077516E" w:rsidRPr="007D5006" w:rsidRDefault="0077516E" w:rsidP="0077516E">
      <w:pPr>
        <w:ind w:right="-29"/>
        <w:jc w:val="center"/>
        <w:rPr>
          <w:rFonts w:ascii="Times New Roman" w:hAnsi="Times New Roman" w:cs="Times New Roman"/>
          <w:sz w:val="18"/>
          <w:szCs w:val="18"/>
        </w:rPr>
      </w:pPr>
    </w:p>
    <w:p w14:paraId="3CCE737F" w14:textId="77777777" w:rsidR="0077516E" w:rsidRPr="007D5006" w:rsidRDefault="0077516E" w:rsidP="0077516E">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_______________________________________________________</w:t>
      </w:r>
    </w:p>
    <w:p w14:paraId="5731ABC9" w14:textId="77777777" w:rsidR="0077516E" w:rsidRPr="007D5006" w:rsidRDefault="0077516E" w:rsidP="0077516E">
      <w:pPr>
        <w:spacing w:after="0"/>
        <w:ind w:right="-29"/>
        <w:jc w:val="center"/>
        <w:rPr>
          <w:rFonts w:ascii="Times New Roman" w:hAnsi="Times New Roman" w:cs="Times New Roman"/>
          <w:b/>
          <w:bCs/>
          <w:sz w:val="18"/>
          <w:szCs w:val="18"/>
        </w:rPr>
      </w:pPr>
      <w:r>
        <w:rPr>
          <w:rFonts w:ascii="Times New Roman" w:hAnsi="Times New Roman" w:cs="Times New Roman"/>
          <w:b/>
          <w:bCs/>
          <w:sz w:val="18"/>
          <w:szCs w:val="18"/>
        </w:rPr>
        <w:t>PAULO DIAS MOREIRA</w:t>
      </w:r>
    </w:p>
    <w:p w14:paraId="27981BAF" w14:textId="77777777" w:rsidR="0077516E" w:rsidRDefault="0077516E" w:rsidP="0077516E">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Prefeito Municipal</w:t>
      </w:r>
    </w:p>
    <w:p w14:paraId="116ABE00" w14:textId="77777777" w:rsidR="0077516E" w:rsidRDefault="0077516E" w:rsidP="0077516E">
      <w:pPr>
        <w:spacing w:after="0"/>
        <w:ind w:right="-29"/>
        <w:jc w:val="center"/>
        <w:rPr>
          <w:rFonts w:ascii="Times New Roman" w:hAnsi="Times New Roman" w:cs="Times New Roman"/>
          <w:sz w:val="18"/>
          <w:szCs w:val="18"/>
        </w:rPr>
      </w:pPr>
    </w:p>
    <w:p w14:paraId="4707CD08" w14:textId="77777777" w:rsidR="0077516E" w:rsidRDefault="0077516E" w:rsidP="0077516E">
      <w:pPr>
        <w:spacing w:after="0"/>
        <w:ind w:right="-29"/>
        <w:jc w:val="center"/>
        <w:rPr>
          <w:rFonts w:ascii="Times New Roman" w:hAnsi="Times New Roman" w:cs="Times New Roman"/>
          <w:sz w:val="18"/>
          <w:szCs w:val="18"/>
        </w:rPr>
      </w:pPr>
    </w:p>
    <w:p w14:paraId="11518D3E" w14:textId="77777777" w:rsidR="0077516E" w:rsidRDefault="0077516E" w:rsidP="0077516E">
      <w:pPr>
        <w:spacing w:after="0"/>
        <w:ind w:right="-29"/>
        <w:jc w:val="center"/>
        <w:rPr>
          <w:rFonts w:ascii="Times New Roman" w:hAnsi="Times New Roman" w:cs="Times New Roman"/>
          <w:sz w:val="18"/>
          <w:szCs w:val="18"/>
        </w:rPr>
      </w:pPr>
    </w:p>
    <w:p w14:paraId="00A43521" w14:textId="77777777" w:rsidR="0077516E" w:rsidRDefault="0077516E" w:rsidP="0077516E">
      <w:pPr>
        <w:spacing w:after="0"/>
        <w:ind w:right="-29"/>
        <w:jc w:val="center"/>
        <w:rPr>
          <w:rFonts w:ascii="Times New Roman" w:hAnsi="Times New Roman" w:cs="Times New Roman"/>
          <w:sz w:val="18"/>
          <w:szCs w:val="18"/>
        </w:rPr>
      </w:pPr>
    </w:p>
    <w:p w14:paraId="3696EFE8" w14:textId="77777777" w:rsidR="0077516E" w:rsidRDefault="0077516E" w:rsidP="0077516E">
      <w:pPr>
        <w:spacing w:after="0"/>
        <w:ind w:right="-29"/>
        <w:jc w:val="center"/>
        <w:rPr>
          <w:rFonts w:ascii="Times New Roman" w:hAnsi="Times New Roman" w:cs="Times New Roman"/>
          <w:sz w:val="18"/>
          <w:szCs w:val="18"/>
        </w:rPr>
      </w:pPr>
    </w:p>
    <w:p w14:paraId="577E649B" w14:textId="77777777" w:rsidR="0077516E" w:rsidRDefault="0077516E" w:rsidP="0077516E">
      <w:pPr>
        <w:spacing w:after="0"/>
        <w:ind w:right="-29"/>
        <w:jc w:val="center"/>
        <w:rPr>
          <w:rFonts w:ascii="Times New Roman" w:hAnsi="Times New Roman" w:cs="Times New Roman"/>
          <w:sz w:val="18"/>
          <w:szCs w:val="18"/>
        </w:rPr>
      </w:pPr>
    </w:p>
    <w:p w14:paraId="26E684FF" w14:textId="77777777" w:rsidR="0077516E" w:rsidRDefault="0077516E" w:rsidP="0077516E">
      <w:pPr>
        <w:spacing w:after="0"/>
        <w:ind w:right="-29"/>
        <w:jc w:val="center"/>
        <w:rPr>
          <w:rFonts w:ascii="Times New Roman" w:hAnsi="Times New Roman" w:cs="Times New Roman"/>
          <w:sz w:val="18"/>
          <w:szCs w:val="18"/>
        </w:rPr>
      </w:pPr>
    </w:p>
    <w:p w14:paraId="7488F9AF" w14:textId="77777777" w:rsidR="0077516E" w:rsidRDefault="0077516E" w:rsidP="0077516E">
      <w:pPr>
        <w:spacing w:after="0"/>
        <w:ind w:right="-29"/>
        <w:jc w:val="center"/>
        <w:rPr>
          <w:rFonts w:ascii="Times New Roman" w:hAnsi="Times New Roman" w:cs="Times New Roman"/>
          <w:sz w:val="18"/>
          <w:szCs w:val="18"/>
        </w:rPr>
      </w:pPr>
    </w:p>
    <w:p w14:paraId="45DFA09D" w14:textId="77777777" w:rsidR="0077516E" w:rsidRDefault="0077516E" w:rsidP="0077516E">
      <w:pPr>
        <w:spacing w:after="0"/>
        <w:ind w:right="-29"/>
        <w:jc w:val="center"/>
        <w:rPr>
          <w:rFonts w:ascii="Times New Roman" w:hAnsi="Times New Roman" w:cs="Times New Roman"/>
          <w:sz w:val="18"/>
          <w:szCs w:val="18"/>
        </w:rPr>
      </w:pPr>
    </w:p>
    <w:p w14:paraId="2F21928F" w14:textId="77777777" w:rsidR="0077516E" w:rsidRDefault="0077516E" w:rsidP="0077516E">
      <w:pPr>
        <w:spacing w:after="0"/>
        <w:ind w:right="-29"/>
        <w:jc w:val="center"/>
        <w:rPr>
          <w:rFonts w:ascii="Times New Roman" w:hAnsi="Times New Roman" w:cs="Times New Roman"/>
          <w:sz w:val="18"/>
          <w:szCs w:val="18"/>
        </w:rPr>
      </w:pPr>
    </w:p>
    <w:p w14:paraId="36004487" w14:textId="77777777" w:rsidR="0077516E" w:rsidRDefault="0077516E" w:rsidP="0077516E">
      <w:pPr>
        <w:spacing w:after="0"/>
        <w:ind w:right="-29"/>
        <w:jc w:val="center"/>
        <w:rPr>
          <w:rFonts w:ascii="Times New Roman" w:hAnsi="Times New Roman" w:cs="Times New Roman"/>
          <w:sz w:val="18"/>
          <w:szCs w:val="18"/>
        </w:rPr>
      </w:pPr>
    </w:p>
    <w:p w14:paraId="4351BAF2" w14:textId="77777777" w:rsidR="0077516E" w:rsidRDefault="0077516E" w:rsidP="0077516E">
      <w:pPr>
        <w:spacing w:after="0"/>
        <w:ind w:right="-29"/>
        <w:jc w:val="center"/>
        <w:rPr>
          <w:rFonts w:ascii="Times New Roman" w:hAnsi="Times New Roman" w:cs="Times New Roman"/>
          <w:sz w:val="18"/>
          <w:szCs w:val="18"/>
        </w:rPr>
      </w:pPr>
    </w:p>
    <w:p w14:paraId="317DAFD4" w14:textId="77777777" w:rsidR="0077516E" w:rsidRDefault="0077516E" w:rsidP="0077516E">
      <w:pPr>
        <w:spacing w:after="0"/>
        <w:ind w:right="-29"/>
        <w:jc w:val="center"/>
        <w:rPr>
          <w:rFonts w:ascii="Times New Roman" w:hAnsi="Times New Roman" w:cs="Times New Roman"/>
          <w:sz w:val="18"/>
          <w:szCs w:val="18"/>
        </w:rPr>
      </w:pPr>
    </w:p>
    <w:p w14:paraId="3DCF30A8" w14:textId="77777777" w:rsidR="0077516E" w:rsidRDefault="0077516E" w:rsidP="0077516E">
      <w:pPr>
        <w:spacing w:after="0"/>
        <w:ind w:right="-29"/>
        <w:jc w:val="center"/>
        <w:rPr>
          <w:rFonts w:ascii="Times New Roman" w:hAnsi="Times New Roman" w:cs="Times New Roman"/>
          <w:sz w:val="18"/>
          <w:szCs w:val="18"/>
        </w:rPr>
      </w:pPr>
    </w:p>
    <w:p w14:paraId="508A724D" w14:textId="77777777" w:rsidR="0077516E" w:rsidRDefault="0077516E" w:rsidP="0077516E">
      <w:pPr>
        <w:spacing w:after="0"/>
        <w:ind w:right="-29"/>
        <w:jc w:val="center"/>
        <w:rPr>
          <w:rFonts w:ascii="Times New Roman" w:hAnsi="Times New Roman" w:cs="Times New Roman"/>
          <w:sz w:val="18"/>
          <w:szCs w:val="18"/>
        </w:rPr>
      </w:pPr>
    </w:p>
    <w:p w14:paraId="6A4FC292" w14:textId="77777777" w:rsidR="0077516E" w:rsidRDefault="0077516E" w:rsidP="0077516E">
      <w:pPr>
        <w:spacing w:after="0"/>
        <w:ind w:right="-29"/>
        <w:jc w:val="center"/>
        <w:rPr>
          <w:rFonts w:ascii="Times New Roman" w:hAnsi="Times New Roman" w:cs="Times New Roman"/>
          <w:sz w:val="18"/>
          <w:szCs w:val="18"/>
        </w:rPr>
      </w:pPr>
    </w:p>
    <w:p w14:paraId="10E849A3" w14:textId="77777777" w:rsidR="0077516E" w:rsidRDefault="0077516E" w:rsidP="0077516E">
      <w:pPr>
        <w:spacing w:after="0"/>
        <w:ind w:right="-29"/>
        <w:jc w:val="center"/>
        <w:rPr>
          <w:rFonts w:ascii="Times New Roman" w:hAnsi="Times New Roman" w:cs="Times New Roman"/>
          <w:sz w:val="18"/>
          <w:szCs w:val="18"/>
        </w:rPr>
      </w:pPr>
    </w:p>
    <w:p w14:paraId="3A5DA996" w14:textId="77777777" w:rsidR="0077516E" w:rsidRDefault="0077516E" w:rsidP="0077516E">
      <w:pPr>
        <w:spacing w:after="0"/>
        <w:ind w:right="-29"/>
        <w:jc w:val="center"/>
        <w:rPr>
          <w:rFonts w:ascii="Times New Roman" w:hAnsi="Times New Roman" w:cs="Times New Roman"/>
          <w:sz w:val="18"/>
          <w:szCs w:val="18"/>
        </w:rPr>
      </w:pPr>
    </w:p>
    <w:p w14:paraId="363FC240" w14:textId="77777777" w:rsidR="0077516E" w:rsidRDefault="0077516E" w:rsidP="0077516E">
      <w:pPr>
        <w:spacing w:after="0"/>
        <w:ind w:right="-29"/>
        <w:jc w:val="center"/>
        <w:rPr>
          <w:rFonts w:ascii="Times New Roman" w:hAnsi="Times New Roman" w:cs="Times New Roman"/>
          <w:sz w:val="18"/>
          <w:szCs w:val="18"/>
        </w:rPr>
      </w:pPr>
    </w:p>
    <w:p w14:paraId="470BD429" w14:textId="77777777" w:rsidR="0077516E" w:rsidRDefault="0077516E" w:rsidP="0077516E">
      <w:pPr>
        <w:spacing w:after="0"/>
        <w:ind w:right="-29"/>
        <w:jc w:val="center"/>
        <w:rPr>
          <w:rFonts w:ascii="Times New Roman" w:hAnsi="Times New Roman" w:cs="Times New Roman"/>
          <w:sz w:val="18"/>
          <w:szCs w:val="18"/>
        </w:rPr>
      </w:pPr>
    </w:p>
    <w:p w14:paraId="2BD70A9A" w14:textId="77777777" w:rsidR="0077516E" w:rsidRDefault="0077516E" w:rsidP="0077516E">
      <w:pPr>
        <w:spacing w:after="0"/>
        <w:ind w:right="-29"/>
        <w:jc w:val="center"/>
        <w:rPr>
          <w:rFonts w:ascii="Times New Roman" w:hAnsi="Times New Roman" w:cs="Times New Roman"/>
          <w:sz w:val="18"/>
          <w:szCs w:val="18"/>
        </w:rPr>
      </w:pPr>
    </w:p>
    <w:p w14:paraId="73BE8A63" w14:textId="77777777" w:rsidR="0077516E" w:rsidRDefault="0077516E" w:rsidP="0077516E">
      <w:pPr>
        <w:spacing w:after="0"/>
        <w:ind w:right="-29"/>
        <w:jc w:val="center"/>
        <w:rPr>
          <w:rFonts w:ascii="Times New Roman" w:hAnsi="Times New Roman" w:cs="Times New Roman"/>
          <w:sz w:val="18"/>
          <w:szCs w:val="18"/>
        </w:rPr>
      </w:pPr>
    </w:p>
    <w:p w14:paraId="6FCFED00" w14:textId="77777777" w:rsidR="0077516E" w:rsidRDefault="0077516E" w:rsidP="0077516E">
      <w:pPr>
        <w:spacing w:after="0"/>
        <w:ind w:right="-29"/>
        <w:jc w:val="center"/>
        <w:rPr>
          <w:rFonts w:ascii="Times New Roman" w:hAnsi="Times New Roman" w:cs="Times New Roman"/>
          <w:sz w:val="18"/>
          <w:szCs w:val="18"/>
        </w:rPr>
      </w:pPr>
    </w:p>
    <w:p w14:paraId="16C40EB7" w14:textId="77777777" w:rsidR="0077516E" w:rsidRDefault="0077516E" w:rsidP="0077516E">
      <w:pPr>
        <w:spacing w:after="0"/>
        <w:ind w:right="-29"/>
        <w:jc w:val="center"/>
        <w:rPr>
          <w:rFonts w:ascii="Times New Roman" w:hAnsi="Times New Roman" w:cs="Times New Roman"/>
          <w:sz w:val="18"/>
          <w:szCs w:val="18"/>
        </w:rPr>
      </w:pPr>
    </w:p>
    <w:p w14:paraId="7A7543BD" w14:textId="77777777" w:rsidR="0077516E" w:rsidRDefault="0077516E" w:rsidP="0077516E">
      <w:pPr>
        <w:spacing w:after="0"/>
        <w:ind w:right="-29"/>
        <w:jc w:val="center"/>
        <w:rPr>
          <w:rFonts w:ascii="Times New Roman" w:hAnsi="Times New Roman" w:cs="Times New Roman"/>
          <w:sz w:val="18"/>
          <w:szCs w:val="18"/>
        </w:rPr>
      </w:pPr>
    </w:p>
    <w:p w14:paraId="7FB4B1E0" w14:textId="77777777" w:rsidR="0077516E" w:rsidRDefault="0077516E" w:rsidP="0077516E">
      <w:pPr>
        <w:spacing w:after="0"/>
        <w:ind w:right="-29"/>
        <w:jc w:val="center"/>
        <w:rPr>
          <w:rFonts w:ascii="Times New Roman" w:hAnsi="Times New Roman" w:cs="Times New Roman"/>
          <w:b/>
          <w:sz w:val="18"/>
          <w:szCs w:val="18"/>
        </w:rPr>
      </w:pPr>
    </w:p>
    <w:p w14:paraId="5218E745" w14:textId="77777777" w:rsidR="0077516E" w:rsidRDefault="0077516E" w:rsidP="0077516E">
      <w:pPr>
        <w:spacing w:after="0"/>
        <w:ind w:right="-29"/>
        <w:jc w:val="center"/>
        <w:rPr>
          <w:rFonts w:ascii="Times New Roman" w:hAnsi="Times New Roman" w:cs="Times New Roman"/>
          <w:b/>
          <w:sz w:val="18"/>
          <w:szCs w:val="18"/>
        </w:rPr>
      </w:pPr>
    </w:p>
    <w:p w14:paraId="206D1683" w14:textId="77777777" w:rsidR="0077516E" w:rsidRDefault="0077516E" w:rsidP="0077516E">
      <w:pPr>
        <w:spacing w:after="0"/>
        <w:ind w:right="-29"/>
        <w:jc w:val="center"/>
        <w:rPr>
          <w:rFonts w:ascii="Times New Roman" w:hAnsi="Times New Roman" w:cs="Times New Roman"/>
          <w:b/>
          <w:sz w:val="18"/>
          <w:szCs w:val="18"/>
        </w:rPr>
      </w:pPr>
    </w:p>
    <w:p w14:paraId="14056E44" w14:textId="77777777" w:rsidR="0077516E" w:rsidRDefault="0077516E" w:rsidP="0077516E">
      <w:pPr>
        <w:spacing w:after="0"/>
        <w:ind w:right="-29"/>
        <w:jc w:val="center"/>
        <w:rPr>
          <w:rFonts w:ascii="Times New Roman" w:hAnsi="Times New Roman" w:cs="Times New Roman"/>
          <w:b/>
          <w:sz w:val="18"/>
          <w:szCs w:val="18"/>
        </w:rPr>
      </w:pPr>
    </w:p>
    <w:p w14:paraId="2F63F5E7" w14:textId="77777777" w:rsidR="0077516E" w:rsidRDefault="0077516E" w:rsidP="0077516E">
      <w:pPr>
        <w:spacing w:after="0"/>
        <w:ind w:right="-29"/>
        <w:jc w:val="center"/>
        <w:rPr>
          <w:rFonts w:ascii="Times New Roman" w:hAnsi="Times New Roman" w:cs="Times New Roman"/>
          <w:b/>
          <w:sz w:val="18"/>
          <w:szCs w:val="18"/>
        </w:rPr>
      </w:pPr>
    </w:p>
    <w:p w14:paraId="28DD7889" w14:textId="77777777" w:rsidR="0077516E" w:rsidRDefault="0077516E" w:rsidP="0077516E">
      <w:pPr>
        <w:spacing w:after="0"/>
        <w:ind w:right="-29"/>
        <w:jc w:val="center"/>
        <w:rPr>
          <w:rFonts w:ascii="Times New Roman" w:hAnsi="Times New Roman" w:cs="Times New Roman"/>
          <w:b/>
          <w:sz w:val="18"/>
          <w:szCs w:val="18"/>
        </w:rPr>
      </w:pPr>
    </w:p>
    <w:p w14:paraId="5365DC89" w14:textId="77777777" w:rsidR="0077516E" w:rsidRPr="0023134A" w:rsidRDefault="0077516E" w:rsidP="0077516E">
      <w:pPr>
        <w:spacing w:after="0"/>
        <w:ind w:right="-29"/>
        <w:jc w:val="center"/>
        <w:rPr>
          <w:rFonts w:ascii="Times New Roman" w:hAnsi="Times New Roman" w:cs="Times New Roman"/>
          <w:b/>
          <w:sz w:val="18"/>
          <w:szCs w:val="18"/>
        </w:rPr>
      </w:pPr>
      <w:r w:rsidRPr="0023134A">
        <w:rPr>
          <w:rFonts w:ascii="Times New Roman" w:hAnsi="Times New Roman" w:cs="Times New Roman"/>
          <w:b/>
          <w:sz w:val="18"/>
          <w:szCs w:val="18"/>
        </w:rPr>
        <w:t>ANEXO III</w:t>
      </w:r>
    </w:p>
    <w:p w14:paraId="05CA5987" w14:textId="77777777" w:rsidR="0077516E" w:rsidRPr="00325BA7" w:rsidRDefault="0077516E" w:rsidP="0077516E">
      <w:pPr>
        <w:jc w:val="center"/>
        <w:rPr>
          <w:rFonts w:ascii="Times New Roman" w:hAnsi="Times New Roman" w:cs="Times New Roman"/>
          <w:b/>
        </w:rPr>
      </w:pPr>
    </w:p>
    <w:p w14:paraId="3ED936C8" w14:textId="77777777" w:rsidR="0077516E" w:rsidRPr="00325BA7" w:rsidRDefault="0077516E" w:rsidP="0077516E">
      <w:pPr>
        <w:rPr>
          <w:rFonts w:ascii="Times New Roman" w:hAnsi="Times New Roman" w:cs="Times New Roman"/>
          <w:b/>
        </w:rPr>
      </w:pPr>
    </w:p>
    <w:p w14:paraId="2E176CFA"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067/2023</w:t>
      </w:r>
    </w:p>
    <w:p w14:paraId="53BC6FE3"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037/2023</w:t>
      </w:r>
    </w:p>
    <w:p w14:paraId="7F1D32B9" w14:textId="77777777" w:rsidR="0077516E" w:rsidRPr="00325BA7" w:rsidRDefault="0077516E" w:rsidP="0077516E">
      <w:pPr>
        <w:jc w:val="center"/>
        <w:rPr>
          <w:rFonts w:ascii="Times New Roman" w:hAnsi="Times New Roman" w:cs="Times New Roman"/>
          <w:b/>
        </w:rPr>
      </w:pPr>
    </w:p>
    <w:p w14:paraId="1E2FEC8E"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PROPOSTAS</w:t>
      </w:r>
      <w:r>
        <w:rPr>
          <w:rFonts w:ascii="Times New Roman" w:hAnsi="Times New Roman" w:cs="Times New Roman"/>
          <w:b/>
        </w:rPr>
        <w:t xml:space="preserve"> COTA AMPLA E COTA EXCLUSIVA (25%)</w:t>
      </w:r>
    </w:p>
    <w:p w14:paraId="2F92B51D"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(EM ANEXO PLANILHAS)</w:t>
      </w:r>
    </w:p>
    <w:p w14:paraId="2A3AF5D9" w14:textId="77777777" w:rsidR="0077516E" w:rsidRPr="00325BA7" w:rsidRDefault="0077516E" w:rsidP="0077516E">
      <w:pPr>
        <w:jc w:val="center"/>
        <w:rPr>
          <w:rFonts w:ascii="Times New Roman" w:hAnsi="Times New Roman" w:cs="Times New Roman"/>
          <w:b/>
        </w:rPr>
      </w:pPr>
    </w:p>
    <w:p w14:paraId="32F65748" w14:textId="77777777" w:rsidR="0077516E" w:rsidRPr="00325BA7" w:rsidRDefault="0077516E" w:rsidP="0077516E">
      <w:pPr>
        <w:jc w:val="center"/>
        <w:rPr>
          <w:rFonts w:ascii="Times New Roman" w:hAnsi="Times New Roman" w:cs="Times New Roman"/>
          <w:b/>
        </w:rPr>
      </w:pPr>
    </w:p>
    <w:p w14:paraId="2F7F29A4" w14:textId="77777777" w:rsidR="0077516E" w:rsidRPr="00325BA7" w:rsidRDefault="0077516E" w:rsidP="0077516E">
      <w:pPr>
        <w:jc w:val="center"/>
        <w:rPr>
          <w:rFonts w:ascii="Times New Roman" w:hAnsi="Times New Roman" w:cs="Times New Roman"/>
          <w:b/>
        </w:rPr>
      </w:pPr>
    </w:p>
    <w:p w14:paraId="3C6D532B" w14:textId="77777777" w:rsidR="0077516E" w:rsidRPr="00325BA7" w:rsidRDefault="0077516E" w:rsidP="0077516E">
      <w:pPr>
        <w:jc w:val="center"/>
        <w:rPr>
          <w:rFonts w:ascii="Times New Roman" w:hAnsi="Times New Roman" w:cs="Times New Roman"/>
          <w:b/>
        </w:rPr>
      </w:pPr>
    </w:p>
    <w:p w14:paraId="491C6340" w14:textId="77777777" w:rsidR="0077516E" w:rsidRPr="00325BA7" w:rsidRDefault="0077516E" w:rsidP="0077516E">
      <w:pPr>
        <w:jc w:val="center"/>
        <w:rPr>
          <w:rFonts w:ascii="Times New Roman" w:hAnsi="Times New Roman" w:cs="Times New Roman"/>
          <w:b/>
        </w:rPr>
      </w:pPr>
    </w:p>
    <w:p w14:paraId="611864CA" w14:textId="77777777" w:rsidR="0077516E" w:rsidRPr="00325BA7" w:rsidRDefault="0077516E" w:rsidP="0077516E">
      <w:pPr>
        <w:jc w:val="center"/>
        <w:rPr>
          <w:rFonts w:ascii="Times New Roman" w:hAnsi="Times New Roman" w:cs="Times New Roman"/>
          <w:b/>
        </w:rPr>
      </w:pPr>
    </w:p>
    <w:p w14:paraId="7FDF91B7" w14:textId="77777777" w:rsidR="0077516E" w:rsidRPr="00325BA7" w:rsidRDefault="0077516E" w:rsidP="0077516E">
      <w:pPr>
        <w:jc w:val="center"/>
        <w:rPr>
          <w:rFonts w:ascii="Times New Roman" w:hAnsi="Times New Roman" w:cs="Times New Roman"/>
          <w:b/>
        </w:rPr>
      </w:pPr>
    </w:p>
    <w:p w14:paraId="3EE60EBE" w14:textId="77777777" w:rsidR="0077516E" w:rsidRPr="00325BA7" w:rsidRDefault="0077516E" w:rsidP="0077516E">
      <w:pPr>
        <w:jc w:val="center"/>
        <w:rPr>
          <w:rFonts w:ascii="Times New Roman" w:hAnsi="Times New Roman" w:cs="Times New Roman"/>
          <w:b/>
        </w:rPr>
      </w:pPr>
    </w:p>
    <w:p w14:paraId="1AD07335" w14:textId="77777777" w:rsidR="0077516E" w:rsidRPr="00325BA7" w:rsidRDefault="0077516E" w:rsidP="0077516E">
      <w:pPr>
        <w:jc w:val="center"/>
        <w:rPr>
          <w:rFonts w:ascii="Times New Roman" w:hAnsi="Times New Roman" w:cs="Times New Roman"/>
          <w:b/>
        </w:rPr>
      </w:pPr>
    </w:p>
    <w:p w14:paraId="49E0661C" w14:textId="77777777" w:rsidR="0077516E" w:rsidRPr="00325BA7" w:rsidRDefault="0077516E" w:rsidP="0077516E">
      <w:pPr>
        <w:jc w:val="center"/>
        <w:rPr>
          <w:rFonts w:ascii="Times New Roman" w:hAnsi="Times New Roman" w:cs="Times New Roman"/>
          <w:b/>
        </w:rPr>
      </w:pPr>
    </w:p>
    <w:p w14:paraId="40BA204E" w14:textId="77777777" w:rsidR="0077516E" w:rsidRPr="00325BA7" w:rsidRDefault="0077516E" w:rsidP="0077516E">
      <w:pPr>
        <w:jc w:val="center"/>
        <w:rPr>
          <w:rFonts w:ascii="Times New Roman" w:hAnsi="Times New Roman" w:cs="Times New Roman"/>
          <w:b/>
        </w:rPr>
      </w:pPr>
    </w:p>
    <w:p w14:paraId="3F762BE6" w14:textId="77777777" w:rsidR="0077516E" w:rsidRPr="00325BA7" w:rsidRDefault="0077516E" w:rsidP="0077516E">
      <w:pPr>
        <w:jc w:val="center"/>
        <w:rPr>
          <w:rFonts w:ascii="Times New Roman" w:hAnsi="Times New Roman" w:cs="Times New Roman"/>
          <w:b/>
        </w:rPr>
      </w:pPr>
    </w:p>
    <w:p w14:paraId="337EEF0C" w14:textId="77777777" w:rsidR="0077516E" w:rsidRPr="00325BA7" w:rsidRDefault="0077516E" w:rsidP="0077516E">
      <w:pPr>
        <w:jc w:val="center"/>
        <w:rPr>
          <w:rFonts w:ascii="Times New Roman" w:hAnsi="Times New Roman" w:cs="Times New Roman"/>
          <w:b/>
        </w:rPr>
      </w:pPr>
    </w:p>
    <w:p w14:paraId="27A566B1" w14:textId="77777777" w:rsidR="0077516E" w:rsidRPr="00325BA7" w:rsidRDefault="0077516E" w:rsidP="0077516E">
      <w:pPr>
        <w:jc w:val="center"/>
        <w:rPr>
          <w:rFonts w:ascii="Times New Roman" w:hAnsi="Times New Roman" w:cs="Times New Roman"/>
          <w:b/>
        </w:rPr>
      </w:pPr>
    </w:p>
    <w:p w14:paraId="0F616B25" w14:textId="77777777" w:rsidR="0077516E" w:rsidRPr="00325BA7" w:rsidRDefault="0077516E" w:rsidP="0077516E">
      <w:pPr>
        <w:jc w:val="center"/>
        <w:rPr>
          <w:rFonts w:ascii="Times New Roman" w:hAnsi="Times New Roman" w:cs="Times New Roman"/>
          <w:b/>
        </w:rPr>
      </w:pPr>
    </w:p>
    <w:p w14:paraId="275831ED" w14:textId="77777777" w:rsidR="0077516E" w:rsidRPr="00325BA7" w:rsidRDefault="0077516E" w:rsidP="0077516E">
      <w:pPr>
        <w:jc w:val="center"/>
        <w:rPr>
          <w:rFonts w:ascii="Times New Roman" w:hAnsi="Times New Roman" w:cs="Times New Roman"/>
          <w:b/>
        </w:rPr>
      </w:pPr>
    </w:p>
    <w:p w14:paraId="7D800F82" w14:textId="77777777" w:rsidR="0077516E" w:rsidRDefault="0077516E" w:rsidP="0077516E">
      <w:pPr>
        <w:jc w:val="center"/>
        <w:rPr>
          <w:rFonts w:ascii="Times New Roman" w:hAnsi="Times New Roman" w:cs="Times New Roman"/>
          <w:b/>
        </w:rPr>
      </w:pPr>
    </w:p>
    <w:p w14:paraId="34DFFA32" w14:textId="77777777" w:rsidR="0077516E" w:rsidRDefault="0077516E" w:rsidP="0077516E">
      <w:pPr>
        <w:jc w:val="center"/>
        <w:rPr>
          <w:rFonts w:ascii="Times New Roman" w:hAnsi="Times New Roman" w:cs="Times New Roman"/>
          <w:b/>
        </w:rPr>
      </w:pPr>
    </w:p>
    <w:p w14:paraId="0F8E0F55" w14:textId="77777777" w:rsidR="0077516E" w:rsidRDefault="0077516E" w:rsidP="0077516E">
      <w:pPr>
        <w:jc w:val="center"/>
        <w:rPr>
          <w:rFonts w:ascii="Times New Roman" w:hAnsi="Times New Roman" w:cs="Times New Roman"/>
          <w:b/>
        </w:rPr>
      </w:pPr>
    </w:p>
    <w:p w14:paraId="57EEE813" w14:textId="77777777" w:rsidR="0077516E" w:rsidRDefault="0077516E" w:rsidP="0077516E">
      <w:pPr>
        <w:jc w:val="center"/>
        <w:rPr>
          <w:rFonts w:ascii="Times New Roman" w:hAnsi="Times New Roman" w:cs="Times New Roman"/>
          <w:b/>
        </w:rPr>
      </w:pPr>
    </w:p>
    <w:p w14:paraId="034A0396" w14:textId="77777777" w:rsidR="0077516E" w:rsidRDefault="0077516E" w:rsidP="0077516E">
      <w:pPr>
        <w:jc w:val="center"/>
        <w:rPr>
          <w:rFonts w:ascii="Times New Roman" w:hAnsi="Times New Roman" w:cs="Times New Roman"/>
          <w:b/>
        </w:rPr>
      </w:pPr>
    </w:p>
    <w:p w14:paraId="49784D6F" w14:textId="77777777" w:rsidR="0077516E" w:rsidRDefault="0077516E" w:rsidP="0077516E">
      <w:pPr>
        <w:jc w:val="center"/>
        <w:rPr>
          <w:rFonts w:ascii="Times New Roman" w:hAnsi="Times New Roman" w:cs="Times New Roman"/>
          <w:b/>
        </w:rPr>
      </w:pPr>
    </w:p>
    <w:p w14:paraId="273F8128" w14:textId="77777777" w:rsidR="0077516E" w:rsidRDefault="0077516E" w:rsidP="0077516E">
      <w:pPr>
        <w:jc w:val="center"/>
        <w:rPr>
          <w:rFonts w:ascii="Times New Roman" w:hAnsi="Times New Roman" w:cs="Times New Roman"/>
          <w:b/>
        </w:rPr>
      </w:pPr>
    </w:p>
    <w:p w14:paraId="4A4AA03D"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ANEXO IV</w:t>
      </w:r>
    </w:p>
    <w:p w14:paraId="2BF233A8"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MODELO DE CARTA DE CREDENCIAMENTO</w:t>
      </w:r>
    </w:p>
    <w:p w14:paraId="05B4724D" w14:textId="77777777" w:rsidR="0077516E" w:rsidRPr="00325BA7" w:rsidRDefault="0077516E" w:rsidP="0077516E">
      <w:pPr>
        <w:rPr>
          <w:rFonts w:ascii="Times New Roman" w:hAnsi="Times New Roman" w:cs="Times New Roman"/>
        </w:rPr>
      </w:pPr>
    </w:p>
    <w:p w14:paraId="7691A546" w14:textId="77777777" w:rsidR="0077516E" w:rsidRPr="00325BA7" w:rsidRDefault="0077516E" w:rsidP="0077516E">
      <w:pPr>
        <w:rPr>
          <w:rFonts w:ascii="Times New Roman" w:hAnsi="Times New Roman" w:cs="Times New Roman"/>
        </w:rPr>
      </w:pPr>
    </w:p>
    <w:p w14:paraId="4C7E5C33" w14:textId="77777777" w:rsidR="0077516E" w:rsidRPr="00325BA7" w:rsidRDefault="0077516E" w:rsidP="0077516E">
      <w:pPr>
        <w:spacing w:line="360" w:lineRule="auto"/>
        <w:ind w:right="-88"/>
        <w:rPr>
          <w:rFonts w:ascii="Times New Roman" w:hAnsi="Times New Roman" w:cs="Times New Roman"/>
          <w:color w:val="000000"/>
        </w:rPr>
      </w:pPr>
      <w:r w:rsidRPr="00325BA7">
        <w:rPr>
          <w:rFonts w:ascii="Times New Roman" w:hAnsi="Times New Roman" w:cs="Times New Roman"/>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325BA7">
        <w:rPr>
          <w:rFonts w:ascii="Times New Roman" w:hAnsi="Times New Roman" w:cs="Times New Roman"/>
        </w:rPr>
        <w:t>ões</w:t>
      </w:r>
      <w:proofErr w:type="spellEnd"/>
      <w:r w:rsidRPr="00325BA7">
        <w:rPr>
          <w:rFonts w:ascii="Times New Roman" w:hAnsi="Times New Roman" w:cs="Times New Roman"/>
        </w:rPr>
        <w:t xml:space="preserve">) do(s) outorgante(s) </w:t>
      </w:r>
      <w:proofErr w:type="spellStart"/>
      <w:r w:rsidRPr="00325BA7">
        <w:rPr>
          <w:rFonts w:ascii="Times New Roman" w:hAnsi="Times New Roman" w:cs="Times New Roman"/>
        </w:rPr>
        <w:t>Sr</w:t>
      </w:r>
      <w:proofErr w:type="spellEnd"/>
      <w:r w:rsidRPr="00325BA7">
        <w:rPr>
          <w:rFonts w:ascii="Times New Roman" w:hAnsi="Times New Roman" w:cs="Times New Roman"/>
        </w:rPr>
        <w:t xml:space="preserve">(a)(s)........................., portador(a) da Cédula de Identidade RG n.º ............ e CPF n.º ............, nomeia(m) e constitui(em) seu bastante Procurador o(a) </w:t>
      </w:r>
      <w:proofErr w:type="spellStart"/>
      <w:r w:rsidRPr="00325BA7">
        <w:rPr>
          <w:rFonts w:ascii="Times New Roman" w:hAnsi="Times New Roman" w:cs="Times New Roman"/>
        </w:rPr>
        <w:t>Sr</w:t>
      </w:r>
      <w:proofErr w:type="spellEnd"/>
      <w:r w:rsidRPr="00325BA7">
        <w:rPr>
          <w:rFonts w:ascii="Times New Roman" w:hAnsi="Times New Roman" w:cs="Times New Roman"/>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w:t>
      </w:r>
      <w:proofErr w:type="spellStart"/>
      <w:r w:rsidRPr="00325BA7">
        <w:rPr>
          <w:rFonts w:ascii="Times New Roman" w:hAnsi="Times New Roman" w:cs="Times New Roman"/>
        </w:rPr>
        <w:t>esta</w:t>
      </w:r>
      <w:proofErr w:type="spellEnd"/>
      <w:r w:rsidRPr="00325BA7">
        <w:rPr>
          <w:rFonts w:ascii="Times New Roman" w:hAnsi="Times New Roman" w:cs="Times New Roman"/>
        </w:rPr>
        <w:t xml:space="preserve"> em outrem, com ou sem reservas de iguais poderes, dando tudo por bom, firme e valioso. </w:t>
      </w:r>
    </w:p>
    <w:p w14:paraId="26A3EE6A" w14:textId="77777777" w:rsidR="0077516E" w:rsidRPr="00325BA7" w:rsidRDefault="0077516E" w:rsidP="0077516E">
      <w:pPr>
        <w:rPr>
          <w:rFonts w:ascii="Times New Roman" w:hAnsi="Times New Roman" w:cs="Times New Roman"/>
        </w:rPr>
      </w:pPr>
    </w:p>
    <w:p w14:paraId="79FE22D5" w14:textId="77777777" w:rsidR="0077516E" w:rsidRPr="00325BA7" w:rsidRDefault="0077516E" w:rsidP="0077516E">
      <w:pPr>
        <w:rPr>
          <w:rFonts w:ascii="Times New Roman" w:hAnsi="Times New Roman" w:cs="Times New Roman"/>
        </w:rPr>
      </w:pPr>
    </w:p>
    <w:p w14:paraId="258B4CC7" w14:textId="77777777" w:rsidR="0077516E" w:rsidRPr="00325BA7" w:rsidRDefault="0077516E" w:rsidP="0077516E">
      <w:pPr>
        <w:jc w:val="center"/>
        <w:rPr>
          <w:rFonts w:ascii="Times New Roman" w:hAnsi="Times New Roman" w:cs="Times New Roman"/>
        </w:rPr>
      </w:pPr>
      <w:r w:rsidRPr="00325BA7">
        <w:rPr>
          <w:rFonts w:ascii="Times New Roman" w:hAnsi="Times New Roman" w:cs="Times New Roman"/>
        </w:rPr>
        <w:t>MONTE AZUL - MG,</w:t>
      </w:r>
      <w:r>
        <w:rPr>
          <w:rFonts w:ascii="Times New Roman" w:hAnsi="Times New Roman" w:cs="Times New Roman"/>
        </w:rPr>
        <w:t xml:space="preserve"> ____ de _______________ </w:t>
      </w:r>
      <w:proofErr w:type="spellStart"/>
      <w:r>
        <w:rPr>
          <w:rFonts w:ascii="Times New Roman" w:hAnsi="Times New Roman" w:cs="Times New Roman"/>
        </w:rPr>
        <w:t>de</w:t>
      </w:r>
      <w:proofErr w:type="spellEnd"/>
      <w:r>
        <w:rPr>
          <w:rFonts w:ascii="Times New Roman" w:hAnsi="Times New Roman" w:cs="Times New Roman"/>
        </w:rPr>
        <w:t xml:space="preserve"> 2023</w:t>
      </w:r>
      <w:r w:rsidRPr="00325BA7">
        <w:rPr>
          <w:rFonts w:ascii="Times New Roman" w:hAnsi="Times New Roman" w:cs="Times New Roman"/>
        </w:rPr>
        <w:t>.</w:t>
      </w:r>
    </w:p>
    <w:p w14:paraId="6C0D2A75" w14:textId="77777777" w:rsidR="0077516E" w:rsidRPr="00325BA7" w:rsidRDefault="0077516E" w:rsidP="0077516E">
      <w:pPr>
        <w:rPr>
          <w:rFonts w:ascii="Times New Roman" w:hAnsi="Times New Roman" w:cs="Times New Roman"/>
        </w:rPr>
      </w:pPr>
    </w:p>
    <w:p w14:paraId="5022C53C" w14:textId="77777777" w:rsidR="0077516E" w:rsidRPr="00325BA7" w:rsidRDefault="0077516E" w:rsidP="0077516E">
      <w:pPr>
        <w:rPr>
          <w:rFonts w:ascii="Times New Roman" w:hAnsi="Times New Roman" w:cs="Times New Roman"/>
        </w:rPr>
      </w:pPr>
    </w:p>
    <w:p w14:paraId="60F57D04" w14:textId="77777777" w:rsidR="0077516E" w:rsidRPr="00325BA7" w:rsidRDefault="0077516E" w:rsidP="0077516E">
      <w:pPr>
        <w:jc w:val="center"/>
        <w:rPr>
          <w:rFonts w:ascii="Times New Roman" w:hAnsi="Times New Roman" w:cs="Times New Roman"/>
        </w:rPr>
      </w:pPr>
      <w:r w:rsidRPr="00325BA7">
        <w:rPr>
          <w:rFonts w:ascii="Times New Roman" w:hAnsi="Times New Roman" w:cs="Times New Roman"/>
        </w:rPr>
        <w:t>Assinatura: _________________________________</w:t>
      </w:r>
    </w:p>
    <w:p w14:paraId="44C9E3B6" w14:textId="77777777" w:rsidR="0077516E" w:rsidRPr="00325BA7" w:rsidRDefault="0077516E" w:rsidP="0077516E">
      <w:pPr>
        <w:jc w:val="center"/>
        <w:rPr>
          <w:rFonts w:ascii="Times New Roman" w:hAnsi="Times New Roman" w:cs="Times New Roman"/>
        </w:rPr>
      </w:pPr>
      <w:r w:rsidRPr="00325BA7">
        <w:rPr>
          <w:rFonts w:ascii="Times New Roman" w:hAnsi="Times New Roman" w:cs="Times New Roman"/>
        </w:rPr>
        <w:t>Reconhecer firma</w:t>
      </w:r>
    </w:p>
    <w:p w14:paraId="10318E1E" w14:textId="77777777" w:rsidR="0077516E" w:rsidRPr="00325BA7" w:rsidRDefault="0077516E" w:rsidP="0077516E">
      <w:pPr>
        <w:rPr>
          <w:rFonts w:ascii="Times New Roman" w:hAnsi="Times New Roman" w:cs="Times New Roman"/>
        </w:rPr>
      </w:pPr>
    </w:p>
    <w:p w14:paraId="5825D5EF" w14:textId="77777777" w:rsidR="0077516E" w:rsidRPr="00325BA7" w:rsidRDefault="0077516E" w:rsidP="0077516E">
      <w:pPr>
        <w:rPr>
          <w:rFonts w:ascii="Times New Roman" w:hAnsi="Times New Roman" w:cs="Times New Roman"/>
        </w:rPr>
      </w:pPr>
    </w:p>
    <w:p w14:paraId="3E8D2524" w14:textId="77777777" w:rsidR="0077516E" w:rsidRPr="00325BA7" w:rsidRDefault="0077516E" w:rsidP="0077516E">
      <w:pPr>
        <w:rPr>
          <w:rFonts w:ascii="Times New Roman" w:hAnsi="Times New Roman" w:cs="Times New Roman"/>
        </w:rPr>
      </w:pPr>
    </w:p>
    <w:p w14:paraId="47D69E75" w14:textId="77777777" w:rsidR="0077516E" w:rsidRPr="00325BA7" w:rsidRDefault="0077516E" w:rsidP="0077516E">
      <w:pPr>
        <w:rPr>
          <w:rFonts w:ascii="Times New Roman" w:hAnsi="Times New Roman" w:cs="Times New Roman"/>
        </w:rPr>
      </w:pPr>
    </w:p>
    <w:p w14:paraId="0F89DA2E" w14:textId="77777777" w:rsidR="0077516E" w:rsidRDefault="0077516E" w:rsidP="0077516E">
      <w:pPr>
        <w:rPr>
          <w:rFonts w:ascii="Times New Roman" w:hAnsi="Times New Roman" w:cs="Times New Roman"/>
        </w:rPr>
      </w:pPr>
      <w:r w:rsidRPr="00325BA7">
        <w:rPr>
          <w:rFonts w:ascii="Times New Roman" w:hAnsi="Times New Roman" w:cs="Times New Roman"/>
        </w:rPr>
        <w:t>Obs.: Identificar o signatário e utilizar carimbo padronizado da empresa</w:t>
      </w:r>
    </w:p>
    <w:p w14:paraId="3683CADD" w14:textId="77777777" w:rsidR="0077516E" w:rsidRDefault="0077516E" w:rsidP="0077516E">
      <w:pPr>
        <w:rPr>
          <w:rFonts w:ascii="Times New Roman" w:hAnsi="Times New Roman" w:cs="Times New Roman"/>
          <w:b/>
          <w:sz w:val="18"/>
          <w:szCs w:val="18"/>
        </w:rPr>
      </w:pPr>
    </w:p>
    <w:p w14:paraId="790A43F1" w14:textId="77777777" w:rsidR="0077516E" w:rsidRDefault="0077516E" w:rsidP="0077516E">
      <w:pPr>
        <w:jc w:val="center"/>
        <w:rPr>
          <w:rFonts w:ascii="Times New Roman" w:hAnsi="Times New Roman" w:cs="Times New Roman"/>
          <w:b/>
          <w:sz w:val="18"/>
          <w:szCs w:val="18"/>
        </w:rPr>
      </w:pPr>
    </w:p>
    <w:p w14:paraId="19DD7594" w14:textId="77777777" w:rsidR="0077516E" w:rsidRDefault="0077516E" w:rsidP="0077516E">
      <w:pPr>
        <w:jc w:val="center"/>
        <w:rPr>
          <w:rFonts w:ascii="Times New Roman" w:hAnsi="Times New Roman" w:cs="Times New Roman"/>
          <w:b/>
          <w:sz w:val="18"/>
          <w:szCs w:val="18"/>
        </w:rPr>
      </w:pPr>
    </w:p>
    <w:p w14:paraId="5FF48083" w14:textId="77777777" w:rsidR="0077516E" w:rsidRDefault="0077516E" w:rsidP="0077516E">
      <w:pPr>
        <w:jc w:val="center"/>
        <w:rPr>
          <w:rFonts w:ascii="Times New Roman" w:hAnsi="Times New Roman" w:cs="Times New Roman"/>
          <w:b/>
          <w:sz w:val="18"/>
          <w:szCs w:val="18"/>
        </w:rPr>
      </w:pPr>
    </w:p>
    <w:p w14:paraId="41F301F3" w14:textId="77777777" w:rsidR="0077516E" w:rsidRDefault="0077516E" w:rsidP="0077516E">
      <w:pPr>
        <w:jc w:val="center"/>
        <w:rPr>
          <w:rFonts w:ascii="Times New Roman" w:hAnsi="Times New Roman" w:cs="Times New Roman"/>
          <w:b/>
          <w:sz w:val="18"/>
          <w:szCs w:val="18"/>
        </w:rPr>
      </w:pPr>
    </w:p>
    <w:p w14:paraId="229E9162" w14:textId="77777777" w:rsidR="0077516E" w:rsidRPr="00DF48FD" w:rsidRDefault="0077516E" w:rsidP="0077516E">
      <w:pPr>
        <w:jc w:val="center"/>
        <w:rPr>
          <w:rFonts w:ascii="Times New Roman" w:hAnsi="Times New Roman" w:cs="Times New Roman"/>
          <w:b/>
          <w:sz w:val="18"/>
          <w:szCs w:val="18"/>
        </w:rPr>
      </w:pPr>
      <w:r w:rsidRPr="00DF48FD">
        <w:rPr>
          <w:rFonts w:ascii="Times New Roman" w:hAnsi="Times New Roman" w:cs="Times New Roman"/>
          <w:b/>
          <w:sz w:val="18"/>
          <w:szCs w:val="18"/>
        </w:rPr>
        <w:t>ANEXO V</w:t>
      </w:r>
    </w:p>
    <w:p w14:paraId="383C28BB" w14:textId="77777777" w:rsidR="0077516E" w:rsidRPr="00325BA7" w:rsidRDefault="0077516E" w:rsidP="0077516E">
      <w:pPr>
        <w:jc w:val="center"/>
        <w:rPr>
          <w:rFonts w:ascii="Times New Roman" w:hAnsi="Times New Roman" w:cs="Times New Roman"/>
          <w:b/>
        </w:rPr>
      </w:pPr>
    </w:p>
    <w:p w14:paraId="76F35663"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067/2023</w:t>
      </w:r>
    </w:p>
    <w:p w14:paraId="7046069A"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037/2023</w:t>
      </w:r>
    </w:p>
    <w:p w14:paraId="49783EDA" w14:textId="77777777" w:rsidR="0077516E" w:rsidRPr="00325BA7" w:rsidRDefault="0077516E" w:rsidP="0077516E">
      <w:pPr>
        <w:jc w:val="center"/>
        <w:rPr>
          <w:rFonts w:ascii="Times New Roman" w:hAnsi="Times New Roman" w:cs="Times New Roman"/>
          <w:b/>
        </w:rPr>
      </w:pPr>
    </w:p>
    <w:p w14:paraId="2510033E"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DECLARAÇÃO</w:t>
      </w:r>
    </w:p>
    <w:p w14:paraId="72593763"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DECLARAÇÃO DE MENOR EMPREGADOR</w:t>
      </w:r>
    </w:p>
    <w:p w14:paraId="63AED74F" w14:textId="77777777" w:rsidR="0077516E" w:rsidRPr="00325BA7" w:rsidRDefault="0077516E" w:rsidP="0077516E">
      <w:pPr>
        <w:rPr>
          <w:rFonts w:ascii="Times New Roman" w:hAnsi="Times New Roman" w:cs="Times New Roman"/>
        </w:rPr>
      </w:pPr>
    </w:p>
    <w:p w14:paraId="4586E5C3" w14:textId="77777777" w:rsidR="0077516E" w:rsidRPr="00325BA7" w:rsidRDefault="0077516E" w:rsidP="0077516E">
      <w:pPr>
        <w:rPr>
          <w:rFonts w:ascii="Times New Roman" w:hAnsi="Times New Roman" w:cs="Times New Roman"/>
        </w:rPr>
      </w:pPr>
    </w:p>
    <w:p w14:paraId="6329518A" w14:textId="77777777" w:rsidR="0077516E" w:rsidRPr="00325BA7" w:rsidRDefault="0077516E" w:rsidP="0077516E">
      <w:pPr>
        <w:spacing w:line="360" w:lineRule="auto"/>
        <w:rPr>
          <w:rFonts w:ascii="Times New Roman" w:hAnsi="Times New Roman" w:cs="Times New Roman"/>
        </w:rPr>
      </w:pPr>
      <w:r w:rsidRPr="00325BA7">
        <w:rPr>
          <w:rFonts w:ascii="Times New Roman" w:hAnsi="Times New Roman" w:cs="Times New Roman"/>
        </w:rPr>
        <w:t xml:space="preserve">A empresa, ..........................................  inscrito no </w:t>
      </w:r>
      <w:proofErr w:type="gramStart"/>
      <w:r w:rsidRPr="00325BA7">
        <w:rPr>
          <w:rFonts w:ascii="Times New Roman" w:hAnsi="Times New Roman" w:cs="Times New Roman"/>
        </w:rPr>
        <w:t>CNPJ  nº</w:t>
      </w:r>
      <w:proofErr w:type="gramEnd"/>
      <w:r w:rsidRPr="00325BA7">
        <w:rPr>
          <w:rFonts w:ascii="Times New Roman" w:hAnsi="Times New Roman" w:cs="Times New Roman"/>
        </w:rPr>
        <w:t xml:space="preserve"> ........................., neste ato representada pelo </w:t>
      </w:r>
      <w:proofErr w:type="spellStart"/>
      <w:r w:rsidRPr="00325BA7">
        <w:rPr>
          <w:rFonts w:ascii="Times New Roman" w:hAnsi="Times New Roman" w:cs="Times New Roman"/>
        </w:rPr>
        <w:t>Sr</w:t>
      </w:r>
      <w:proofErr w:type="spellEnd"/>
      <w:r w:rsidRPr="00325BA7">
        <w:rPr>
          <w:rFonts w:ascii="Times New Roman" w:hAnsi="Times New Roman" w:cs="Times New Roman"/>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432A03F5" w14:textId="77777777" w:rsidR="0077516E" w:rsidRPr="00325BA7" w:rsidRDefault="0077516E" w:rsidP="0077516E">
      <w:pPr>
        <w:rPr>
          <w:rFonts w:ascii="Times New Roman" w:hAnsi="Times New Roman" w:cs="Times New Roman"/>
        </w:rPr>
      </w:pPr>
    </w:p>
    <w:p w14:paraId="3DE6AC44" w14:textId="77777777" w:rsidR="0077516E" w:rsidRPr="00325BA7" w:rsidRDefault="0077516E" w:rsidP="0077516E">
      <w:pPr>
        <w:rPr>
          <w:rFonts w:ascii="Times New Roman" w:hAnsi="Times New Roman" w:cs="Times New Roman"/>
        </w:rPr>
      </w:pPr>
    </w:p>
    <w:p w14:paraId="556B7382" w14:textId="77777777" w:rsidR="0077516E" w:rsidRPr="00325BA7" w:rsidRDefault="0077516E" w:rsidP="0077516E">
      <w:pPr>
        <w:rPr>
          <w:rFonts w:ascii="Times New Roman" w:hAnsi="Times New Roman" w:cs="Times New Roman"/>
        </w:rPr>
      </w:pPr>
      <w:r w:rsidRPr="00325BA7">
        <w:rPr>
          <w:rFonts w:ascii="Times New Roman" w:hAnsi="Times New Roman" w:cs="Times New Roman"/>
        </w:rPr>
        <w:t xml:space="preserve">Ressalva: emprega menor, a partir de quatorze anos, na condição de aprendiz </w:t>
      </w:r>
      <w:proofErr w:type="gramStart"/>
      <w:r w:rsidRPr="00325BA7">
        <w:rPr>
          <w:rFonts w:ascii="Times New Roman" w:hAnsi="Times New Roman" w:cs="Times New Roman"/>
        </w:rPr>
        <w:t xml:space="preserve">(  </w:t>
      </w:r>
      <w:proofErr w:type="gramEnd"/>
      <w:r w:rsidRPr="00325BA7">
        <w:rPr>
          <w:rFonts w:ascii="Times New Roman" w:hAnsi="Times New Roman" w:cs="Times New Roman"/>
        </w:rPr>
        <w:t xml:space="preserve"> ).</w:t>
      </w:r>
    </w:p>
    <w:p w14:paraId="163B3505" w14:textId="77777777" w:rsidR="0077516E" w:rsidRPr="00325BA7" w:rsidRDefault="0077516E" w:rsidP="0077516E">
      <w:pPr>
        <w:rPr>
          <w:rFonts w:ascii="Times New Roman" w:hAnsi="Times New Roman" w:cs="Times New Roman"/>
        </w:rPr>
      </w:pPr>
    </w:p>
    <w:p w14:paraId="786DBEC7" w14:textId="77777777" w:rsidR="0077516E" w:rsidRPr="00325BA7" w:rsidRDefault="0077516E" w:rsidP="0077516E">
      <w:pPr>
        <w:rPr>
          <w:rFonts w:ascii="Times New Roman" w:hAnsi="Times New Roman" w:cs="Times New Roman"/>
        </w:rPr>
      </w:pPr>
    </w:p>
    <w:p w14:paraId="253CE0D0"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Local, ........ de ..............., de............</w:t>
      </w:r>
    </w:p>
    <w:p w14:paraId="2B89639B" w14:textId="77777777" w:rsidR="0077516E" w:rsidRPr="00325BA7" w:rsidRDefault="0077516E" w:rsidP="0077516E">
      <w:pPr>
        <w:jc w:val="center"/>
        <w:rPr>
          <w:rFonts w:ascii="Times New Roman" w:hAnsi="Times New Roman" w:cs="Times New Roman"/>
          <w:spacing w:val="10"/>
        </w:rPr>
      </w:pPr>
    </w:p>
    <w:p w14:paraId="50BEF531"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14:paraId="48D1485E"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Assinatura</w:t>
      </w:r>
    </w:p>
    <w:p w14:paraId="1FD229BF" w14:textId="77777777" w:rsidR="0077516E" w:rsidRPr="00325BA7" w:rsidRDefault="0077516E" w:rsidP="0077516E">
      <w:pPr>
        <w:rPr>
          <w:rFonts w:ascii="Times New Roman" w:hAnsi="Times New Roman" w:cs="Times New Roman"/>
        </w:rPr>
      </w:pPr>
    </w:p>
    <w:p w14:paraId="5C9857EE" w14:textId="77777777" w:rsidR="0077516E" w:rsidRPr="00325BA7" w:rsidRDefault="0077516E" w:rsidP="0077516E">
      <w:pPr>
        <w:rPr>
          <w:rFonts w:ascii="Times New Roman" w:hAnsi="Times New Roman" w:cs="Times New Roman"/>
        </w:rPr>
      </w:pPr>
      <w:r w:rsidRPr="00325BA7">
        <w:rPr>
          <w:rFonts w:ascii="Times New Roman" w:hAnsi="Times New Roman" w:cs="Times New Roman"/>
        </w:rPr>
        <w:t>(Observação: em caso afirmativo, assinalar a ressalva acima)</w:t>
      </w:r>
    </w:p>
    <w:p w14:paraId="5B72339B" w14:textId="77777777" w:rsidR="0077516E" w:rsidRPr="00325BA7" w:rsidRDefault="0077516E" w:rsidP="0077516E">
      <w:pPr>
        <w:pStyle w:val="Subttulo"/>
        <w:rPr>
          <w:b w:val="0"/>
          <w:sz w:val="18"/>
          <w:szCs w:val="18"/>
        </w:rPr>
      </w:pPr>
    </w:p>
    <w:p w14:paraId="47329B99" w14:textId="77777777" w:rsidR="0077516E" w:rsidRPr="00325BA7" w:rsidRDefault="0077516E" w:rsidP="0077516E">
      <w:pPr>
        <w:pStyle w:val="Ttulo1"/>
        <w:rPr>
          <w:rFonts w:ascii="Times New Roman" w:hAnsi="Times New Roman" w:cs="Times New Roman"/>
          <w:sz w:val="18"/>
          <w:szCs w:val="18"/>
        </w:rPr>
      </w:pPr>
    </w:p>
    <w:p w14:paraId="7B8811B2" w14:textId="77777777" w:rsidR="0077516E" w:rsidRPr="00325BA7" w:rsidRDefault="0077516E" w:rsidP="0077516E">
      <w:pPr>
        <w:rPr>
          <w:rFonts w:ascii="Times New Roman" w:hAnsi="Times New Roman" w:cs="Times New Roman"/>
        </w:rPr>
      </w:pPr>
    </w:p>
    <w:p w14:paraId="2E1BE70E" w14:textId="77777777" w:rsidR="0077516E" w:rsidRDefault="0077516E" w:rsidP="0077516E">
      <w:pPr>
        <w:ind w:right="-88"/>
        <w:rPr>
          <w:rFonts w:ascii="Times New Roman" w:hAnsi="Times New Roman" w:cs="Times New Roman"/>
          <w:b/>
          <w:bCs/>
          <w:color w:val="FF0000"/>
        </w:rPr>
      </w:pPr>
    </w:p>
    <w:p w14:paraId="7F7BD4A1" w14:textId="77777777" w:rsidR="0077516E" w:rsidRDefault="0077516E" w:rsidP="0077516E">
      <w:pPr>
        <w:ind w:right="-88"/>
        <w:rPr>
          <w:rFonts w:ascii="Times New Roman" w:hAnsi="Times New Roman" w:cs="Times New Roman"/>
          <w:b/>
          <w:bCs/>
          <w:color w:val="FF0000"/>
        </w:rPr>
      </w:pPr>
    </w:p>
    <w:p w14:paraId="4C992ECE" w14:textId="77777777" w:rsidR="0077516E" w:rsidRDefault="0077516E" w:rsidP="0077516E">
      <w:pPr>
        <w:ind w:right="-88"/>
        <w:rPr>
          <w:rFonts w:ascii="Times New Roman" w:hAnsi="Times New Roman" w:cs="Times New Roman"/>
          <w:b/>
          <w:bCs/>
          <w:color w:val="FF0000"/>
        </w:rPr>
      </w:pPr>
    </w:p>
    <w:p w14:paraId="2BA57AAA" w14:textId="77777777" w:rsidR="0077516E" w:rsidRPr="00325BA7" w:rsidRDefault="0077516E" w:rsidP="0077516E">
      <w:pPr>
        <w:ind w:right="-88"/>
        <w:rPr>
          <w:rFonts w:ascii="Times New Roman" w:hAnsi="Times New Roman" w:cs="Times New Roman"/>
          <w:b/>
          <w:bCs/>
          <w:color w:val="FF0000"/>
        </w:rPr>
      </w:pPr>
    </w:p>
    <w:p w14:paraId="065F9FD5" w14:textId="77777777" w:rsidR="0077516E" w:rsidRPr="00325BA7" w:rsidRDefault="0077516E" w:rsidP="0077516E">
      <w:pPr>
        <w:pStyle w:val="Ttulo1"/>
        <w:rPr>
          <w:rFonts w:ascii="Times New Roman" w:hAnsi="Times New Roman" w:cs="Times New Roman"/>
          <w:sz w:val="18"/>
          <w:szCs w:val="18"/>
        </w:rPr>
      </w:pPr>
      <w:r w:rsidRPr="00325BA7">
        <w:rPr>
          <w:rFonts w:ascii="Times New Roman" w:hAnsi="Times New Roman" w:cs="Times New Roman"/>
          <w:sz w:val="18"/>
          <w:szCs w:val="18"/>
        </w:rPr>
        <w:t>ANEXO VI</w:t>
      </w:r>
    </w:p>
    <w:p w14:paraId="1D835A37" w14:textId="77777777" w:rsidR="0077516E" w:rsidRPr="00325BA7" w:rsidRDefault="0077516E" w:rsidP="0077516E">
      <w:pPr>
        <w:pStyle w:val="PargrafodaLista"/>
        <w:spacing w:line="100" w:lineRule="atLeast"/>
        <w:ind w:left="0"/>
        <w:jc w:val="center"/>
        <w:rPr>
          <w:rFonts w:ascii="Times New Roman" w:hAnsi="Times New Roman" w:cs="Times New Roman"/>
          <w:b/>
          <w:spacing w:val="10"/>
        </w:rPr>
      </w:pPr>
    </w:p>
    <w:p w14:paraId="5328AD6C" w14:textId="77777777" w:rsidR="0077516E" w:rsidRPr="00325BA7" w:rsidRDefault="0077516E" w:rsidP="0077516E">
      <w:pPr>
        <w:pStyle w:val="PargrafodaLista"/>
        <w:spacing w:line="100" w:lineRule="atLeast"/>
        <w:ind w:left="0"/>
        <w:jc w:val="center"/>
        <w:rPr>
          <w:rFonts w:ascii="Times New Roman" w:hAnsi="Times New Roman" w:cs="Times New Roman"/>
          <w:b/>
        </w:rPr>
      </w:pPr>
      <w:r w:rsidRPr="00325BA7">
        <w:rPr>
          <w:rFonts w:ascii="Times New Roman" w:hAnsi="Times New Roman" w:cs="Times New Roman"/>
          <w:b/>
        </w:rPr>
        <w:t>DECLARAÇÃO DE CIENCIA, FATO SUPERVENIENTE E IDONEIDADE</w:t>
      </w:r>
    </w:p>
    <w:p w14:paraId="5A91DFF9" w14:textId="77777777" w:rsidR="0077516E" w:rsidRPr="00325BA7" w:rsidRDefault="0077516E" w:rsidP="0077516E">
      <w:pPr>
        <w:pStyle w:val="PargrafodaLista"/>
        <w:spacing w:line="100" w:lineRule="atLeast"/>
        <w:ind w:left="0"/>
        <w:jc w:val="center"/>
        <w:rPr>
          <w:rFonts w:ascii="Times New Roman" w:hAnsi="Times New Roman" w:cs="Times New Roman"/>
          <w:b/>
        </w:rPr>
      </w:pPr>
    </w:p>
    <w:p w14:paraId="294A4832" w14:textId="77777777" w:rsidR="0077516E" w:rsidRPr="00325BA7" w:rsidRDefault="0077516E" w:rsidP="0077516E">
      <w:pPr>
        <w:pStyle w:val="PargrafodaLista"/>
        <w:spacing w:line="100" w:lineRule="atLeast"/>
        <w:ind w:left="0"/>
        <w:jc w:val="center"/>
        <w:rPr>
          <w:rFonts w:ascii="Times New Roman" w:hAnsi="Times New Roman" w:cs="Times New Roman"/>
          <w:b/>
        </w:rPr>
      </w:pPr>
    </w:p>
    <w:p w14:paraId="21C07FDB"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067/2023</w:t>
      </w:r>
    </w:p>
    <w:p w14:paraId="70F5B84B" w14:textId="77777777" w:rsidR="0077516E" w:rsidRPr="00325BA7" w:rsidRDefault="0077516E" w:rsidP="0077516E">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037/2023</w:t>
      </w:r>
    </w:p>
    <w:p w14:paraId="1DABF6E1" w14:textId="77777777" w:rsidR="0077516E" w:rsidRPr="00325BA7" w:rsidRDefault="0077516E" w:rsidP="0077516E">
      <w:pPr>
        <w:jc w:val="center"/>
        <w:rPr>
          <w:rFonts w:ascii="Times New Roman" w:hAnsi="Times New Roman" w:cs="Times New Roman"/>
          <w:b/>
          <w:spacing w:val="10"/>
        </w:rPr>
      </w:pPr>
    </w:p>
    <w:p w14:paraId="692AE349" w14:textId="77777777" w:rsidR="0077516E" w:rsidRPr="00325BA7" w:rsidRDefault="0077516E" w:rsidP="0077516E">
      <w:pPr>
        <w:jc w:val="center"/>
        <w:rPr>
          <w:rFonts w:ascii="Times New Roman" w:hAnsi="Times New Roman" w:cs="Times New Roman"/>
          <w:b/>
          <w:spacing w:val="10"/>
        </w:rPr>
      </w:pPr>
      <w:r w:rsidRPr="00325BA7">
        <w:rPr>
          <w:rFonts w:ascii="Times New Roman" w:hAnsi="Times New Roman" w:cs="Times New Roman"/>
          <w:b/>
          <w:spacing w:val="10"/>
        </w:rPr>
        <w:t>DECLARAÇÃO</w:t>
      </w:r>
    </w:p>
    <w:p w14:paraId="2D5E67A6" w14:textId="77777777" w:rsidR="0077516E" w:rsidRPr="00325BA7" w:rsidRDefault="0077516E" w:rsidP="0077516E">
      <w:pPr>
        <w:autoSpaceDE w:val="0"/>
        <w:autoSpaceDN w:val="0"/>
        <w:adjustRightInd w:val="0"/>
        <w:spacing w:line="360" w:lineRule="auto"/>
        <w:ind w:right="-171"/>
        <w:rPr>
          <w:rFonts w:ascii="Times New Roman" w:hAnsi="Times New Roman" w:cs="Times New Roman"/>
          <w:snapToGrid w:val="0"/>
          <w:color w:val="000000"/>
        </w:rPr>
      </w:pPr>
    </w:p>
    <w:p w14:paraId="19BB1603" w14:textId="77777777" w:rsidR="0077516E" w:rsidRPr="00325BA7" w:rsidRDefault="0077516E" w:rsidP="0077516E">
      <w:pPr>
        <w:autoSpaceDE w:val="0"/>
        <w:autoSpaceDN w:val="0"/>
        <w:adjustRightInd w:val="0"/>
        <w:spacing w:line="360" w:lineRule="auto"/>
        <w:ind w:right="-171"/>
        <w:rPr>
          <w:rFonts w:ascii="Times New Roman" w:eastAsia="Calibri" w:hAnsi="Times New Roman" w:cs="Times New Roman"/>
          <w:color w:val="000000"/>
        </w:rPr>
      </w:pPr>
      <w:r w:rsidRPr="00325BA7">
        <w:rPr>
          <w:rFonts w:ascii="Times New Roman" w:hAnsi="Times New Roman" w:cs="Times New Roman"/>
          <w:snapToGrid w:val="0"/>
          <w:color w:val="000000"/>
        </w:rPr>
        <w:t xml:space="preserve">A empresa ____________________________________ </w:t>
      </w:r>
      <w:r w:rsidRPr="00325BA7">
        <w:rPr>
          <w:rFonts w:ascii="Times New Roman" w:hAnsi="Times New Roman" w:cs="Times New Roman"/>
          <w:b/>
          <w:snapToGrid w:val="0"/>
          <w:color w:val="000000"/>
        </w:rPr>
        <w:t>(razão social</w:t>
      </w:r>
      <w:r w:rsidRPr="00325BA7">
        <w:rPr>
          <w:rFonts w:ascii="Times New Roman" w:hAnsi="Times New Roman" w:cs="Times New Roman"/>
          <w:snapToGrid w:val="0"/>
          <w:color w:val="000000"/>
        </w:rPr>
        <w:t xml:space="preserve">), inscrito (a) no CNPJ nº ______________________, </w:t>
      </w:r>
      <w:r w:rsidRPr="00325BA7">
        <w:rPr>
          <w:rFonts w:ascii="Times New Roman" w:eastAsia="Calibri" w:hAnsi="Times New Roman" w:cs="Times New Roman"/>
          <w:color w:val="000000"/>
        </w:rPr>
        <w:t xml:space="preserve">por intermédio de seu representante legal, infra-assinado, e para os fins do </w:t>
      </w:r>
      <w:r w:rsidRPr="00325BA7">
        <w:rPr>
          <w:rFonts w:ascii="Times New Roman" w:eastAsia="Calibri" w:hAnsi="Times New Roman" w:cs="Times New Roman"/>
          <w:b/>
          <w:bCs/>
          <w:color w:val="000000"/>
        </w:rPr>
        <w:t xml:space="preserve">PREGÃO PRESENCIAL nº </w:t>
      </w:r>
      <w:r>
        <w:rPr>
          <w:rFonts w:ascii="Times New Roman" w:eastAsia="Calibri" w:hAnsi="Times New Roman" w:cs="Times New Roman"/>
          <w:b/>
          <w:bCs/>
          <w:color w:val="000000"/>
        </w:rPr>
        <w:t>037/2023</w:t>
      </w:r>
      <w:r w:rsidRPr="00325BA7">
        <w:rPr>
          <w:rFonts w:ascii="Times New Roman" w:eastAsia="Calibri" w:hAnsi="Times New Roman" w:cs="Times New Roman"/>
          <w:color w:val="000000"/>
        </w:rPr>
        <w:t xml:space="preserve">, </w:t>
      </w:r>
      <w:r w:rsidRPr="00325BA7">
        <w:rPr>
          <w:rFonts w:ascii="Times New Roman" w:eastAsia="Calibri" w:hAnsi="Times New Roman" w:cs="Times New Roman"/>
          <w:b/>
          <w:bCs/>
          <w:color w:val="000000"/>
        </w:rPr>
        <w:t xml:space="preserve">DECLARA </w:t>
      </w:r>
      <w:r w:rsidRPr="00325BA7">
        <w:rPr>
          <w:rFonts w:ascii="Times New Roman" w:eastAsia="Calibri" w:hAnsi="Times New Roman" w:cs="Times New Roman"/>
          <w:color w:val="000000"/>
        </w:rPr>
        <w:t>expressamente, sob as penalidades cabíveis, que:</w:t>
      </w:r>
    </w:p>
    <w:p w14:paraId="3948283D" w14:textId="77777777" w:rsidR="0077516E" w:rsidRPr="00325BA7" w:rsidRDefault="0077516E" w:rsidP="0077516E">
      <w:pPr>
        <w:autoSpaceDE w:val="0"/>
        <w:autoSpaceDN w:val="0"/>
        <w:adjustRightInd w:val="0"/>
        <w:spacing w:line="360" w:lineRule="auto"/>
        <w:ind w:right="-171" w:firstLine="708"/>
        <w:rPr>
          <w:rFonts w:ascii="Times New Roman" w:eastAsia="Calibri" w:hAnsi="Times New Roman" w:cs="Times New Roman"/>
          <w:color w:val="000000"/>
        </w:rPr>
      </w:pPr>
      <w:proofErr w:type="gramStart"/>
      <w:r w:rsidRPr="00325BA7">
        <w:rPr>
          <w:rFonts w:ascii="Times New Roman" w:eastAsia="Calibri" w:hAnsi="Times New Roman" w:cs="Times New Roman"/>
          <w:color w:val="000000"/>
        </w:rPr>
        <w:t>a)Detém</w:t>
      </w:r>
      <w:proofErr w:type="gramEnd"/>
      <w:r w:rsidRPr="00325BA7">
        <w:rPr>
          <w:rFonts w:ascii="Times New Roman" w:eastAsia="Calibri" w:hAnsi="Times New Roman" w:cs="Times New Roman"/>
          <w:color w:val="000000"/>
        </w:rPr>
        <w:t xml:space="preserve"> conhecimento de todas as informações contidas neste edital e em seus anexos, e que a sua proposta atende integralmente aos requisitos constantes do edital supra.</w:t>
      </w:r>
    </w:p>
    <w:p w14:paraId="203C7A03" w14:textId="77777777" w:rsidR="0077516E" w:rsidRPr="00DF48FD" w:rsidRDefault="0077516E" w:rsidP="0077516E">
      <w:pPr>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b) Declara, ainda, sob as penas da lei, que até a presente data inexistem fatos supervenientes impeditivos para a habilitação no presen</w:t>
      </w:r>
      <w:r w:rsidRPr="00DF48FD">
        <w:rPr>
          <w:rFonts w:ascii="Times New Roman" w:eastAsia="Calibri" w:hAnsi="Times New Roman" w:cs="Times New Roman"/>
          <w:color w:val="000000"/>
        </w:rPr>
        <w:t>te processo licitatório, estando ciente da obrigatoriedade de declarar ocorrências posteriores, em cumprimento ao que determina o art. 32, §2º, da Lei n.º 8.666/93.</w:t>
      </w:r>
    </w:p>
    <w:p w14:paraId="4B21945D" w14:textId="77777777" w:rsidR="0077516E" w:rsidRPr="00DF48FD" w:rsidRDefault="0077516E" w:rsidP="0077516E">
      <w:pPr>
        <w:pStyle w:val="Corpodetexto2"/>
        <w:spacing w:line="360" w:lineRule="auto"/>
        <w:ind w:right="-143" w:firstLine="708"/>
        <w:jc w:val="both"/>
        <w:rPr>
          <w:rFonts w:ascii="Times New Roman" w:hAnsi="Times New Roman" w:cs="Times New Roman"/>
          <w:bCs/>
          <w:sz w:val="22"/>
          <w:szCs w:val="22"/>
        </w:rPr>
      </w:pPr>
      <w:r w:rsidRPr="00DF48FD">
        <w:rPr>
          <w:rFonts w:ascii="Times New Roman" w:eastAsia="Calibri" w:hAnsi="Times New Roman" w:cs="Times New Roman"/>
          <w:color w:val="000000"/>
          <w:sz w:val="22"/>
          <w:szCs w:val="22"/>
          <w:lang w:eastAsia="en-US"/>
        </w:rPr>
        <w:t xml:space="preserve">c) </w:t>
      </w:r>
      <w:r w:rsidRPr="00DF48FD">
        <w:rPr>
          <w:rFonts w:ascii="Times New Roman" w:hAnsi="Times New Roman" w:cs="Times New Roman"/>
          <w:sz w:val="22"/>
          <w:szCs w:val="22"/>
        </w:rPr>
        <w:t>O proponente declara ainda</w:t>
      </w:r>
      <w:r w:rsidRPr="00DF48FD">
        <w:rPr>
          <w:rFonts w:ascii="Times New Roman" w:hAnsi="Times New Roman" w:cs="Times New Roman"/>
          <w:bCs/>
          <w:sz w:val="22"/>
          <w:szCs w:val="22"/>
        </w:rPr>
        <w:t>, sob as penas da lei, que, até a presente data, não se acha declarada inidônea para licitar e contratar com o Poder Público ou suspensa do direito de licitar ou contratar com a Administração Estadual/Federal e Municipal.</w:t>
      </w:r>
    </w:p>
    <w:p w14:paraId="6245945E" w14:textId="77777777" w:rsidR="0077516E" w:rsidRPr="00DF48FD" w:rsidRDefault="0077516E" w:rsidP="0077516E">
      <w:pPr>
        <w:pStyle w:val="Ttulo1"/>
        <w:spacing w:line="360" w:lineRule="auto"/>
        <w:ind w:right="57" w:firstLine="708"/>
        <w:jc w:val="both"/>
        <w:rPr>
          <w:rFonts w:ascii="Times New Roman" w:hAnsi="Times New Roman" w:cs="Times New Roman"/>
          <w:b w:val="0"/>
          <w:sz w:val="22"/>
          <w:szCs w:val="22"/>
        </w:rPr>
      </w:pPr>
      <w:r w:rsidRPr="00DF48FD">
        <w:rPr>
          <w:rFonts w:ascii="Times New Roman" w:hAnsi="Times New Roman" w:cs="Times New Roman"/>
          <w:b w:val="0"/>
          <w:sz w:val="22"/>
          <w:szCs w:val="22"/>
        </w:rPr>
        <w:t>Por ser expressão da verdade, firmamos o presente.</w:t>
      </w:r>
    </w:p>
    <w:p w14:paraId="2259B929" w14:textId="77777777" w:rsidR="0077516E" w:rsidRPr="00325BA7" w:rsidRDefault="0077516E" w:rsidP="0077516E">
      <w:pPr>
        <w:ind w:right="57"/>
        <w:jc w:val="center"/>
        <w:rPr>
          <w:rFonts w:ascii="Times New Roman" w:hAnsi="Times New Roman" w:cs="Times New Roman"/>
        </w:rPr>
      </w:pPr>
      <w:r w:rsidRPr="00325BA7">
        <w:rPr>
          <w:rFonts w:ascii="Times New Roman" w:hAnsi="Times New Roman" w:cs="Times New Roman"/>
        </w:rPr>
        <w:t>________________________</w:t>
      </w:r>
      <w:proofErr w:type="gramStart"/>
      <w:r w:rsidRPr="00325BA7">
        <w:rPr>
          <w:rFonts w:ascii="Times New Roman" w:hAnsi="Times New Roman" w:cs="Times New Roman"/>
        </w:rPr>
        <w:t>_,</w:t>
      </w:r>
      <w:proofErr w:type="spellStart"/>
      <w:r w:rsidRPr="00325BA7">
        <w:rPr>
          <w:rFonts w:ascii="Times New Roman" w:hAnsi="Times New Roman" w:cs="Times New Roman"/>
        </w:rPr>
        <w:t>de</w:t>
      </w:r>
      <w:proofErr w:type="gramEnd"/>
      <w:r w:rsidRPr="00325BA7">
        <w:rPr>
          <w:rFonts w:ascii="Times New Roman" w:hAnsi="Times New Roman" w:cs="Times New Roman"/>
        </w:rPr>
        <w:t>___________________de</w:t>
      </w:r>
      <w:proofErr w:type="spellEnd"/>
      <w:r w:rsidRPr="00325BA7">
        <w:rPr>
          <w:rFonts w:ascii="Times New Roman" w:hAnsi="Times New Roman" w:cs="Times New Roman"/>
        </w:rPr>
        <w:t xml:space="preserve"> _________</w:t>
      </w:r>
    </w:p>
    <w:p w14:paraId="672119A8" w14:textId="77777777" w:rsidR="0077516E" w:rsidRPr="00325BA7" w:rsidRDefault="0077516E" w:rsidP="0077516E">
      <w:pPr>
        <w:ind w:right="57"/>
        <w:jc w:val="center"/>
        <w:rPr>
          <w:rFonts w:ascii="Times New Roman" w:hAnsi="Times New Roman" w:cs="Times New Roman"/>
        </w:rPr>
      </w:pPr>
      <w:r w:rsidRPr="00325BA7">
        <w:rPr>
          <w:rFonts w:ascii="Times New Roman" w:hAnsi="Times New Roman" w:cs="Times New Roman"/>
        </w:rPr>
        <w:t>_______________________________________</w:t>
      </w:r>
    </w:p>
    <w:p w14:paraId="7BE231F9" w14:textId="77777777" w:rsidR="0077516E" w:rsidRPr="00325BA7" w:rsidRDefault="0077516E" w:rsidP="0077516E">
      <w:pPr>
        <w:ind w:right="57"/>
        <w:jc w:val="center"/>
        <w:rPr>
          <w:rFonts w:ascii="Times New Roman" w:hAnsi="Times New Roman" w:cs="Times New Roman"/>
        </w:rPr>
      </w:pPr>
      <w:r w:rsidRPr="00325BA7">
        <w:rPr>
          <w:rFonts w:ascii="Times New Roman" w:hAnsi="Times New Roman" w:cs="Times New Roman"/>
        </w:rPr>
        <w:t>(Assinatura do representante legal)</w:t>
      </w:r>
    </w:p>
    <w:p w14:paraId="2FA40589" w14:textId="77777777" w:rsidR="0077516E" w:rsidRPr="00325BA7" w:rsidRDefault="0077516E" w:rsidP="0077516E">
      <w:pPr>
        <w:rPr>
          <w:rFonts w:ascii="Times New Roman" w:hAnsi="Times New Roman" w:cs="Times New Roman"/>
        </w:rPr>
      </w:pPr>
    </w:p>
    <w:p w14:paraId="427517C9" w14:textId="77777777" w:rsidR="0077516E" w:rsidRPr="00325BA7" w:rsidRDefault="0077516E" w:rsidP="0077516E">
      <w:pPr>
        <w:pStyle w:val="Ttulo1"/>
        <w:rPr>
          <w:rFonts w:ascii="Times New Roman" w:hAnsi="Times New Roman" w:cs="Times New Roman"/>
          <w:sz w:val="18"/>
          <w:szCs w:val="18"/>
        </w:rPr>
      </w:pPr>
    </w:p>
    <w:p w14:paraId="211E4AA5" w14:textId="77777777" w:rsidR="0077516E" w:rsidRDefault="0077516E" w:rsidP="0077516E">
      <w:pPr>
        <w:pStyle w:val="Ttulo1"/>
        <w:rPr>
          <w:rFonts w:ascii="Times New Roman" w:hAnsi="Times New Roman" w:cs="Times New Roman"/>
          <w:sz w:val="18"/>
          <w:szCs w:val="18"/>
        </w:rPr>
      </w:pPr>
    </w:p>
    <w:p w14:paraId="22226081" w14:textId="77777777" w:rsidR="0077516E" w:rsidRDefault="0077516E" w:rsidP="0077516E">
      <w:pPr>
        <w:pStyle w:val="Ttulo1"/>
        <w:rPr>
          <w:rFonts w:ascii="Times New Roman" w:hAnsi="Times New Roman" w:cs="Times New Roman"/>
          <w:sz w:val="18"/>
          <w:szCs w:val="18"/>
        </w:rPr>
      </w:pPr>
    </w:p>
    <w:p w14:paraId="1BDCF00F" w14:textId="77777777" w:rsidR="0077516E" w:rsidRDefault="0077516E" w:rsidP="0077516E">
      <w:pPr>
        <w:pStyle w:val="Ttulo1"/>
        <w:rPr>
          <w:rFonts w:ascii="Times New Roman" w:hAnsi="Times New Roman" w:cs="Times New Roman"/>
          <w:sz w:val="18"/>
          <w:szCs w:val="18"/>
        </w:rPr>
      </w:pPr>
    </w:p>
    <w:p w14:paraId="05F235F6" w14:textId="77777777" w:rsidR="0077516E" w:rsidRPr="003468A6" w:rsidRDefault="0077516E" w:rsidP="0077516E">
      <w:pPr>
        <w:rPr>
          <w:lang w:eastAsia="pt-BR"/>
        </w:rPr>
      </w:pPr>
    </w:p>
    <w:p w14:paraId="380CCEEC" w14:textId="77777777" w:rsidR="0077516E" w:rsidRDefault="0077516E" w:rsidP="0077516E">
      <w:pPr>
        <w:pStyle w:val="Ttulo1"/>
        <w:rPr>
          <w:rFonts w:ascii="Times New Roman" w:hAnsi="Times New Roman" w:cs="Times New Roman"/>
          <w:sz w:val="18"/>
          <w:szCs w:val="18"/>
        </w:rPr>
      </w:pPr>
    </w:p>
    <w:p w14:paraId="5E6B022F" w14:textId="77777777" w:rsidR="0077516E" w:rsidRDefault="0077516E" w:rsidP="0077516E">
      <w:pPr>
        <w:pStyle w:val="Ttulo1"/>
        <w:rPr>
          <w:rFonts w:ascii="Times New Roman" w:hAnsi="Times New Roman" w:cs="Times New Roman"/>
          <w:sz w:val="18"/>
          <w:szCs w:val="18"/>
        </w:rPr>
      </w:pPr>
    </w:p>
    <w:p w14:paraId="4A3FA5BB" w14:textId="77777777" w:rsidR="0077516E" w:rsidRDefault="0077516E" w:rsidP="0077516E">
      <w:pPr>
        <w:pStyle w:val="Ttulo1"/>
        <w:rPr>
          <w:rFonts w:ascii="Times New Roman" w:hAnsi="Times New Roman" w:cs="Times New Roman"/>
          <w:sz w:val="18"/>
          <w:szCs w:val="18"/>
        </w:rPr>
      </w:pPr>
    </w:p>
    <w:p w14:paraId="06C5DCEA" w14:textId="77777777" w:rsidR="0077516E" w:rsidRPr="00325BA7" w:rsidRDefault="0077516E" w:rsidP="0077516E">
      <w:pPr>
        <w:pStyle w:val="Ttulo1"/>
        <w:rPr>
          <w:rFonts w:ascii="Times New Roman" w:hAnsi="Times New Roman" w:cs="Times New Roman"/>
          <w:sz w:val="18"/>
          <w:szCs w:val="18"/>
        </w:rPr>
      </w:pPr>
      <w:r w:rsidRPr="00325BA7">
        <w:rPr>
          <w:rFonts w:ascii="Times New Roman" w:hAnsi="Times New Roman" w:cs="Times New Roman"/>
          <w:sz w:val="18"/>
          <w:szCs w:val="18"/>
        </w:rPr>
        <w:t>ANEXO VII</w:t>
      </w:r>
    </w:p>
    <w:p w14:paraId="6FB8B8A6" w14:textId="77777777" w:rsidR="0077516E" w:rsidRPr="00325BA7" w:rsidRDefault="0077516E" w:rsidP="0077516E">
      <w:pPr>
        <w:rPr>
          <w:rFonts w:ascii="Times New Roman" w:hAnsi="Times New Roman" w:cs="Times New Roman"/>
        </w:rPr>
      </w:pPr>
    </w:p>
    <w:p w14:paraId="1C90A8A0" w14:textId="77777777" w:rsidR="0077516E" w:rsidRPr="00325BA7" w:rsidRDefault="0077516E" w:rsidP="0077516E">
      <w:pPr>
        <w:rPr>
          <w:rFonts w:ascii="Times New Roman" w:hAnsi="Times New Roman" w:cs="Times New Roman"/>
        </w:rPr>
      </w:pPr>
    </w:p>
    <w:p w14:paraId="74A1C063" w14:textId="77777777" w:rsidR="0077516E" w:rsidRPr="00325BA7" w:rsidRDefault="0077516E" w:rsidP="0077516E">
      <w:pPr>
        <w:jc w:val="center"/>
        <w:rPr>
          <w:rFonts w:ascii="Times New Roman" w:hAnsi="Times New Roman" w:cs="Times New Roman"/>
          <w:b/>
          <w:spacing w:val="10"/>
          <w:u w:val="single"/>
        </w:rPr>
      </w:pPr>
      <w:r w:rsidRPr="00325BA7">
        <w:rPr>
          <w:rFonts w:ascii="Times New Roman" w:hAnsi="Times New Roman" w:cs="Times New Roman"/>
          <w:b/>
          <w:spacing w:val="10"/>
          <w:u w:val="single"/>
        </w:rPr>
        <w:t xml:space="preserve"> DECLARAÇÃO DE CUMPRIMENTO REQUISITOS DE HABILITAÇÃO</w:t>
      </w:r>
    </w:p>
    <w:p w14:paraId="7C5E93FE" w14:textId="77777777" w:rsidR="0077516E" w:rsidRPr="00325BA7" w:rsidRDefault="0077516E" w:rsidP="0077516E">
      <w:pPr>
        <w:jc w:val="center"/>
        <w:rPr>
          <w:rFonts w:ascii="Times New Roman" w:hAnsi="Times New Roman" w:cs="Times New Roman"/>
          <w:b/>
          <w:spacing w:val="10"/>
          <w:u w:val="single"/>
        </w:rPr>
      </w:pPr>
    </w:p>
    <w:p w14:paraId="53606531" w14:textId="77777777" w:rsidR="0077516E" w:rsidRPr="00325BA7" w:rsidRDefault="0077516E" w:rsidP="0077516E">
      <w:pPr>
        <w:rPr>
          <w:rFonts w:ascii="Times New Roman" w:hAnsi="Times New Roman" w:cs="Times New Roman"/>
          <w:b/>
          <w:spacing w:val="10"/>
          <w:u w:val="single"/>
        </w:rPr>
      </w:pPr>
    </w:p>
    <w:p w14:paraId="3416F4A0" w14:textId="77777777" w:rsidR="0077516E" w:rsidRPr="00325BA7" w:rsidRDefault="0077516E" w:rsidP="0077516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067/2023</w:t>
      </w:r>
    </w:p>
    <w:p w14:paraId="6FB36036" w14:textId="77777777" w:rsidR="0077516E" w:rsidRPr="00325BA7" w:rsidRDefault="0077516E" w:rsidP="0077516E">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037/2023</w:t>
      </w:r>
    </w:p>
    <w:p w14:paraId="4F7ED966" w14:textId="77777777" w:rsidR="0077516E" w:rsidRPr="00325BA7" w:rsidRDefault="0077516E" w:rsidP="0077516E">
      <w:pPr>
        <w:jc w:val="center"/>
        <w:rPr>
          <w:rFonts w:ascii="Times New Roman" w:hAnsi="Times New Roman" w:cs="Times New Roman"/>
          <w:b/>
          <w:spacing w:val="10"/>
        </w:rPr>
      </w:pPr>
    </w:p>
    <w:p w14:paraId="5066F98B" w14:textId="77777777" w:rsidR="0077516E" w:rsidRPr="00325BA7" w:rsidRDefault="0077516E" w:rsidP="0077516E">
      <w:pPr>
        <w:jc w:val="center"/>
        <w:rPr>
          <w:rFonts w:ascii="Times New Roman" w:hAnsi="Times New Roman" w:cs="Times New Roman"/>
          <w:b/>
          <w:spacing w:val="10"/>
        </w:rPr>
      </w:pPr>
    </w:p>
    <w:p w14:paraId="19801B05" w14:textId="77777777" w:rsidR="0077516E" w:rsidRPr="00325BA7" w:rsidRDefault="0077516E" w:rsidP="0077516E">
      <w:pPr>
        <w:spacing w:line="360" w:lineRule="auto"/>
        <w:rPr>
          <w:rFonts w:ascii="Times New Roman" w:hAnsi="Times New Roman" w:cs="Times New Roman"/>
          <w:spacing w:val="10"/>
        </w:rPr>
      </w:pPr>
      <w:r w:rsidRPr="00325BA7">
        <w:rPr>
          <w:rFonts w:ascii="Times New Roman" w:hAnsi="Times New Roman" w:cs="Times New Roman"/>
          <w:spacing w:val="10"/>
        </w:rPr>
        <w:t xml:space="preserve">A </w:t>
      </w:r>
      <w:proofErr w:type="gramStart"/>
      <w:r w:rsidRPr="00325BA7">
        <w:rPr>
          <w:rFonts w:ascii="Times New Roman" w:hAnsi="Times New Roman" w:cs="Times New Roman"/>
          <w:spacing w:val="10"/>
        </w:rPr>
        <w:t>empresa,.....................</w:t>
      </w:r>
      <w:proofErr w:type="gramEnd"/>
      <w:r w:rsidRPr="00325BA7">
        <w:rPr>
          <w:rFonts w:ascii="Times New Roman" w:hAnsi="Times New Roman" w:cs="Times New Roman"/>
          <w:spacing w:val="10"/>
        </w:rPr>
        <w:t xml:space="preserve">, estabelecida/residente na Rua: .......................... cidade de ..................  cadastrado no CNPJ sob o nº ....................., </w:t>
      </w:r>
      <w:r w:rsidRPr="00325BA7">
        <w:rPr>
          <w:rFonts w:ascii="Times New Roman" w:eastAsia="Calibri" w:hAnsi="Times New Roman" w:cs="Times New Roman"/>
          <w:color w:val="000000"/>
        </w:rPr>
        <w:t>por intermédio de seu representante legal, infra-assinado,</w:t>
      </w:r>
      <w:r w:rsidRPr="00325BA7">
        <w:rPr>
          <w:rFonts w:ascii="Times New Roman" w:hAnsi="Times New Roman" w:cs="Times New Roman"/>
          <w:spacing w:val="10"/>
        </w:rPr>
        <w:t xml:space="preserve"> declara estar apto, cumprindo plenamente </w:t>
      </w:r>
      <w:r w:rsidRPr="00325BA7">
        <w:rPr>
          <w:rFonts w:ascii="Times New Roman" w:hAnsi="Times New Roman" w:cs="Times New Roman"/>
        </w:rPr>
        <w:t xml:space="preserve">os requisitos de habilitação para participar do Processo </w:t>
      </w:r>
      <w:proofErr w:type="gramStart"/>
      <w:r w:rsidRPr="00325BA7">
        <w:rPr>
          <w:rFonts w:ascii="Times New Roman" w:hAnsi="Times New Roman" w:cs="Times New Roman"/>
        </w:rPr>
        <w:t>Licitatório ,</w:t>
      </w:r>
      <w:proofErr w:type="gramEnd"/>
      <w:r w:rsidRPr="00325BA7">
        <w:rPr>
          <w:rFonts w:ascii="Times New Roman" w:hAnsi="Times New Roman" w:cs="Times New Roman"/>
        </w:rPr>
        <w:t xml:space="preserve"> conforme art. 4º, inciso VII, da Lei Federal nº 10.520, de 17.07.2002.</w:t>
      </w:r>
    </w:p>
    <w:p w14:paraId="62995A44" w14:textId="77777777" w:rsidR="0077516E" w:rsidRPr="00325BA7" w:rsidRDefault="0077516E" w:rsidP="0077516E">
      <w:pPr>
        <w:rPr>
          <w:rFonts w:ascii="Times New Roman" w:hAnsi="Times New Roman" w:cs="Times New Roman"/>
          <w:spacing w:val="10"/>
        </w:rPr>
      </w:pPr>
    </w:p>
    <w:p w14:paraId="3028DF89" w14:textId="77777777" w:rsidR="0077516E" w:rsidRPr="00325BA7" w:rsidRDefault="0077516E" w:rsidP="0077516E">
      <w:pPr>
        <w:rPr>
          <w:rFonts w:ascii="Times New Roman" w:hAnsi="Times New Roman" w:cs="Times New Roman"/>
          <w:spacing w:val="10"/>
        </w:rPr>
      </w:pPr>
    </w:p>
    <w:p w14:paraId="2B1455C6"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Local, ........ de ..............., de............</w:t>
      </w:r>
    </w:p>
    <w:p w14:paraId="462B5FF3" w14:textId="77777777" w:rsidR="0077516E" w:rsidRPr="00325BA7" w:rsidRDefault="0077516E" w:rsidP="0077516E">
      <w:pPr>
        <w:jc w:val="center"/>
        <w:rPr>
          <w:rFonts w:ascii="Times New Roman" w:hAnsi="Times New Roman" w:cs="Times New Roman"/>
          <w:spacing w:val="10"/>
        </w:rPr>
      </w:pPr>
    </w:p>
    <w:p w14:paraId="090CD103"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14:paraId="4BBB0A80" w14:textId="77777777" w:rsidR="0077516E" w:rsidRPr="00325BA7" w:rsidRDefault="0077516E" w:rsidP="0077516E">
      <w:pPr>
        <w:jc w:val="center"/>
        <w:rPr>
          <w:rFonts w:ascii="Times New Roman" w:hAnsi="Times New Roman" w:cs="Times New Roman"/>
          <w:spacing w:val="10"/>
        </w:rPr>
      </w:pPr>
      <w:r w:rsidRPr="00325BA7">
        <w:rPr>
          <w:rFonts w:ascii="Times New Roman" w:hAnsi="Times New Roman" w:cs="Times New Roman"/>
          <w:spacing w:val="10"/>
        </w:rPr>
        <w:t>Assinatura</w:t>
      </w:r>
    </w:p>
    <w:p w14:paraId="618EA2FF" w14:textId="77777777" w:rsidR="0077516E" w:rsidRPr="00325BA7" w:rsidRDefault="0077516E" w:rsidP="0077516E">
      <w:pPr>
        <w:rPr>
          <w:rFonts w:ascii="Times New Roman" w:hAnsi="Times New Roman" w:cs="Times New Roman"/>
        </w:rPr>
      </w:pPr>
    </w:p>
    <w:p w14:paraId="380FE9F4" w14:textId="77777777" w:rsidR="0077516E" w:rsidRPr="00325BA7" w:rsidRDefault="0077516E" w:rsidP="0077516E">
      <w:pPr>
        <w:rPr>
          <w:rFonts w:ascii="Times New Roman" w:hAnsi="Times New Roman" w:cs="Times New Roman"/>
        </w:rPr>
      </w:pPr>
    </w:p>
    <w:p w14:paraId="558EFCE5" w14:textId="77777777" w:rsidR="0077516E" w:rsidRPr="00325BA7" w:rsidRDefault="0077516E" w:rsidP="0077516E">
      <w:pPr>
        <w:rPr>
          <w:rFonts w:ascii="Times New Roman" w:hAnsi="Times New Roman" w:cs="Times New Roman"/>
        </w:rPr>
      </w:pPr>
    </w:p>
    <w:p w14:paraId="6988D36D" w14:textId="77777777" w:rsidR="0077516E" w:rsidRPr="00325BA7" w:rsidRDefault="0077516E" w:rsidP="0077516E">
      <w:pPr>
        <w:rPr>
          <w:rFonts w:ascii="Times New Roman" w:hAnsi="Times New Roman" w:cs="Times New Roman"/>
        </w:rPr>
      </w:pPr>
    </w:p>
    <w:p w14:paraId="4123EE90" w14:textId="77777777" w:rsidR="0077516E" w:rsidRDefault="0077516E" w:rsidP="0077516E">
      <w:pPr>
        <w:rPr>
          <w:rFonts w:ascii="Times New Roman" w:hAnsi="Times New Roman" w:cs="Times New Roman"/>
        </w:rPr>
      </w:pPr>
    </w:p>
    <w:p w14:paraId="1A83EEB8" w14:textId="77777777" w:rsidR="0077516E" w:rsidRDefault="0077516E" w:rsidP="0077516E">
      <w:pPr>
        <w:rPr>
          <w:rFonts w:ascii="Times New Roman" w:hAnsi="Times New Roman" w:cs="Times New Roman"/>
        </w:rPr>
      </w:pPr>
    </w:p>
    <w:p w14:paraId="5269CB9B" w14:textId="77777777" w:rsidR="0077516E" w:rsidRDefault="0077516E" w:rsidP="0077516E">
      <w:pPr>
        <w:rPr>
          <w:rFonts w:ascii="Times New Roman" w:hAnsi="Times New Roman" w:cs="Times New Roman"/>
        </w:rPr>
      </w:pPr>
    </w:p>
    <w:p w14:paraId="3FB4CD14" w14:textId="77777777" w:rsidR="0077516E" w:rsidRDefault="0077516E" w:rsidP="0077516E">
      <w:pPr>
        <w:rPr>
          <w:rFonts w:ascii="Times New Roman" w:hAnsi="Times New Roman" w:cs="Times New Roman"/>
        </w:rPr>
      </w:pPr>
    </w:p>
    <w:p w14:paraId="162C54F4" w14:textId="77777777" w:rsidR="0077516E" w:rsidRDefault="0077516E" w:rsidP="0077516E">
      <w:pPr>
        <w:rPr>
          <w:rFonts w:ascii="Times New Roman" w:hAnsi="Times New Roman" w:cs="Times New Roman"/>
        </w:rPr>
      </w:pPr>
    </w:p>
    <w:p w14:paraId="3DC3E291" w14:textId="77777777" w:rsidR="0077516E" w:rsidRDefault="0077516E" w:rsidP="0077516E">
      <w:pPr>
        <w:rPr>
          <w:rFonts w:ascii="Times New Roman" w:hAnsi="Times New Roman" w:cs="Times New Roman"/>
        </w:rPr>
      </w:pPr>
    </w:p>
    <w:p w14:paraId="1ED7AAEC" w14:textId="77777777" w:rsidR="0077516E" w:rsidRPr="00DF48FD" w:rsidRDefault="0077516E" w:rsidP="0077516E">
      <w:pPr>
        <w:ind w:right="-144"/>
        <w:jc w:val="center"/>
        <w:rPr>
          <w:rFonts w:ascii="Times New Roman" w:hAnsi="Times New Roman" w:cs="Times New Roman"/>
          <w:b/>
        </w:rPr>
      </w:pPr>
      <w:r w:rsidRPr="00DF48FD">
        <w:rPr>
          <w:rFonts w:ascii="Times New Roman" w:hAnsi="Times New Roman" w:cs="Times New Roman"/>
          <w:b/>
        </w:rPr>
        <w:t>ANEXO VIII</w:t>
      </w:r>
    </w:p>
    <w:p w14:paraId="52C4D5D5" w14:textId="77777777" w:rsidR="0077516E" w:rsidRPr="00325BA7" w:rsidRDefault="0077516E" w:rsidP="0077516E">
      <w:pPr>
        <w:autoSpaceDE w:val="0"/>
        <w:autoSpaceDN w:val="0"/>
        <w:adjustRightInd w:val="0"/>
        <w:ind w:right="-144"/>
        <w:jc w:val="center"/>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------/2023</w:t>
      </w:r>
    </w:p>
    <w:p w14:paraId="644C2BC3" w14:textId="77777777" w:rsidR="0077516E" w:rsidRPr="00325BA7" w:rsidRDefault="0077516E" w:rsidP="0077516E">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color w:val="000000"/>
          <w:sz w:val="20"/>
          <w:szCs w:val="20"/>
        </w:rPr>
        <w:t xml:space="preserve"> PREGÃO </w:t>
      </w:r>
      <w:r w:rsidRPr="00325BA7">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037/2023</w:t>
      </w:r>
      <w:r w:rsidRPr="00325BA7">
        <w:rPr>
          <w:rFonts w:ascii="Times New Roman" w:eastAsia="Calibri" w:hAnsi="Times New Roman" w:cs="Times New Roman"/>
          <w:b/>
          <w:bCs/>
          <w:iCs/>
          <w:color w:val="000000"/>
          <w:sz w:val="20"/>
          <w:szCs w:val="20"/>
        </w:rPr>
        <w:t>.</w:t>
      </w:r>
    </w:p>
    <w:p w14:paraId="5937BA72" w14:textId="77777777" w:rsidR="0077516E" w:rsidRPr="00325BA7" w:rsidRDefault="0077516E" w:rsidP="0077516E">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iCs/>
          <w:color w:val="000000"/>
          <w:sz w:val="20"/>
          <w:szCs w:val="20"/>
        </w:rPr>
        <w:t>SISTEMA REGISTRO DE PREÇOS</w:t>
      </w:r>
    </w:p>
    <w:p w14:paraId="49F882C0" w14:textId="77777777" w:rsidR="0077516E" w:rsidRPr="00325BA7" w:rsidRDefault="0077516E" w:rsidP="0077516E">
      <w:pPr>
        <w:autoSpaceDE w:val="0"/>
        <w:autoSpaceDN w:val="0"/>
        <w:adjustRightInd w:val="0"/>
        <w:ind w:right="-144"/>
        <w:rPr>
          <w:rFonts w:ascii="Times New Roman" w:eastAsia="Calibri" w:hAnsi="Times New Roman" w:cs="Times New Roman"/>
          <w:b/>
          <w:color w:val="000000"/>
          <w:sz w:val="20"/>
          <w:szCs w:val="20"/>
        </w:rPr>
      </w:pPr>
    </w:p>
    <w:p w14:paraId="5DBCE9B2" w14:textId="77777777" w:rsidR="0077516E" w:rsidRPr="00325BA7" w:rsidRDefault="0077516E" w:rsidP="0077516E">
      <w:pPr>
        <w:ind w:right="-144"/>
        <w:rPr>
          <w:rFonts w:ascii="Times New Roman" w:hAnsi="Times New Roman" w:cs="Times New Roman"/>
          <w:b/>
          <w:i/>
          <w:u w:val="single"/>
        </w:rPr>
      </w:pPr>
      <w:r w:rsidRPr="00325BA7">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-----/2023</w:t>
      </w:r>
      <w:r w:rsidRPr="00325BA7">
        <w:rPr>
          <w:rFonts w:ascii="Times New Roman" w:eastAsia="Calibri" w:hAnsi="Times New Roman" w:cs="Times New Roman"/>
          <w:b/>
          <w:bCs/>
          <w:iCs/>
          <w:color w:val="000000"/>
          <w:sz w:val="20"/>
          <w:szCs w:val="20"/>
        </w:rPr>
        <w:t xml:space="preserve">, OBJETO: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w:t>
      </w:r>
      <w:proofErr w:type="gramStart"/>
      <w:r w:rsidRPr="00325BA7">
        <w:rPr>
          <w:rFonts w:ascii="Times New Roman" w:hAnsi="Times New Roman" w:cs="Times New Roman"/>
          <w:sz w:val="20"/>
          <w:szCs w:val="20"/>
        </w:rPr>
        <w:t xml:space="preserve">eventual  </w:t>
      </w:r>
      <w:r>
        <w:rPr>
          <w:rFonts w:ascii="Times New Roman" w:hAnsi="Times New Roman" w:cs="Times New Roman"/>
          <w:b/>
        </w:rPr>
        <w:t>AQUISIÇÃO</w:t>
      </w:r>
      <w:proofErr w:type="gramEnd"/>
      <w:r>
        <w:rPr>
          <w:rFonts w:ascii="Times New Roman" w:hAnsi="Times New Roman" w:cs="Times New Roman"/>
          <w:b/>
        </w:rPr>
        <w:t xml:space="preserve"> PARCELADA DE PNEUS NOVOS E DE PRIMEIRA QUALIDADE,  CÂMARAS, PROTETORES, INCLUINDO PRESTAÇÃO DE SERVIÇOS COM DESMONTAGEM E MONTAGEM PARA ATENDER OS VEÍCULOS, MÁQUINAS E MOTOCICLETAS PERTENCENTES À FROTA DESTA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067/2023</w:t>
      </w:r>
      <w:r w:rsidRPr="00325BA7">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037/2023</w:t>
      </w:r>
      <w:r w:rsidRPr="00325BA7">
        <w:rPr>
          <w:rFonts w:ascii="Times New Roman" w:eastAsia="Calibri" w:hAnsi="Times New Roman" w:cs="Times New Roman"/>
          <w:b/>
          <w:bCs/>
          <w:iCs/>
          <w:color w:val="000000"/>
          <w:sz w:val="20"/>
          <w:szCs w:val="20"/>
        </w:rPr>
        <w:t>-SISTEMA REGISTRO DE PREÇOS.</w:t>
      </w:r>
    </w:p>
    <w:p w14:paraId="335E4BB9" w14:textId="77777777" w:rsidR="0077516E" w:rsidRPr="003468A6" w:rsidRDefault="0077516E" w:rsidP="0077516E">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w:t>
      </w:r>
      <w:r w:rsidRPr="00325BA7">
        <w:rPr>
          <w:rFonts w:ascii="Times New Roman" w:eastAsia="Calibri" w:hAnsi="Times New Roman" w:cs="Times New Roman"/>
          <w:b/>
          <w:bCs/>
          <w:color w:val="000000"/>
          <w:sz w:val="20"/>
          <w:szCs w:val="20"/>
        </w:rPr>
        <w:t>PREFEITURA MUNICIPAL DE MONTE AZUL-MG</w:t>
      </w:r>
      <w:r w:rsidRPr="00325BA7">
        <w:rPr>
          <w:rFonts w:ascii="Times New Roman" w:eastAsia="Calibri" w:hAnsi="Times New Roman"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Times New Roman" w:eastAsia="Calibri" w:hAnsi="Times New Roman" w:cs="Times New Roman"/>
          <w:b/>
          <w:color w:val="000000"/>
          <w:sz w:val="20"/>
          <w:szCs w:val="20"/>
        </w:rPr>
        <w:t>PAULO DIAS MOREIRA</w:t>
      </w:r>
      <w:r w:rsidRPr="00325BA7">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325BA7">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---/2023</w:t>
      </w:r>
      <w:r w:rsidRPr="00325BA7">
        <w:rPr>
          <w:rFonts w:ascii="Times New Roman" w:eastAsia="Calibri" w:hAnsi="Times New Roman" w:cs="Times New Roman"/>
          <w:b/>
          <w:bCs/>
          <w:color w:val="000000"/>
          <w:sz w:val="20"/>
          <w:szCs w:val="20"/>
        </w:rPr>
        <w:t xml:space="preserve"> – REGISTRO DE PREÇOS, </w:t>
      </w:r>
      <w:r w:rsidRPr="00325BA7">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325BA7">
        <w:rPr>
          <w:rFonts w:ascii="Times New Roman" w:eastAsia="Calibri" w:hAnsi="Times New Roman" w:cs="Times New Roman"/>
          <w:b/>
          <w:bCs/>
          <w:color w:val="000000"/>
          <w:sz w:val="20"/>
          <w:szCs w:val="20"/>
        </w:rPr>
        <w:t>Ata de Registro de Preços</w:t>
      </w:r>
      <w:r w:rsidRPr="00325BA7">
        <w:rPr>
          <w:rFonts w:ascii="Times New Roman" w:eastAsia="Calibri" w:hAnsi="Times New Roman" w:cs="Times New Roman"/>
          <w:color w:val="000000"/>
          <w:sz w:val="20"/>
          <w:szCs w:val="20"/>
        </w:rPr>
        <w:t>, cuja minuta foi examinada pela Douta Procuradoria desta Autarquia, conforme o parágrafo único do artigo 38 da Lei Nº. 8.666, de 1993, me</w:t>
      </w:r>
      <w:r>
        <w:rPr>
          <w:rFonts w:ascii="Times New Roman" w:eastAsia="Calibri" w:hAnsi="Times New Roman" w:cs="Times New Roman"/>
          <w:color w:val="000000"/>
          <w:sz w:val="20"/>
          <w:szCs w:val="20"/>
        </w:rPr>
        <w:t xml:space="preserve">diante as seguintes condições: </w:t>
      </w:r>
    </w:p>
    <w:p w14:paraId="438BCDED" w14:textId="77777777" w:rsidR="0077516E" w:rsidRPr="00325BA7" w:rsidRDefault="0077516E" w:rsidP="0077516E">
      <w:pPr>
        <w:autoSpaceDE w:val="0"/>
        <w:autoSpaceDN w:val="0"/>
        <w:adjustRightInd w:val="0"/>
        <w:ind w:right="-144"/>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1. DO OBJETO </w:t>
      </w:r>
    </w:p>
    <w:p w14:paraId="6567CF24" w14:textId="77777777" w:rsidR="0077516E" w:rsidRPr="00325BA7" w:rsidRDefault="0077516E" w:rsidP="0077516E">
      <w:pPr>
        <w:ind w:right="-144"/>
        <w:rPr>
          <w:rFonts w:ascii="Times New Roman" w:hAnsi="Times New Roman" w:cs="Times New Roman"/>
          <w:b/>
          <w:i/>
          <w:u w:val="single"/>
        </w:rPr>
      </w:pPr>
      <w:r w:rsidRPr="00325BA7">
        <w:rPr>
          <w:rFonts w:ascii="Times New Roman" w:hAnsi="Times New Roman" w:cs="Times New Roman"/>
          <w:b/>
          <w:bCs/>
          <w:sz w:val="20"/>
          <w:szCs w:val="20"/>
        </w:rPr>
        <w:t xml:space="preserve">1.1 - </w:t>
      </w:r>
      <w:r w:rsidRPr="00325BA7">
        <w:rPr>
          <w:rFonts w:ascii="Times New Roman" w:hAnsi="Times New Roman" w:cs="Times New Roman"/>
          <w:sz w:val="20"/>
          <w:szCs w:val="20"/>
        </w:rPr>
        <w:t xml:space="preserve">A presente Ata tem por objeto selecionar propostas para REGISTRO DE PREÇOS, visando </w:t>
      </w:r>
      <w:r w:rsidRPr="00325BA7">
        <w:rPr>
          <w:rFonts w:ascii="Times New Roman" w:hAnsi="Times New Roman" w:cs="Times New Roman"/>
          <w:b/>
          <w:sz w:val="20"/>
          <w:szCs w:val="20"/>
        </w:rPr>
        <w:t>REGISTRO DE PREÇOS</w:t>
      </w:r>
      <w:r>
        <w:rPr>
          <w:rFonts w:ascii="Times New Roman" w:hAnsi="Times New Roman" w:cs="Times New Roman"/>
          <w:b/>
          <w:sz w:val="20"/>
          <w:szCs w:val="20"/>
        </w:rPr>
        <w:t xml:space="preserve"> PARA EVENTUAL</w:t>
      </w:r>
      <w:r w:rsidRPr="00325BA7">
        <w:rPr>
          <w:rFonts w:ascii="Times New Roman" w:hAnsi="Times New Roman" w:cs="Times New Roman"/>
          <w:sz w:val="20"/>
          <w:szCs w:val="20"/>
        </w:rPr>
        <w:t xml:space="preserve"> </w:t>
      </w:r>
      <w:r>
        <w:rPr>
          <w:rFonts w:ascii="Times New Roman" w:hAnsi="Times New Roman" w:cs="Times New Roman"/>
          <w:b/>
        </w:rPr>
        <w:t>AQUISIÇÃO PARCELADA DE PNEUS NOVOS E DE PRIMEIRA QUALIDADE,  CÂMARAS, PROTETORES, INCLUINDO PRESTAÇÃO DE SERVIÇOS COM DESMONTAGEM E MONTAGEM PARA ATENDER OS VEÍCULOS, MÁQUINAS E MOTOCICLETAS PERTENCENTES À FROTA DESTA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hAnsi="Times New Roman" w:cs="Times New Roman"/>
          <w:sz w:val="20"/>
          <w:szCs w:val="20"/>
        </w:rPr>
        <w:t xml:space="preserve">, conforme especificações técnicas contida no Anexo I do Edital e exigências estabelecidas no Anexo II do Pregão Presencial </w:t>
      </w:r>
      <w:r w:rsidRPr="00325BA7">
        <w:rPr>
          <w:rFonts w:ascii="Times New Roman" w:hAnsi="Times New Roman" w:cs="Times New Roman"/>
          <w:b/>
          <w:bCs/>
          <w:sz w:val="20"/>
          <w:szCs w:val="20"/>
        </w:rPr>
        <w:t xml:space="preserve">N.º </w:t>
      </w:r>
      <w:r>
        <w:rPr>
          <w:rFonts w:ascii="Times New Roman" w:hAnsi="Times New Roman" w:cs="Times New Roman"/>
          <w:b/>
          <w:bCs/>
          <w:sz w:val="20"/>
          <w:szCs w:val="20"/>
        </w:rPr>
        <w:t>---/2023</w:t>
      </w:r>
      <w:r w:rsidRPr="00325BA7">
        <w:rPr>
          <w:rFonts w:ascii="Times New Roman" w:hAnsi="Times New Roman" w:cs="Times New Roman"/>
          <w:sz w:val="20"/>
          <w:szCs w:val="20"/>
        </w:rPr>
        <w:t xml:space="preserve">, e de acordo com o(s) preço(s) registrado(s), discriminado(s) na tabela de preços final, anexo a esta ata, do qual é parte integrante deste termo. </w:t>
      </w:r>
    </w:p>
    <w:p w14:paraId="5A82944F" w14:textId="77777777" w:rsidR="0077516E" w:rsidRPr="00325BA7" w:rsidRDefault="0077516E" w:rsidP="0077516E">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 DA VINCULAÇÃO AO EDITAL </w:t>
      </w:r>
    </w:p>
    <w:p w14:paraId="5E807AAE"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2.1. </w:t>
      </w:r>
      <w:r w:rsidRPr="00325BA7">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325BA7">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 xml:space="preserve">---/2023 </w:t>
      </w:r>
      <w:r w:rsidRPr="00325BA7">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14:paraId="01EF5934"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 DA VIGÊNCIA DA ATA DE REGISTRO DE PREÇOS </w:t>
      </w:r>
    </w:p>
    <w:p w14:paraId="563DDA4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3.1. </w:t>
      </w:r>
      <w:r w:rsidRPr="00325BA7">
        <w:rPr>
          <w:rFonts w:ascii="Times New Roman" w:eastAsia="Calibri" w:hAnsi="Times New Roman" w:cs="Times New Roman"/>
          <w:color w:val="000000"/>
          <w:sz w:val="20"/>
          <w:szCs w:val="20"/>
        </w:rPr>
        <w:t xml:space="preserve">A Ata terá vigência de </w:t>
      </w:r>
      <w:r w:rsidRPr="00325BA7">
        <w:rPr>
          <w:rFonts w:ascii="Times New Roman" w:eastAsia="Calibri" w:hAnsi="Times New Roman" w:cs="Times New Roman"/>
          <w:b/>
          <w:bCs/>
          <w:color w:val="000000"/>
          <w:sz w:val="20"/>
          <w:szCs w:val="20"/>
        </w:rPr>
        <w:t xml:space="preserve">12 (doze) meses, </w:t>
      </w:r>
      <w:r w:rsidRPr="00325BA7">
        <w:rPr>
          <w:rFonts w:ascii="Times New Roman" w:eastAsia="Calibri" w:hAnsi="Times New Roman"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1DEB02ED" w14:textId="77777777" w:rsidR="0077516E" w:rsidRPr="006F7EB1" w:rsidRDefault="0077516E" w:rsidP="0077516E">
      <w:pPr>
        <w:autoSpaceDE w:val="0"/>
        <w:autoSpaceDN w:val="0"/>
        <w:adjustRightInd w:val="0"/>
        <w:ind w:right="-171"/>
        <w:rPr>
          <w:rFonts w:ascii="Times New Roman" w:hAnsi="Times New Roman" w:cs="Times New Roman"/>
          <w:b/>
          <w:bCs/>
          <w:sz w:val="20"/>
          <w:szCs w:val="20"/>
        </w:rPr>
      </w:pPr>
      <w:r w:rsidRPr="006F7EB1">
        <w:rPr>
          <w:rFonts w:ascii="Times New Roman" w:eastAsia="Calibri" w:hAnsi="Times New Roman" w:cs="Times New Roman"/>
          <w:b/>
          <w:bCs/>
          <w:color w:val="000000"/>
          <w:sz w:val="20"/>
          <w:szCs w:val="20"/>
        </w:rPr>
        <w:t xml:space="preserve">4. </w:t>
      </w:r>
      <w:r w:rsidRPr="006F7EB1">
        <w:rPr>
          <w:rFonts w:ascii="Times New Roman" w:hAnsi="Times New Roman" w:cs="Times New Roman"/>
          <w:b/>
          <w:bCs/>
          <w:sz w:val="20"/>
          <w:szCs w:val="20"/>
        </w:rPr>
        <w:t>DO FORNECIMENTO</w:t>
      </w:r>
    </w:p>
    <w:p w14:paraId="5BDC0C9F" w14:textId="77777777" w:rsidR="0077516E" w:rsidRPr="006F7EB1" w:rsidRDefault="0077516E" w:rsidP="0077516E">
      <w:pPr>
        <w:ind w:right="-197"/>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14:paraId="23DD1764" w14:textId="77777777" w:rsidR="0077516E" w:rsidRPr="006F7EB1" w:rsidRDefault="0077516E" w:rsidP="0077516E">
      <w:pPr>
        <w:ind w:right="142"/>
        <w:rPr>
          <w:rFonts w:ascii="Times New Roman" w:hAnsi="Times New Roman" w:cs="Times New Roman"/>
          <w:sz w:val="20"/>
          <w:szCs w:val="20"/>
        </w:rPr>
      </w:pPr>
      <w:r>
        <w:rPr>
          <w:rFonts w:ascii="Times New Roman" w:hAnsi="Times New Roman" w:cs="Times New Roman"/>
          <w:sz w:val="20"/>
          <w:szCs w:val="20"/>
        </w:rPr>
        <w:lastRenderedPageBreak/>
        <w:t>4</w:t>
      </w:r>
      <w:r w:rsidRPr="006F7EB1">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14:paraId="73D712D1" w14:textId="77777777" w:rsidR="0077516E" w:rsidRPr="006F7EB1" w:rsidRDefault="0077516E" w:rsidP="0077516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.3. O local de entrega será estabelecido na ordem de compra considerando o perímetro urbano do Município de Monte Azul-MG;</w:t>
      </w:r>
    </w:p>
    <w:p w14:paraId="1CF9E4AC" w14:textId="77777777" w:rsidR="0077516E" w:rsidRPr="006F7EB1" w:rsidRDefault="0077516E" w:rsidP="0077516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14:paraId="39C660FE" w14:textId="77777777" w:rsidR="0077516E" w:rsidRPr="00325BA7" w:rsidRDefault="0077516E" w:rsidP="0077516E">
      <w:pPr>
        <w:autoSpaceDE w:val="0"/>
        <w:autoSpaceDN w:val="0"/>
        <w:adjustRightInd w:val="0"/>
        <w:ind w:right="-171"/>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5. DAS CONDIÇÕES DE RECEBIMENTO</w:t>
      </w:r>
    </w:p>
    <w:p w14:paraId="0A83C73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5.1. </w:t>
      </w:r>
      <w:r w:rsidRPr="00325BA7">
        <w:rPr>
          <w:rFonts w:ascii="Times New Roman" w:eastAsia="Calibri" w:hAnsi="Times New Roman" w:cs="Times New Roman"/>
          <w:color w:val="000000"/>
          <w:sz w:val="20"/>
          <w:szCs w:val="20"/>
        </w:rPr>
        <w:t xml:space="preserve">O recebimento se efetivará nos seguintes termos: </w:t>
      </w:r>
    </w:p>
    <w:p w14:paraId="7C7D713F"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5.1.1. Provisoriamente</w:t>
      </w:r>
      <w:r w:rsidRPr="00325BA7">
        <w:rPr>
          <w:rFonts w:ascii="Times New Roman" w:eastAsia="Calibri" w:hAnsi="Times New Roman" w:cs="Times New Roman"/>
          <w:color w:val="000000"/>
          <w:sz w:val="20"/>
          <w:szCs w:val="20"/>
        </w:rPr>
        <w:t xml:space="preserve">, para efeito de posterior verificação da conformidade dos produtos com as especificações. </w:t>
      </w:r>
    </w:p>
    <w:p w14:paraId="736E84E8"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5.1.2</w:t>
      </w:r>
      <w:r w:rsidRPr="00325BA7">
        <w:rPr>
          <w:rFonts w:ascii="Times New Roman" w:eastAsia="Calibri" w:hAnsi="Times New Roman" w:cs="Times New Roman"/>
          <w:color w:val="000000"/>
          <w:sz w:val="20"/>
          <w:szCs w:val="20"/>
        </w:rPr>
        <w:t xml:space="preserve">. </w:t>
      </w:r>
      <w:r w:rsidRPr="00325BA7">
        <w:rPr>
          <w:rFonts w:ascii="Times New Roman" w:eastAsia="Calibri" w:hAnsi="Times New Roman" w:cs="Times New Roman"/>
          <w:b/>
          <w:bCs/>
          <w:color w:val="000000"/>
          <w:sz w:val="20"/>
          <w:szCs w:val="20"/>
        </w:rPr>
        <w:t>Definitivamente</w:t>
      </w:r>
      <w:r w:rsidRPr="00325BA7">
        <w:rPr>
          <w:rFonts w:ascii="Times New Roman" w:eastAsia="Calibri" w:hAnsi="Times New Roman" w:cs="Times New Roman"/>
          <w:color w:val="000000"/>
          <w:sz w:val="20"/>
          <w:szCs w:val="20"/>
        </w:rPr>
        <w:t xml:space="preserve">, após a verificação da qualidade e quantidade dos produtos e consequente aceitação pelo setor competente. </w:t>
      </w:r>
    </w:p>
    <w:p w14:paraId="71ED9E68"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5.2 – </w:t>
      </w:r>
      <w:proofErr w:type="gramStart"/>
      <w:r w:rsidRPr="00325BA7">
        <w:rPr>
          <w:rFonts w:ascii="Times New Roman" w:eastAsia="Calibri" w:hAnsi="Times New Roman" w:cs="Times New Roman"/>
          <w:color w:val="000000"/>
          <w:sz w:val="20"/>
          <w:szCs w:val="20"/>
        </w:rPr>
        <w:t>caso</w:t>
      </w:r>
      <w:proofErr w:type="gramEnd"/>
      <w:r w:rsidRPr="00325BA7">
        <w:rPr>
          <w:rFonts w:ascii="Times New Roman" w:eastAsia="Calibri" w:hAnsi="Times New Roman" w:cs="Times New Roman"/>
          <w:color w:val="000000"/>
          <w:sz w:val="20"/>
          <w:szCs w:val="20"/>
        </w:rPr>
        <w:t xml:space="preserve"> satisfatório as verificações deste inciso, será atestada a efetivação da entrega dos produtos na Nota Fiscal e a encaminhará ao setor financeiro, para fins de pagamento; </w:t>
      </w:r>
    </w:p>
    <w:p w14:paraId="43E2EBCD"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5.3 – </w:t>
      </w:r>
      <w:proofErr w:type="gramStart"/>
      <w:r w:rsidRPr="00325BA7">
        <w:rPr>
          <w:rFonts w:ascii="Times New Roman" w:eastAsia="Calibri" w:hAnsi="Times New Roman" w:cs="Times New Roman"/>
          <w:color w:val="000000"/>
          <w:sz w:val="20"/>
          <w:szCs w:val="20"/>
        </w:rPr>
        <w:t>caso</w:t>
      </w:r>
      <w:proofErr w:type="gramEnd"/>
      <w:r w:rsidRPr="00325BA7">
        <w:rPr>
          <w:rFonts w:ascii="Times New Roman" w:eastAsia="Calibri" w:hAnsi="Times New Roman" w:cs="Times New Roman"/>
          <w:color w:val="000000"/>
          <w:sz w:val="20"/>
          <w:szCs w:val="20"/>
        </w:rPr>
        <w:t xml:space="preserve"> a substituição não ocorra no prazo acima determinado, ou caso o novo produto também seja rejeitado, estará o FORNECEDOR incorrendo em atraso na entrega, sujeita à aplicação de penalidades; </w:t>
      </w:r>
    </w:p>
    <w:p w14:paraId="737CE03A"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5.4 – </w:t>
      </w:r>
      <w:r w:rsidRPr="00325BA7">
        <w:rPr>
          <w:rFonts w:ascii="Times New Roman" w:eastAsia="Calibri" w:hAnsi="Times New Roman" w:cs="Times New Roman"/>
          <w:color w:val="000000"/>
          <w:sz w:val="20"/>
          <w:szCs w:val="20"/>
        </w:rPr>
        <w:t xml:space="preserve">Os custos de substituição dos produtos rejeitados correrão exclusivamente </w:t>
      </w:r>
      <w:proofErr w:type="spellStart"/>
      <w:r w:rsidRPr="00325BA7">
        <w:rPr>
          <w:rFonts w:ascii="Times New Roman" w:eastAsia="Calibri" w:hAnsi="Times New Roman" w:cs="Times New Roman"/>
          <w:color w:val="000000"/>
          <w:sz w:val="20"/>
          <w:szCs w:val="20"/>
        </w:rPr>
        <w:t>as</w:t>
      </w:r>
      <w:proofErr w:type="spellEnd"/>
      <w:r w:rsidRPr="00325BA7">
        <w:rPr>
          <w:rFonts w:ascii="Times New Roman" w:eastAsia="Calibri" w:hAnsi="Times New Roman" w:cs="Times New Roman"/>
          <w:color w:val="000000"/>
          <w:sz w:val="20"/>
          <w:szCs w:val="20"/>
        </w:rPr>
        <w:t xml:space="preserve"> expensas do FORNECEDOR. </w:t>
      </w:r>
    </w:p>
    <w:p w14:paraId="18B2F939"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5.5 </w:t>
      </w:r>
      <w:r w:rsidRPr="00325BA7">
        <w:rPr>
          <w:rFonts w:ascii="Times New Roman" w:eastAsia="Calibri" w:hAnsi="Times New Roman" w:cs="Times New Roman"/>
          <w:color w:val="000000"/>
          <w:sz w:val="20"/>
          <w:szCs w:val="20"/>
        </w:rPr>
        <w:t xml:space="preserve">- Os produtos deverão ser entregues em suas embalagens originais de fábrica e acondicionados adequadamente, de forma a permitir completa segurança durante o transporte. </w:t>
      </w:r>
    </w:p>
    <w:p w14:paraId="250FC5C4"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5.6 </w:t>
      </w:r>
      <w:r w:rsidRPr="00325BA7">
        <w:rPr>
          <w:rFonts w:ascii="Times New Roman" w:eastAsia="Calibri" w:hAnsi="Times New Roman"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6922C3A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 DAS CONDIÇOES ESPECÍFICAS </w:t>
      </w:r>
    </w:p>
    <w:p w14:paraId="75B984A8" w14:textId="77777777" w:rsidR="0077516E" w:rsidRPr="00325BA7" w:rsidRDefault="0077516E" w:rsidP="0077516E">
      <w:pPr>
        <w:autoSpaceDE w:val="0"/>
        <w:autoSpaceDN w:val="0"/>
        <w:adjustRightInd w:val="0"/>
        <w:ind w:right="-171"/>
        <w:rPr>
          <w:rFonts w:ascii="Times New Roman" w:eastAsia="Calibri" w:hAnsi="Times New Roman" w:cs="Times New Roman"/>
          <w:b/>
          <w:color w:val="000000"/>
          <w:sz w:val="20"/>
          <w:szCs w:val="20"/>
        </w:rPr>
      </w:pPr>
      <w:r w:rsidRPr="00325BA7">
        <w:rPr>
          <w:rFonts w:ascii="Times New Roman" w:eastAsia="Calibri" w:hAnsi="Times New Roman" w:cs="Times New Roman"/>
          <w:b/>
          <w:bCs/>
          <w:color w:val="000000"/>
          <w:sz w:val="20"/>
          <w:szCs w:val="20"/>
        </w:rPr>
        <w:t xml:space="preserve">6.1. </w:t>
      </w:r>
      <w:r w:rsidRPr="00325BA7">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325BA7">
        <w:rPr>
          <w:rFonts w:ascii="Times New Roman" w:eastAsia="Calibri" w:hAnsi="Times New Roman" w:cs="Times New Roman"/>
          <w:b/>
          <w:color w:val="000000"/>
          <w:sz w:val="20"/>
          <w:szCs w:val="20"/>
        </w:rPr>
        <w:t xml:space="preserve">Pregão Presencial nº </w:t>
      </w:r>
      <w:r>
        <w:rPr>
          <w:rFonts w:ascii="Times New Roman" w:eastAsia="Calibri" w:hAnsi="Times New Roman" w:cs="Times New Roman"/>
          <w:b/>
          <w:color w:val="000000"/>
          <w:sz w:val="20"/>
          <w:szCs w:val="20"/>
        </w:rPr>
        <w:t>---/2023</w:t>
      </w:r>
      <w:r w:rsidRPr="00325BA7">
        <w:rPr>
          <w:rFonts w:ascii="Times New Roman" w:eastAsia="Calibri" w:hAnsi="Times New Roman" w:cs="Times New Roman"/>
          <w:color w:val="000000"/>
          <w:sz w:val="20"/>
          <w:szCs w:val="20"/>
        </w:rPr>
        <w:t xml:space="preserve"> – </w:t>
      </w:r>
      <w:r w:rsidRPr="00325BA7">
        <w:rPr>
          <w:rFonts w:ascii="Times New Roman" w:eastAsia="Calibri" w:hAnsi="Times New Roman" w:cs="Times New Roman"/>
          <w:b/>
          <w:color w:val="000000"/>
          <w:sz w:val="20"/>
          <w:szCs w:val="20"/>
        </w:rPr>
        <w:t>SISTEMA REGISTRO DE PREÇOS.</w:t>
      </w:r>
    </w:p>
    <w:p w14:paraId="692325CD"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6.2. </w:t>
      </w:r>
      <w:r w:rsidRPr="00325BA7">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14:paraId="046E2495"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6.3. </w:t>
      </w:r>
      <w:r w:rsidRPr="00325BA7">
        <w:rPr>
          <w:rFonts w:ascii="Times New Roman" w:eastAsia="Calibri" w:hAnsi="Times New Roman" w:cs="Times New Roman"/>
          <w:color w:val="000000"/>
          <w:sz w:val="20"/>
          <w:szCs w:val="20"/>
        </w:rPr>
        <w:t xml:space="preserve">A Prefeitura Municipal não se obriga a firmar contratações que poderão advir desta Ata, ressalvado ao FORNECEDOR a preferência em igualdade de condições, na hipótese </w:t>
      </w:r>
      <w:proofErr w:type="gramStart"/>
      <w:r w:rsidRPr="00325BA7">
        <w:rPr>
          <w:rFonts w:ascii="Times New Roman" w:eastAsia="Calibri" w:hAnsi="Times New Roman" w:cs="Times New Roman"/>
          <w:color w:val="000000"/>
          <w:sz w:val="20"/>
          <w:szCs w:val="20"/>
        </w:rPr>
        <w:t>da</w:t>
      </w:r>
      <w:proofErr w:type="gramEnd"/>
      <w:r w:rsidRPr="00325BA7">
        <w:rPr>
          <w:rFonts w:ascii="Times New Roman" w:eastAsia="Calibri" w:hAnsi="Times New Roman" w:cs="Times New Roman"/>
          <w:color w:val="000000"/>
          <w:sz w:val="20"/>
          <w:szCs w:val="20"/>
        </w:rPr>
        <w:t xml:space="preserve"> administração utilizar-se de outros meios para contratação.</w:t>
      </w:r>
    </w:p>
    <w:p w14:paraId="107E2C51"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6.4. </w:t>
      </w:r>
      <w:r w:rsidRPr="00325BA7">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325BA7">
        <w:rPr>
          <w:rFonts w:ascii="Times New Roman" w:eastAsia="Calibri" w:hAnsi="Times New Roman" w:cs="Times New Roman"/>
          <w:b/>
          <w:bCs/>
          <w:color w:val="000000"/>
          <w:sz w:val="20"/>
          <w:szCs w:val="20"/>
        </w:rPr>
        <w:t xml:space="preserve">03 (três) dias </w:t>
      </w:r>
      <w:r w:rsidRPr="00325BA7">
        <w:rPr>
          <w:rFonts w:ascii="Times New Roman" w:eastAsia="Calibri" w:hAnsi="Times New Roman" w:cs="Times New Roman"/>
          <w:color w:val="000000"/>
          <w:sz w:val="20"/>
          <w:szCs w:val="20"/>
        </w:rPr>
        <w:t xml:space="preserve">úteis, a contar da comunicação feita pelo ORGAO GERENCIADOR. </w:t>
      </w:r>
    </w:p>
    <w:p w14:paraId="5376DE24"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 CONDIÇÕES DE PAGAMENTO </w:t>
      </w:r>
    </w:p>
    <w:p w14:paraId="1234E63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7.1. </w:t>
      </w:r>
      <w:r w:rsidRPr="00325BA7">
        <w:rPr>
          <w:rFonts w:ascii="Times New Roman" w:eastAsia="Calibri" w:hAnsi="Times New Roman"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14:paraId="126FBAD9"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7.2. </w:t>
      </w:r>
      <w:r w:rsidRPr="00325BA7">
        <w:rPr>
          <w:rFonts w:ascii="Times New Roman" w:eastAsia="Calibri" w:hAnsi="Times New Roman"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14:paraId="635FD086"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 DA READEQUAÇÃO DOS PREÇOS </w:t>
      </w:r>
    </w:p>
    <w:p w14:paraId="6DCF9FA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8.1. </w:t>
      </w:r>
      <w:r w:rsidRPr="00325BA7">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14:paraId="512C0CD3"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8.2. </w:t>
      </w:r>
      <w:r w:rsidRPr="00325BA7">
        <w:rPr>
          <w:rFonts w:ascii="Times New Roman" w:eastAsia="Calibri" w:hAnsi="Times New Roman" w:cs="Times New Roman"/>
          <w:color w:val="000000"/>
          <w:sz w:val="20"/>
          <w:szCs w:val="20"/>
        </w:rPr>
        <w:t xml:space="preserve">Frustrada a negociação, o FORNECEDOR será liberado do compromisso assumido; e convocar os demais fornecedores visando igual oportunidade de negociação. Quando o preço de mercado </w:t>
      </w:r>
      <w:proofErr w:type="gramStart"/>
      <w:r w:rsidRPr="00325BA7">
        <w:rPr>
          <w:rFonts w:ascii="Times New Roman" w:eastAsia="Calibri" w:hAnsi="Times New Roman" w:cs="Times New Roman"/>
          <w:color w:val="000000"/>
          <w:sz w:val="20"/>
          <w:szCs w:val="20"/>
        </w:rPr>
        <w:t>tornar-se</w:t>
      </w:r>
      <w:proofErr w:type="gramEnd"/>
      <w:r w:rsidRPr="00325BA7">
        <w:rPr>
          <w:rFonts w:ascii="Times New Roman" w:eastAsia="Calibri" w:hAnsi="Times New Roman" w:cs="Times New Roman"/>
          <w:color w:val="000000"/>
          <w:sz w:val="20"/>
          <w:szCs w:val="20"/>
        </w:rPr>
        <w:t xml:space="preserv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14:paraId="21F4E7FA"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8.3. </w:t>
      </w:r>
      <w:r w:rsidRPr="00325BA7">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14:paraId="4B7415D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8.4. </w:t>
      </w:r>
      <w:r w:rsidRPr="00325BA7">
        <w:rPr>
          <w:rFonts w:ascii="Times New Roman" w:eastAsia="Calibri" w:hAnsi="Times New Roman" w:cs="Times New Roman"/>
          <w:color w:val="000000"/>
          <w:sz w:val="20"/>
          <w:szCs w:val="20"/>
        </w:rPr>
        <w:t>Caso o FORNECEDOR se recuse a reduzir os preços registrados, a Prefeitura poderá cancelar o registro.</w:t>
      </w:r>
    </w:p>
    <w:p w14:paraId="3F75F560"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8.5. </w:t>
      </w:r>
      <w:r w:rsidRPr="00325BA7">
        <w:rPr>
          <w:rFonts w:ascii="Times New Roman" w:eastAsia="Calibri" w:hAnsi="Times New Roman" w:cs="Times New Roman"/>
          <w:color w:val="000000"/>
          <w:sz w:val="20"/>
          <w:szCs w:val="20"/>
        </w:rPr>
        <w:t>Os preços registrados e a indicação dos respectivos Fornecedores detentores da Ata serão publicados no Quadro de Avisos da Prefeitura Municipal de MONTE AZUL.</w:t>
      </w:r>
    </w:p>
    <w:p w14:paraId="2B5346C8" w14:textId="77777777" w:rsidR="0077516E" w:rsidRPr="006F7EB1" w:rsidRDefault="0077516E" w:rsidP="0077516E">
      <w:pPr>
        <w:autoSpaceDE w:val="0"/>
        <w:autoSpaceDN w:val="0"/>
        <w:adjustRightInd w:val="0"/>
        <w:ind w:right="-171"/>
        <w:rPr>
          <w:rFonts w:ascii="Times New Roman" w:eastAsia="Calibri" w:hAnsi="Times New Roman" w:cs="Times New Roman"/>
          <w:color w:val="000000"/>
          <w:sz w:val="20"/>
          <w:szCs w:val="20"/>
        </w:rPr>
      </w:pPr>
      <w:r w:rsidRPr="006F7EB1">
        <w:rPr>
          <w:rFonts w:ascii="Times New Roman" w:eastAsia="Calibri" w:hAnsi="Times New Roman" w:cs="Times New Roman"/>
          <w:b/>
          <w:bCs/>
          <w:color w:val="000000"/>
          <w:sz w:val="20"/>
          <w:szCs w:val="20"/>
        </w:rPr>
        <w:t xml:space="preserve">9. </w:t>
      </w:r>
      <w:r>
        <w:rPr>
          <w:rFonts w:ascii="Times New Roman" w:eastAsia="Calibri" w:hAnsi="Times New Roman" w:cs="Times New Roman"/>
          <w:b/>
          <w:bCs/>
          <w:color w:val="000000"/>
          <w:sz w:val="20"/>
          <w:szCs w:val="20"/>
        </w:rPr>
        <w:t xml:space="preserve">DAS </w:t>
      </w:r>
      <w:r w:rsidRPr="006F7EB1">
        <w:rPr>
          <w:rFonts w:ascii="Times New Roman" w:eastAsia="Calibri" w:hAnsi="Times New Roman" w:cs="Times New Roman"/>
          <w:b/>
          <w:bCs/>
          <w:color w:val="000000"/>
          <w:sz w:val="20"/>
          <w:szCs w:val="20"/>
        </w:rPr>
        <w:t>OBRIGAÇÕES D</w:t>
      </w:r>
      <w:r>
        <w:rPr>
          <w:rFonts w:ascii="Times New Roman" w:eastAsia="Calibri" w:hAnsi="Times New Roman" w:cs="Times New Roman"/>
          <w:b/>
          <w:bCs/>
          <w:color w:val="000000"/>
          <w:sz w:val="20"/>
          <w:szCs w:val="20"/>
        </w:rPr>
        <w:t>AS PARTES</w:t>
      </w:r>
      <w:r w:rsidRPr="006F7EB1">
        <w:rPr>
          <w:rFonts w:ascii="Times New Roman" w:eastAsia="Calibri" w:hAnsi="Times New Roman" w:cs="Times New Roman"/>
          <w:color w:val="000000"/>
          <w:sz w:val="20"/>
          <w:szCs w:val="20"/>
        </w:rPr>
        <w:t xml:space="preserve">: </w:t>
      </w:r>
    </w:p>
    <w:p w14:paraId="34CF3781" w14:textId="77777777" w:rsidR="0077516E" w:rsidRPr="006F7EB1" w:rsidRDefault="0077516E" w:rsidP="0077516E">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9.1. Da Adjudicatária:</w:t>
      </w:r>
    </w:p>
    <w:p w14:paraId="0C912955"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14:paraId="37EB50B6"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14:paraId="59841DBF"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14:paraId="3C761B1A"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3134A">
        <w:rPr>
          <w:rFonts w:ascii="Times New Roman" w:hAnsi="Times New Roman" w:cs="Times New Roman"/>
          <w:sz w:val="18"/>
          <w:szCs w:val="18"/>
        </w:rPr>
        <w:t>remoldagem</w:t>
      </w:r>
      <w:proofErr w:type="spellEnd"/>
      <w:r w:rsidRPr="0023134A">
        <w:rPr>
          <w:rFonts w:ascii="Times New Roman" w:hAnsi="Times New Roman" w:cs="Times New Roman"/>
          <w:sz w:val="18"/>
          <w:szCs w:val="18"/>
        </w:rPr>
        <w:t xml:space="preserve">. </w:t>
      </w:r>
    </w:p>
    <w:p w14:paraId="19FA91CF"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.1.6. A empresa vencedora deverá prestar garantia mínima dos produtos por 12 (doze) meses.</w:t>
      </w:r>
    </w:p>
    <w:p w14:paraId="3CB8721D" w14:textId="77777777" w:rsidR="0077516E" w:rsidRPr="006F7EB1" w:rsidRDefault="0077516E" w:rsidP="0077516E">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9.2. Da Adjudicante:</w:t>
      </w:r>
    </w:p>
    <w:p w14:paraId="0AFE9A0E"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.2.1. Prestar informações necessárias, com clareza, à Adjudicatária para a entrega do material licitado;</w:t>
      </w:r>
    </w:p>
    <w:p w14:paraId="6468C48E"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14:paraId="224961A4"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14:paraId="74339330" w14:textId="77777777" w:rsidR="0077516E" w:rsidRPr="0023134A" w:rsidRDefault="0077516E" w:rsidP="0077516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.2.4. Solicitar, a qualquer tempo, dados e informações referentes ao objeto licitado;</w:t>
      </w:r>
    </w:p>
    <w:p w14:paraId="79A284A1" w14:textId="77777777" w:rsidR="0077516E" w:rsidRPr="0023134A" w:rsidRDefault="0077516E" w:rsidP="0077516E">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.2.5. Efetuar o pagamento de acordo com as condições contratuais;</w:t>
      </w:r>
    </w:p>
    <w:p w14:paraId="6AC71FC7"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6F7EB1">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14:paraId="741B08E8"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2A6194">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w:t>
      </w:r>
      <w:proofErr w:type="gramStart"/>
      <w:r>
        <w:rPr>
          <w:rFonts w:ascii="Times New Roman" w:eastAsia="Calibri" w:hAnsi="Times New Roman" w:cs="Times New Roman"/>
          <w:bCs/>
          <w:color w:val="000000"/>
          <w:sz w:val="20"/>
          <w:szCs w:val="20"/>
        </w:rPr>
        <w:t>6</w:t>
      </w:r>
      <w:r w:rsidRPr="002A6194">
        <w:rPr>
          <w:rFonts w:ascii="Times New Roman" w:eastAsia="Calibri" w:hAnsi="Times New Roman" w:cs="Times New Roman"/>
          <w:bCs/>
          <w:color w:val="000000"/>
          <w:sz w:val="20"/>
          <w:szCs w:val="20"/>
        </w:rPr>
        <w:t>.</w:t>
      </w:r>
      <w:r w:rsidRPr="00325BA7">
        <w:rPr>
          <w:rFonts w:ascii="Times New Roman" w:eastAsia="Calibri" w:hAnsi="Times New Roman" w:cs="Times New Roman"/>
          <w:color w:val="000000"/>
          <w:sz w:val="20"/>
          <w:szCs w:val="20"/>
        </w:rPr>
        <w:t>Aplicar</w:t>
      </w:r>
      <w:proofErr w:type="gramEnd"/>
      <w:r w:rsidRPr="00325BA7">
        <w:rPr>
          <w:rFonts w:ascii="Times New Roman" w:eastAsia="Calibri" w:hAnsi="Times New Roman" w:cs="Times New Roman"/>
          <w:color w:val="000000"/>
          <w:sz w:val="20"/>
          <w:szCs w:val="20"/>
        </w:rPr>
        <w:t xml:space="preserve"> as penalidades por descumprimento do pactuado na Ata de Registro de Preços;</w:t>
      </w:r>
    </w:p>
    <w:p w14:paraId="4C31909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 DO CANCELAMENTO DA ATA DE REGISTRO DE PREÇOS </w:t>
      </w:r>
    </w:p>
    <w:p w14:paraId="248592E8"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11.1. </w:t>
      </w:r>
      <w:r w:rsidRPr="00325BA7">
        <w:rPr>
          <w:rFonts w:ascii="Times New Roman" w:eastAsia="Calibri" w:hAnsi="Times New Roman" w:cs="Times New Roman"/>
          <w:color w:val="000000"/>
          <w:sz w:val="20"/>
          <w:szCs w:val="20"/>
        </w:rPr>
        <w:t xml:space="preserve">O FORNECEDOR terá o seu registro cancelado, nos seguintes casos: </w:t>
      </w:r>
    </w:p>
    <w:p w14:paraId="336186C7"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11.2. </w:t>
      </w:r>
      <w:r w:rsidRPr="00325BA7">
        <w:rPr>
          <w:rFonts w:ascii="Times New Roman" w:eastAsia="Calibri" w:hAnsi="Times New Roman" w:cs="Times New Roman"/>
          <w:color w:val="000000"/>
          <w:sz w:val="20"/>
          <w:szCs w:val="20"/>
        </w:rPr>
        <w:t xml:space="preserve">Descumprir as condições da Ata de Registro de Preços; </w:t>
      </w:r>
    </w:p>
    <w:p w14:paraId="3F7C587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11.3. </w:t>
      </w:r>
      <w:r w:rsidRPr="00325BA7">
        <w:rPr>
          <w:rFonts w:ascii="Times New Roman" w:eastAsia="Calibri" w:hAnsi="Times New Roman" w:cs="Times New Roman"/>
          <w:color w:val="000000"/>
          <w:sz w:val="20"/>
          <w:szCs w:val="20"/>
        </w:rPr>
        <w:t xml:space="preserve">Não receber a Nota de Empenho no prazo estabelecido pela ORGAO GERENCIADOR, sem justificativa aceitável; </w:t>
      </w:r>
    </w:p>
    <w:p w14:paraId="205B5EDF"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11.4. </w:t>
      </w:r>
      <w:r w:rsidRPr="00325BA7">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14:paraId="6C5351F9"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11.5. </w:t>
      </w:r>
      <w:r w:rsidRPr="00325BA7">
        <w:rPr>
          <w:rFonts w:ascii="Times New Roman" w:eastAsia="Calibri" w:hAnsi="Times New Roman" w:cs="Times New Roman"/>
          <w:color w:val="000000"/>
          <w:sz w:val="20"/>
          <w:szCs w:val="20"/>
        </w:rPr>
        <w:t xml:space="preserve">Houver razões de interesse público. </w:t>
      </w:r>
    </w:p>
    <w:p w14:paraId="537CA9CD"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11.6. </w:t>
      </w:r>
      <w:r w:rsidRPr="00325BA7">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14:paraId="708B107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11.7. </w:t>
      </w:r>
      <w:r w:rsidRPr="00325BA7">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22045E48"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 PENALIDADES ADMINISTRATIVAS </w:t>
      </w:r>
    </w:p>
    <w:p w14:paraId="1CA1C61A"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12.1</w:t>
      </w:r>
      <w:r w:rsidRPr="00325BA7">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0539940A"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w:t>
      </w:r>
      <w:proofErr w:type="gramStart"/>
      <w:r w:rsidRPr="00325BA7">
        <w:rPr>
          <w:rFonts w:ascii="Times New Roman" w:eastAsia="Calibri" w:hAnsi="Times New Roman" w:cs="Times New Roman"/>
          <w:color w:val="000000"/>
          <w:sz w:val="20"/>
          <w:szCs w:val="20"/>
        </w:rPr>
        <w:t>advertência</w:t>
      </w:r>
      <w:proofErr w:type="gramEnd"/>
      <w:r w:rsidRPr="00325BA7">
        <w:rPr>
          <w:rFonts w:ascii="Times New Roman" w:eastAsia="Calibri" w:hAnsi="Times New Roman" w:cs="Times New Roman"/>
          <w:color w:val="000000"/>
          <w:sz w:val="20"/>
          <w:szCs w:val="20"/>
        </w:rPr>
        <w:t xml:space="preserve">; </w:t>
      </w:r>
    </w:p>
    <w:p w14:paraId="0CF0E6C7"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w:t>
      </w:r>
      <w:proofErr w:type="gramStart"/>
      <w:r w:rsidRPr="00325BA7">
        <w:rPr>
          <w:rFonts w:ascii="Times New Roman" w:eastAsia="Calibri" w:hAnsi="Times New Roman" w:cs="Times New Roman"/>
          <w:color w:val="000000"/>
          <w:sz w:val="20"/>
          <w:szCs w:val="20"/>
        </w:rPr>
        <w:t>multa</w:t>
      </w:r>
      <w:proofErr w:type="gramEnd"/>
      <w:r w:rsidRPr="00325BA7">
        <w:rPr>
          <w:rFonts w:ascii="Times New Roman" w:eastAsia="Calibri" w:hAnsi="Times New Roman" w:cs="Times New Roman"/>
          <w:color w:val="000000"/>
          <w:sz w:val="20"/>
          <w:szCs w:val="20"/>
        </w:rPr>
        <w:t xml:space="preserve">, nos seguintes termos: </w:t>
      </w:r>
    </w:p>
    <w:p w14:paraId="10D21B0A"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14:paraId="676411B1"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do(s) bem(s) não entregues; </w:t>
      </w:r>
    </w:p>
    <w:p w14:paraId="0507A2F3"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1102EA1F"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14:paraId="37DC5053"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14:paraId="1A024850"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2 (dois) anos; </w:t>
      </w:r>
    </w:p>
    <w:p w14:paraId="649CD577"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IV - </w:t>
      </w:r>
      <w:proofErr w:type="gramStart"/>
      <w:r w:rsidRPr="00325BA7">
        <w:rPr>
          <w:rFonts w:ascii="Times New Roman" w:eastAsia="Calibri" w:hAnsi="Times New Roman" w:cs="Times New Roman"/>
          <w:color w:val="000000"/>
          <w:sz w:val="20"/>
          <w:szCs w:val="20"/>
        </w:rPr>
        <w:t>declaração</w:t>
      </w:r>
      <w:proofErr w:type="gramEnd"/>
      <w:r w:rsidRPr="00325BA7">
        <w:rPr>
          <w:rFonts w:ascii="Times New Roman" w:eastAsia="Calibri" w:hAnsi="Times New Roman" w:cs="Times New Roman"/>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6FB61D1B"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12.2</w:t>
      </w:r>
      <w:r w:rsidRPr="00325BA7">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12.1.: </w:t>
      </w:r>
    </w:p>
    <w:p w14:paraId="38877DB5"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w:t>
      </w:r>
      <w:proofErr w:type="gramStart"/>
      <w:r w:rsidRPr="00325BA7">
        <w:rPr>
          <w:rFonts w:ascii="Times New Roman" w:eastAsia="Calibri" w:hAnsi="Times New Roman" w:cs="Times New Roman"/>
          <w:color w:val="000000"/>
          <w:sz w:val="20"/>
          <w:szCs w:val="20"/>
        </w:rPr>
        <w:t>pelo</w:t>
      </w:r>
      <w:proofErr w:type="gramEnd"/>
      <w:r w:rsidRPr="00325BA7">
        <w:rPr>
          <w:rFonts w:ascii="Times New Roman" w:eastAsia="Calibri" w:hAnsi="Times New Roman" w:cs="Times New Roman"/>
          <w:color w:val="000000"/>
          <w:sz w:val="20"/>
          <w:szCs w:val="20"/>
        </w:rPr>
        <w:t xml:space="preserve"> descumprimento do prazo de fornecimento; </w:t>
      </w:r>
    </w:p>
    <w:p w14:paraId="40EE6DFB"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w:t>
      </w:r>
      <w:proofErr w:type="gramStart"/>
      <w:r w:rsidRPr="00325BA7">
        <w:rPr>
          <w:rFonts w:ascii="Times New Roman" w:eastAsia="Calibri" w:hAnsi="Times New Roman" w:cs="Times New Roman"/>
          <w:color w:val="000000"/>
          <w:sz w:val="20"/>
          <w:szCs w:val="20"/>
        </w:rPr>
        <w:t>pela</w:t>
      </w:r>
      <w:proofErr w:type="gramEnd"/>
      <w:r w:rsidRPr="00325BA7">
        <w:rPr>
          <w:rFonts w:ascii="Times New Roman" w:eastAsia="Calibri" w:hAnsi="Times New Roman" w:cs="Times New Roman"/>
          <w:color w:val="000000"/>
          <w:sz w:val="20"/>
          <w:szCs w:val="20"/>
        </w:rPr>
        <w:t xml:space="preserve"> recusa em atender alguma solicitação para correção no fornecimento, caracterizada se o atendimento à solicitação não ocorrer no prazo de 10 (dez) dias úteis, contado da data da rejeição, devidamente notificada; e</w:t>
      </w:r>
    </w:p>
    <w:p w14:paraId="15FE1F3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14:paraId="51010D99"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12.3. </w:t>
      </w:r>
      <w:r w:rsidRPr="00325BA7">
        <w:rPr>
          <w:rFonts w:ascii="Times New Roman" w:eastAsia="Calibri" w:hAnsi="Times New Roman"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30738764"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12.4. </w:t>
      </w:r>
      <w:r w:rsidRPr="00325BA7">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14:paraId="5B1DD4E1"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12.5. </w:t>
      </w:r>
      <w:r w:rsidRPr="00325BA7">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14:paraId="227C9581"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 DISPOSIÇÕES FINAIS </w:t>
      </w:r>
    </w:p>
    <w:p w14:paraId="20804092"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13.1. </w:t>
      </w:r>
      <w:proofErr w:type="spellStart"/>
      <w:r w:rsidRPr="00325BA7">
        <w:rPr>
          <w:rFonts w:ascii="Times New Roman" w:eastAsia="Calibri" w:hAnsi="Times New Roman" w:cs="Times New Roman"/>
          <w:color w:val="000000"/>
          <w:sz w:val="20"/>
          <w:szCs w:val="20"/>
        </w:rPr>
        <w:t>Independente</w:t>
      </w:r>
      <w:proofErr w:type="spellEnd"/>
      <w:r w:rsidRPr="00325BA7">
        <w:rPr>
          <w:rFonts w:ascii="Times New Roman" w:eastAsia="Calibri" w:hAnsi="Times New Roman" w:cs="Times New Roman"/>
          <w:color w:val="000000"/>
          <w:sz w:val="20"/>
          <w:szCs w:val="20"/>
        </w:rPr>
        <w:t xml:space="preserve"> de sua transcrição, o edital, a proposta de preço e os documentos da proposta e da habilitação apresentados pelo FORNECEDOR no pregão farão parte desta Ata de Registro de Preços, para todos os fins de direito. </w:t>
      </w:r>
    </w:p>
    <w:p w14:paraId="7339D82F"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13.2. </w:t>
      </w:r>
      <w:r w:rsidRPr="00325BA7">
        <w:rPr>
          <w:rFonts w:ascii="Times New Roman" w:eastAsia="Calibri" w:hAnsi="Times New Roman" w:cs="Times New Roman"/>
          <w:color w:val="000000"/>
          <w:sz w:val="20"/>
          <w:szCs w:val="20"/>
        </w:rPr>
        <w:t xml:space="preserve">Esta Ata poderá sofrer alterações, obedecidas as disposições contidas no art. 65 da Lei nº 8.666/93. </w:t>
      </w:r>
    </w:p>
    <w:p w14:paraId="0D27774B"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13.3. </w:t>
      </w:r>
      <w:r w:rsidRPr="00325BA7">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14:paraId="3E18213B"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13.4. </w:t>
      </w:r>
      <w:r w:rsidRPr="00325BA7">
        <w:rPr>
          <w:rFonts w:ascii="Times New Roman" w:eastAsia="Calibri" w:hAnsi="Times New Roman" w:cs="Times New Roman"/>
          <w:bCs/>
          <w:color w:val="000000"/>
          <w:sz w:val="20"/>
          <w:szCs w:val="20"/>
        </w:rPr>
        <w:t xml:space="preserve">A </w:t>
      </w:r>
      <w:r w:rsidRPr="00325BA7">
        <w:rPr>
          <w:rFonts w:ascii="Times New Roman" w:eastAsia="Calibri" w:hAnsi="Times New Roman"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3EBFBBFC"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 DO FORO </w:t>
      </w:r>
    </w:p>
    <w:p w14:paraId="5C9B8D6F"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14.1. </w:t>
      </w:r>
      <w:r w:rsidRPr="00325BA7">
        <w:rPr>
          <w:rFonts w:ascii="Times New Roman" w:eastAsia="Calibri" w:hAnsi="Times New Roman"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14:paraId="568DC1D3" w14:textId="77777777" w:rsidR="0077516E" w:rsidRPr="00325BA7" w:rsidRDefault="0077516E" w:rsidP="0077516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14.2. </w:t>
      </w:r>
      <w:r w:rsidRPr="00325BA7">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1751A814" w14:textId="77777777" w:rsidR="0077516E" w:rsidRDefault="0077516E" w:rsidP="0077516E">
      <w:pPr>
        <w:autoSpaceDE w:val="0"/>
        <w:autoSpaceDN w:val="0"/>
        <w:adjustRightInd w:val="0"/>
        <w:ind w:right="-171"/>
        <w:jc w:val="center"/>
        <w:rPr>
          <w:rFonts w:ascii="Times New Roman" w:eastAsia="Calibri" w:hAnsi="Times New Roman" w:cs="Times New Roman"/>
          <w:color w:val="000000"/>
          <w:sz w:val="20"/>
          <w:szCs w:val="20"/>
        </w:rPr>
      </w:pPr>
    </w:p>
    <w:p w14:paraId="32A9B460" w14:textId="77777777" w:rsidR="0077516E" w:rsidRDefault="0077516E" w:rsidP="0077516E">
      <w:pPr>
        <w:autoSpaceDE w:val="0"/>
        <w:autoSpaceDN w:val="0"/>
        <w:adjustRightInd w:val="0"/>
        <w:ind w:right="-171"/>
        <w:jc w:val="center"/>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MONTE AZUL-MG, ........ de ...............................de ............</w:t>
      </w:r>
    </w:p>
    <w:p w14:paraId="337987B0" w14:textId="77777777" w:rsidR="0077516E" w:rsidRPr="00325BA7" w:rsidRDefault="0077516E" w:rsidP="0077516E">
      <w:pPr>
        <w:autoSpaceDE w:val="0"/>
        <w:autoSpaceDN w:val="0"/>
        <w:adjustRightInd w:val="0"/>
        <w:ind w:right="-171"/>
        <w:jc w:val="center"/>
        <w:rPr>
          <w:rFonts w:ascii="Times New Roman" w:hAnsi="Times New Roman" w:cs="Times New Roman"/>
          <w:sz w:val="20"/>
          <w:szCs w:val="20"/>
        </w:rPr>
      </w:pPr>
    </w:p>
    <w:p w14:paraId="58574959" w14:textId="77777777" w:rsidR="0077516E" w:rsidRPr="00325BA7" w:rsidRDefault="0077516E" w:rsidP="0077516E">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14:paraId="27A5B014" w14:textId="77777777" w:rsidR="0077516E" w:rsidRPr="00325BA7" w:rsidRDefault="0077516E" w:rsidP="0077516E">
      <w:pPr>
        <w:spacing w:after="0"/>
        <w:jc w:val="center"/>
        <w:rPr>
          <w:rFonts w:ascii="Times New Roman" w:hAnsi="Times New Roman" w:cs="Times New Roman"/>
          <w:sz w:val="20"/>
          <w:szCs w:val="20"/>
        </w:rPr>
      </w:pPr>
      <w:r w:rsidRPr="00325BA7">
        <w:rPr>
          <w:rFonts w:ascii="Times New Roman" w:hAnsi="Times New Roman" w:cs="Times New Roman"/>
          <w:sz w:val="20"/>
          <w:szCs w:val="20"/>
        </w:rPr>
        <w:t>PREFEITURA MUNICIPAL DE MONTE AZUL</w:t>
      </w:r>
    </w:p>
    <w:p w14:paraId="1A60B374" w14:textId="77777777" w:rsidR="0077516E" w:rsidRPr="00325BA7" w:rsidRDefault="0077516E" w:rsidP="0077516E">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14:paraId="0AD127DC" w14:textId="77777777" w:rsidR="0077516E" w:rsidRDefault="0077516E" w:rsidP="0077516E">
      <w:pPr>
        <w:spacing w:after="0"/>
        <w:jc w:val="center"/>
        <w:rPr>
          <w:rFonts w:ascii="Times New Roman" w:hAnsi="Times New Roman" w:cs="Times New Roman"/>
          <w:sz w:val="20"/>
          <w:szCs w:val="20"/>
        </w:rPr>
      </w:pPr>
      <w:r w:rsidRPr="00325BA7">
        <w:rPr>
          <w:rFonts w:ascii="Times New Roman" w:hAnsi="Times New Roman" w:cs="Times New Roman"/>
          <w:sz w:val="20"/>
          <w:szCs w:val="20"/>
        </w:rPr>
        <w:t>Órgão Gerenciador</w:t>
      </w:r>
    </w:p>
    <w:p w14:paraId="14F2D7AD" w14:textId="77777777" w:rsidR="0077516E" w:rsidRDefault="0077516E" w:rsidP="0077516E">
      <w:pPr>
        <w:spacing w:after="0"/>
        <w:jc w:val="center"/>
        <w:rPr>
          <w:rFonts w:ascii="Times New Roman" w:hAnsi="Times New Roman" w:cs="Times New Roman"/>
          <w:sz w:val="20"/>
          <w:szCs w:val="20"/>
        </w:rPr>
      </w:pPr>
    </w:p>
    <w:p w14:paraId="4348B687" w14:textId="77777777" w:rsidR="0077516E" w:rsidRPr="00325BA7" w:rsidRDefault="0077516E" w:rsidP="0077516E">
      <w:pPr>
        <w:spacing w:after="0"/>
        <w:jc w:val="center"/>
        <w:rPr>
          <w:rFonts w:ascii="Times New Roman" w:hAnsi="Times New Roman" w:cs="Times New Roman"/>
          <w:sz w:val="20"/>
          <w:szCs w:val="20"/>
        </w:rPr>
      </w:pPr>
    </w:p>
    <w:p w14:paraId="578F391A" w14:textId="77777777" w:rsidR="0077516E" w:rsidRDefault="0077516E" w:rsidP="0077516E">
      <w:pPr>
        <w:spacing w:after="0"/>
        <w:jc w:val="center"/>
        <w:rPr>
          <w:rFonts w:ascii="Times New Roman" w:hAnsi="Times New Roman" w:cs="Times New Roman"/>
          <w:sz w:val="20"/>
          <w:szCs w:val="20"/>
        </w:rPr>
      </w:pPr>
    </w:p>
    <w:p w14:paraId="2C8E6F0A" w14:textId="77777777" w:rsidR="0077516E" w:rsidRPr="00325BA7" w:rsidRDefault="0077516E" w:rsidP="0077516E">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14:paraId="6F46AF3E" w14:textId="77777777" w:rsidR="0077516E" w:rsidRDefault="0077516E" w:rsidP="0077516E">
      <w:pPr>
        <w:spacing w:after="0"/>
        <w:jc w:val="center"/>
        <w:rPr>
          <w:rFonts w:ascii="Times New Roman" w:hAnsi="Times New Roman" w:cs="Times New Roman"/>
          <w:sz w:val="20"/>
          <w:szCs w:val="20"/>
        </w:rPr>
      </w:pPr>
      <w:r w:rsidRPr="00325BA7">
        <w:rPr>
          <w:rFonts w:ascii="Times New Roman" w:hAnsi="Times New Roman" w:cs="Times New Roman"/>
          <w:sz w:val="20"/>
          <w:szCs w:val="20"/>
        </w:rPr>
        <w:t>Fornecedor</w:t>
      </w:r>
    </w:p>
    <w:p w14:paraId="05BDCAD9" w14:textId="77777777" w:rsidR="0077516E" w:rsidRDefault="0077516E" w:rsidP="0077516E">
      <w:pPr>
        <w:spacing w:after="0"/>
        <w:jc w:val="center"/>
        <w:rPr>
          <w:rFonts w:ascii="Times New Roman" w:hAnsi="Times New Roman" w:cs="Times New Roman"/>
          <w:sz w:val="20"/>
          <w:szCs w:val="20"/>
        </w:rPr>
      </w:pPr>
    </w:p>
    <w:p w14:paraId="5D1B9AE8" w14:textId="77777777" w:rsidR="0077516E" w:rsidRPr="00325BA7" w:rsidRDefault="0077516E" w:rsidP="0077516E">
      <w:pPr>
        <w:spacing w:after="0"/>
        <w:jc w:val="center"/>
        <w:rPr>
          <w:rFonts w:ascii="Times New Roman" w:hAnsi="Times New Roman" w:cs="Times New Roman"/>
          <w:sz w:val="20"/>
          <w:szCs w:val="20"/>
        </w:rPr>
      </w:pPr>
    </w:p>
    <w:p w14:paraId="07129957" w14:textId="77777777" w:rsidR="0077516E" w:rsidRDefault="0077516E" w:rsidP="0077516E">
      <w:pPr>
        <w:rPr>
          <w:rFonts w:ascii="Times New Roman" w:hAnsi="Times New Roman" w:cs="Times New Roman"/>
          <w:sz w:val="20"/>
          <w:szCs w:val="20"/>
        </w:rPr>
      </w:pPr>
      <w:r w:rsidRPr="00325BA7">
        <w:rPr>
          <w:rFonts w:ascii="Times New Roman" w:hAnsi="Times New Roman" w:cs="Times New Roman"/>
          <w:sz w:val="20"/>
          <w:szCs w:val="20"/>
        </w:rPr>
        <w:t>TESTEMUNHAS:</w:t>
      </w:r>
    </w:p>
    <w:p w14:paraId="6F915706" w14:textId="77777777" w:rsidR="0077516E" w:rsidRDefault="0077516E" w:rsidP="0077516E">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14:paraId="35C478C4" w14:textId="77777777" w:rsidR="0077516E" w:rsidRDefault="0077516E" w:rsidP="0077516E">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14:paraId="4D59CD25" w14:textId="77777777" w:rsidR="0077516E" w:rsidRDefault="0077516E" w:rsidP="0077516E">
      <w:pPr>
        <w:jc w:val="center"/>
        <w:rPr>
          <w:rFonts w:ascii="Times New Roman" w:eastAsia="Arial Unicode MS" w:hAnsi="Times New Roman" w:cs="Times New Roman"/>
          <w:b/>
          <w:sz w:val="18"/>
          <w:szCs w:val="18"/>
        </w:rPr>
      </w:pPr>
    </w:p>
    <w:p w14:paraId="091FEB66" w14:textId="77777777" w:rsidR="0077516E" w:rsidRDefault="0077516E" w:rsidP="0077516E">
      <w:pPr>
        <w:jc w:val="center"/>
        <w:rPr>
          <w:rFonts w:ascii="Times New Roman" w:eastAsia="Arial Unicode MS" w:hAnsi="Times New Roman" w:cs="Times New Roman"/>
          <w:b/>
          <w:sz w:val="18"/>
          <w:szCs w:val="18"/>
        </w:rPr>
      </w:pPr>
    </w:p>
    <w:p w14:paraId="28964B33" w14:textId="77777777" w:rsidR="0077516E" w:rsidRDefault="0077516E" w:rsidP="0077516E">
      <w:pPr>
        <w:jc w:val="center"/>
        <w:rPr>
          <w:rFonts w:ascii="Times New Roman" w:eastAsia="Arial Unicode MS" w:hAnsi="Times New Roman" w:cs="Times New Roman"/>
          <w:b/>
          <w:sz w:val="18"/>
          <w:szCs w:val="18"/>
        </w:rPr>
      </w:pPr>
    </w:p>
    <w:p w14:paraId="28CF9E46" w14:textId="77777777" w:rsidR="0077516E" w:rsidRDefault="0077516E" w:rsidP="0077516E">
      <w:pPr>
        <w:jc w:val="center"/>
        <w:rPr>
          <w:rFonts w:ascii="Times New Roman" w:eastAsia="Arial Unicode MS" w:hAnsi="Times New Roman" w:cs="Times New Roman"/>
          <w:b/>
          <w:sz w:val="18"/>
          <w:szCs w:val="18"/>
        </w:rPr>
      </w:pPr>
    </w:p>
    <w:p w14:paraId="3FF7A67E" w14:textId="77777777" w:rsidR="0077516E" w:rsidRDefault="0077516E" w:rsidP="0077516E">
      <w:pPr>
        <w:jc w:val="center"/>
        <w:rPr>
          <w:rFonts w:ascii="Times New Roman" w:eastAsia="Arial Unicode MS" w:hAnsi="Times New Roman" w:cs="Times New Roman"/>
          <w:b/>
          <w:sz w:val="18"/>
          <w:szCs w:val="18"/>
        </w:rPr>
      </w:pPr>
    </w:p>
    <w:p w14:paraId="1ABAF90E" w14:textId="77777777" w:rsidR="0077516E" w:rsidRDefault="0077516E" w:rsidP="0077516E">
      <w:pPr>
        <w:jc w:val="center"/>
        <w:rPr>
          <w:rFonts w:ascii="Times New Roman" w:eastAsia="Arial Unicode MS" w:hAnsi="Times New Roman" w:cs="Times New Roman"/>
          <w:b/>
          <w:sz w:val="18"/>
          <w:szCs w:val="18"/>
        </w:rPr>
      </w:pPr>
    </w:p>
    <w:p w14:paraId="11F15A4B" w14:textId="77777777" w:rsidR="0077516E" w:rsidRDefault="0077516E" w:rsidP="0077516E">
      <w:pPr>
        <w:jc w:val="center"/>
        <w:rPr>
          <w:rFonts w:ascii="Times New Roman" w:eastAsia="Arial Unicode MS" w:hAnsi="Times New Roman" w:cs="Times New Roman"/>
          <w:b/>
          <w:sz w:val="18"/>
          <w:szCs w:val="18"/>
        </w:rPr>
      </w:pPr>
    </w:p>
    <w:p w14:paraId="7321984E" w14:textId="77777777" w:rsidR="0077516E" w:rsidRPr="00325BA7" w:rsidRDefault="0077516E" w:rsidP="0077516E">
      <w:pPr>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ANEXO – IX</w:t>
      </w:r>
    </w:p>
    <w:p w14:paraId="6ADCD6DA" w14:textId="77777777" w:rsidR="0077516E" w:rsidRPr="00325BA7" w:rsidRDefault="0077516E" w:rsidP="0077516E">
      <w:pPr>
        <w:pStyle w:val="Default"/>
        <w:jc w:val="center"/>
        <w:rPr>
          <w:rFonts w:ascii="Times New Roman" w:eastAsia="Arial Unicode MS" w:hAnsi="Times New Roman" w:cs="Times New Roman"/>
          <w:b/>
          <w:sz w:val="18"/>
          <w:szCs w:val="18"/>
        </w:rPr>
      </w:pPr>
    </w:p>
    <w:p w14:paraId="352B6667" w14:textId="77777777" w:rsidR="0077516E" w:rsidRDefault="0077516E" w:rsidP="0077516E">
      <w:pPr>
        <w:pStyle w:val="Default"/>
        <w:jc w:val="center"/>
        <w:rPr>
          <w:rFonts w:ascii="Times New Roman" w:eastAsia="Arial Unicode MS" w:hAnsi="Times New Roman" w:cs="Times New Roman"/>
          <w:b/>
          <w:sz w:val="18"/>
          <w:szCs w:val="18"/>
        </w:rPr>
      </w:pPr>
    </w:p>
    <w:p w14:paraId="5D0444F9" w14:textId="77777777" w:rsidR="0077516E" w:rsidRDefault="0077516E" w:rsidP="0077516E">
      <w:pPr>
        <w:pStyle w:val="Default"/>
        <w:jc w:val="center"/>
        <w:rPr>
          <w:rFonts w:ascii="Times New Roman" w:eastAsia="Arial Unicode MS" w:hAnsi="Times New Roman" w:cs="Times New Roman"/>
          <w:b/>
          <w:sz w:val="18"/>
          <w:szCs w:val="18"/>
        </w:rPr>
      </w:pPr>
    </w:p>
    <w:p w14:paraId="07D6F035" w14:textId="77777777" w:rsidR="0077516E" w:rsidRPr="00325BA7" w:rsidRDefault="0077516E" w:rsidP="0077516E">
      <w:pPr>
        <w:pStyle w:val="Default"/>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MODELO DE DEC</w:t>
      </w:r>
      <w:r>
        <w:rPr>
          <w:rFonts w:ascii="Times New Roman" w:eastAsia="Arial Unicode MS" w:hAnsi="Times New Roman" w:cs="Times New Roman"/>
          <w:b/>
          <w:sz w:val="18"/>
          <w:szCs w:val="18"/>
        </w:rPr>
        <w:t>LARAÇÃO DE ENQUADRAMENTO COMO MI</w:t>
      </w:r>
      <w:r w:rsidRPr="00325BA7">
        <w:rPr>
          <w:rFonts w:ascii="Times New Roman" w:eastAsia="Arial Unicode MS" w:hAnsi="Times New Roman" w:cs="Times New Roman"/>
          <w:b/>
          <w:sz w:val="18"/>
          <w:szCs w:val="18"/>
        </w:rPr>
        <w:t>CROEMPRESA OU EMPRESA DE PEQUENO PORTE</w:t>
      </w:r>
      <w:r>
        <w:rPr>
          <w:rFonts w:ascii="Times New Roman" w:eastAsia="Arial Unicode MS" w:hAnsi="Times New Roman" w:cs="Times New Roman"/>
          <w:b/>
          <w:sz w:val="18"/>
          <w:szCs w:val="18"/>
        </w:rPr>
        <w:t>, MICROEMPREENDEDOR INDIVIDUAL OU EQUIPARADAS</w:t>
      </w:r>
    </w:p>
    <w:p w14:paraId="5BC9DC5F" w14:textId="77777777" w:rsidR="0077516E" w:rsidRPr="00325BA7" w:rsidRDefault="0077516E" w:rsidP="0077516E">
      <w:pPr>
        <w:pStyle w:val="Default"/>
        <w:jc w:val="center"/>
        <w:rPr>
          <w:rFonts w:ascii="Times New Roman" w:eastAsia="Arial Unicode MS" w:hAnsi="Times New Roman" w:cs="Times New Roman"/>
          <w:b/>
          <w:sz w:val="18"/>
          <w:szCs w:val="18"/>
        </w:rPr>
      </w:pPr>
    </w:p>
    <w:p w14:paraId="6A180E69" w14:textId="77777777" w:rsidR="0077516E" w:rsidRPr="00325BA7" w:rsidRDefault="0077516E" w:rsidP="0077516E">
      <w:pPr>
        <w:pStyle w:val="Default"/>
        <w:jc w:val="center"/>
        <w:rPr>
          <w:rFonts w:ascii="Times New Roman" w:eastAsia="Arial Unicode MS" w:hAnsi="Times New Roman" w:cs="Times New Roman"/>
          <w:b/>
          <w:sz w:val="18"/>
          <w:szCs w:val="18"/>
        </w:rPr>
      </w:pPr>
    </w:p>
    <w:p w14:paraId="37EDD38C" w14:textId="77777777" w:rsidR="0077516E" w:rsidRPr="00325BA7" w:rsidRDefault="0077516E" w:rsidP="0077516E">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39D96FEF"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p>
    <w:p w14:paraId="65A80800"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p>
    <w:p w14:paraId="7A47E294"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MICROEMPRESA, conforme Inciso I do artigo 3º da Lei Complementar nº 123/2006;</w:t>
      </w:r>
    </w:p>
    <w:p w14:paraId="32CC4E43"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EMPRESA DE PEQUENO PORTE, conforme Inciso II do artigo 3º da Lei Complementar nº 123/2006;</w:t>
      </w:r>
    </w:p>
    <w:p w14:paraId="62E33BFA"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MICROEMPREENDEDOR INDIVIDUAL;</w:t>
      </w:r>
    </w:p>
    <w:p w14:paraId="4280C547" w14:textId="77777777" w:rsidR="0077516E" w:rsidRPr="008F74E1" w:rsidRDefault="0077516E" w:rsidP="0077516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_______________________________________________________(EQUIPARADAS).</w:t>
      </w:r>
    </w:p>
    <w:p w14:paraId="611D1E5E" w14:textId="77777777" w:rsidR="0077516E" w:rsidRPr="00325BA7" w:rsidRDefault="0077516E" w:rsidP="0077516E">
      <w:pPr>
        <w:pStyle w:val="Default"/>
        <w:spacing w:line="360" w:lineRule="auto"/>
        <w:jc w:val="both"/>
        <w:rPr>
          <w:rFonts w:ascii="Times New Roman" w:eastAsia="Arial Unicode MS" w:hAnsi="Times New Roman" w:cs="Times New Roman"/>
          <w:sz w:val="18"/>
          <w:szCs w:val="18"/>
        </w:rPr>
      </w:pPr>
    </w:p>
    <w:p w14:paraId="3522D35E" w14:textId="77777777" w:rsidR="0077516E" w:rsidRPr="00325BA7" w:rsidRDefault="0077516E" w:rsidP="0077516E">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DECLARA ainda que a empresa está excluída das vedações constantes do parágrafo 4º do artigo 3º da Lei Complementar nº 123</w:t>
      </w:r>
      <w:r>
        <w:rPr>
          <w:rFonts w:ascii="Times New Roman" w:eastAsia="Arial Unicode MS" w:hAnsi="Times New Roman" w:cs="Times New Roman"/>
          <w:sz w:val="18"/>
          <w:szCs w:val="18"/>
        </w:rPr>
        <w:t>/</w:t>
      </w:r>
      <w:r w:rsidRPr="00325BA7">
        <w:rPr>
          <w:rFonts w:ascii="Times New Roman" w:eastAsia="Arial Unicode MS" w:hAnsi="Times New Roman" w:cs="Times New Roman"/>
          <w:sz w:val="18"/>
          <w:szCs w:val="18"/>
        </w:rPr>
        <w:t>2006.</w:t>
      </w:r>
    </w:p>
    <w:p w14:paraId="1413811D" w14:textId="77777777" w:rsidR="0077516E" w:rsidRPr="00325BA7" w:rsidRDefault="0077516E" w:rsidP="0077516E">
      <w:pPr>
        <w:pStyle w:val="Default"/>
        <w:jc w:val="both"/>
        <w:rPr>
          <w:rFonts w:ascii="Times New Roman" w:eastAsia="Arial Unicode MS" w:hAnsi="Times New Roman" w:cs="Times New Roman"/>
          <w:sz w:val="18"/>
          <w:szCs w:val="18"/>
        </w:rPr>
      </w:pPr>
    </w:p>
    <w:p w14:paraId="4B4CDF58" w14:textId="77777777" w:rsidR="0077516E" w:rsidRPr="00325BA7" w:rsidRDefault="0077516E" w:rsidP="0077516E">
      <w:pPr>
        <w:pStyle w:val="Default"/>
        <w:jc w:val="both"/>
        <w:rPr>
          <w:rFonts w:ascii="Times New Roman" w:eastAsia="Arial Unicode MS" w:hAnsi="Times New Roman" w:cs="Times New Roman"/>
          <w:sz w:val="18"/>
          <w:szCs w:val="18"/>
        </w:rPr>
      </w:pPr>
    </w:p>
    <w:p w14:paraId="5F211A71" w14:textId="77777777" w:rsidR="0077516E" w:rsidRPr="00325BA7" w:rsidRDefault="0077516E" w:rsidP="0077516E">
      <w:pPr>
        <w:pStyle w:val="Default"/>
        <w:jc w:val="both"/>
        <w:rPr>
          <w:rFonts w:ascii="Times New Roman" w:eastAsia="Arial Unicode MS" w:hAnsi="Times New Roman" w:cs="Times New Roman"/>
          <w:sz w:val="18"/>
          <w:szCs w:val="18"/>
        </w:rPr>
      </w:pPr>
    </w:p>
    <w:p w14:paraId="14005B56" w14:textId="77777777" w:rsidR="0077516E" w:rsidRPr="00325BA7" w:rsidRDefault="0077516E" w:rsidP="0077516E">
      <w:pPr>
        <w:pStyle w:val="Default"/>
        <w:jc w:val="both"/>
        <w:rPr>
          <w:rFonts w:ascii="Times New Roman" w:eastAsia="Arial Unicode MS" w:hAnsi="Times New Roman" w:cs="Times New Roman"/>
          <w:sz w:val="18"/>
          <w:szCs w:val="18"/>
        </w:rPr>
      </w:pPr>
    </w:p>
    <w:p w14:paraId="6CBCB680" w14:textId="77777777" w:rsidR="0077516E" w:rsidRPr="00325BA7" w:rsidRDefault="0077516E" w:rsidP="0077516E">
      <w:pPr>
        <w:pStyle w:val="Default"/>
        <w:jc w:val="both"/>
        <w:rPr>
          <w:rFonts w:ascii="Times New Roman" w:eastAsia="Arial Unicode MS" w:hAnsi="Times New Roman" w:cs="Times New Roman"/>
          <w:sz w:val="18"/>
          <w:szCs w:val="18"/>
        </w:rPr>
      </w:pPr>
    </w:p>
    <w:p w14:paraId="1EB2388D" w14:textId="77777777" w:rsidR="0077516E" w:rsidRPr="00325BA7" w:rsidRDefault="0077516E" w:rsidP="0077516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w:t>
      </w:r>
    </w:p>
    <w:p w14:paraId="36302A00" w14:textId="77777777" w:rsidR="0077516E" w:rsidRPr="00325BA7" w:rsidRDefault="0077516E" w:rsidP="0077516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Local e Data</w:t>
      </w:r>
    </w:p>
    <w:p w14:paraId="70C8255A" w14:textId="77777777" w:rsidR="0077516E" w:rsidRPr="00325BA7" w:rsidRDefault="0077516E" w:rsidP="0077516E">
      <w:pPr>
        <w:pStyle w:val="Default"/>
        <w:jc w:val="center"/>
        <w:rPr>
          <w:rFonts w:ascii="Times New Roman" w:eastAsia="Arial Unicode MS" w:hAnsi="Times New Roman" w:cs="Times New Roman"/>
          <w:sz w:val="18"/>
          <w:szCs w:val="18"/>
        </w:rPr>
      </w:pPr>
    </w:p>
    <w:p w14:paraId="494DE85A" w14:textId="77777777" w:rsidR="0077516E" w:rsidRPr="00325BA7" w:rsidRDefault="0077516E" w:rsidP="0077516E">
      <w:pPr>
        <w:pStyle w:val="Default"/>
        <w:jc w:val="center"/>
        <w:rPr>
          <w:rFonts w:ascii="Times New Roman" w:eastAsia="Arial Unicode MS" w:hAnsi="Times New Roman" w:cs="Times New Roman"/>
          <w:sz w:val="18"/>
          <w:szCs w:val="18"/>
        </w:rPr>
      </w:pPr>
    </w:p>
    <w:p w14:paraId="4CD7ABDF" w14:textId="77777777" w:rsidR="0077516E" w:rsidRPr="00325BA7" w:rsidRDefault="0077516E" w:rsidP="0077516E">
      <w:pPr>
        <w:pStyle w:val="Default"/>
        <w:jc w:val="center"/>
        <w:rPr>
          <w:rFonts w:ascii="Times New Roman" w:eastAsia="Arial Unicode MS" w:hAnsi="Times New Roman" w:cs="Times New Roman"/>
          <w:sz w:val="18"/>
          <w:szCs w:val="18"/>
        </w:rPr>
      </w:pPr>
    </w:p>
    <w:p w14:paraId="08E9686D" w14:textId="77777777" w:rsidR="0077516E" w:rsidRPr="00325BA7" w:rsidRDefault="0077516E" w:rsidP="0077516E">
      <w:pPr>
        <w:pStyle w:val="Default"/>
        <w:jc w:val="center"/>
        <w:rPr>
          <w:rFonts w:ascii="Times New Roman" w:eastAsia="Arial Unicode MS" w:hAnsi="Times New Roman" w:cs="Times New Roman"/>
          <w:sz w:val="18"/>
          <w:szCs w:val="18"/>
        </w:rPr>
      </w:pPr>
    </w:p>
    <w:p w14:paraId="7D57CBFA" w14:textId="77777777" w:rsidR="0077516E" w:rsidRPr="00325BA7" w:rsidRDefault="0077516E" w:rsidP="0077516E">
      <w:pPr>
        <w:pStyle w:val="Default"/>
        <w:jc w:val="center"/>
        <w:rPr>
          <w:rFonts w:ascii="Times New Roman" w:eastAsia="Arial Unicode MS" w:hAnsi="Times New Roman" w:cs="Times New Roman"/>
          <w:sz w:val="18"/>
          <w:szCs w:val="18"/>
        </w:rPr>
      </w:pPr>
    </w:p>
    <w:p w14:paraId="2C39205F" w14:textId="77777777" w:rsidR="0077516E" w:rsidRPr="00325BA7" w:rsidRDefault="0077516E" w:rsidP="0077516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w:t>
      </w:r>
    </w:p>
    <w:p w14:paraId="269B9B61" w14:textId="77777777" w:rsidR="0077516E" w:rsidRPr="00325BA7" w:rsidRDefault="0077516E" w:rsidP="0077516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Representante Legal</w:t>
      </w:r>
    </w:p>
    <w:p w14:paraId="3AA49AED" w14:textId="77777777" w:rsidR="0077516E" w:rsidRPr="00325BA7" w:rsidRDefault="0077516E" w:rsidP="0077516E">
      <w:pPr>
        <w:pStyle w:val="Default"/>
        <w:jc w:val="center"/>
        <w:rPr>
          <w:rFonts w:ascii="Times New Roman" w:eastAsia="Arial Unicode MS" w:hAnsi="Times New Roman" w:cs="Times New Roman"/>
          <w:sz w:val="18"/>
          <w:szCs w:val="18"/>
        </w:rPr>
      </w:pPr>
    </w:p>
    <w:p w14:paraId="57D842E6" w14:textId="77777777" w:rsidR="0077516E" w:rsidRPr="00325BA7" w:rsidRDefault="0077516E" w:rsidP="0077516E">
      <w:pPr>
        <w:pStyle w:val="Default"/>
        <w:jc w:val="center"/>
        <w:rPr>
          <w:rFonts w:ascii="Times New Roman" w:eastAsia="Arial Unicode MS" w:hAnsi="Times New Roman" w:cs="Times New Roman"/>
          <w:sz w:val="18"/>
          <w:szCs w:val="18"/>
        </w:rPr>
      </w:pPr>
    </w:p>
    <w:p w14:paraId="1E8B525D" w14:textId="77777777" w:rsidR="0077516E" w:rsidRPr="00325BA7" w:rsidRDefault="0077516E" w:rsidP="0077516E">
      <w:pPr>
        <w:pStyle w:val="Default"/>
        <w:jc w:val="center"/>
        <w:rPr>
          <w:rFonts w:ascii="Times New Roman" w:eastAsia="Arial Unicode MS" w:hAnsi="Times New Roman" w:cs="Times New Roman"/>
          <w:sz w:val="18"/>
          <w:szCs w:val="18"/>
        </w:rPr>
      </w:pPr>
    </w:p>
    <w:p w14:paraId="61E38756" w14:textId="77777777" w:rsidR="0077516E" w:rsidRDefault="0077516E" w:rsidP="0077516E">
      <w:pPr>
        <w:pStyle w:val="Default"/>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Observações:</w:t>
      </w:r>
    </w:p>
    <w:p w14:paraId="70CBC801" w14:textId="77777777" w:rsidR="0077516E" w:rsidRPr="00325BA7" w:rsidRDefault="0077516E" w:rsidP="0077516E">
      <w:pPr>
        <w:pStyle w:val="Default"/>
        <w:jc w:val="both"/>
        <w:rPr>
          <w:rFonts w:ascii="Times New Roman" w:eastAsia="Arial Unicode MS" w:hAnsi="Times New Roman" w:cs="Times New Roman"/>
          <w:b/>
          <w:sz w:val="18"/>
          <w:szCs w:val="18"/>
        </w:rPr>
      </w:pPr>
    </w:p>
    <w:p w14:paraId="54C4BF6E" w14:textId="77777777" w:rsidR="0077516E" w:rsidRPr="00325BA7" w:rsidRDefault="0077516E" w:rsidP="0077516E">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Assinale com “X” a condição da empresa;</w:t>
      </w:r>
    </w:p>
    <w:p w14:paraId="1AF0BC8D" w14:textId="77777777" w:rsidR="0077516E" w:rsidRPr="00325BA7" w:rsidRDefault="0077516E" w:rsidP="0077516E">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Esta declaração deverá ser entregue no ato do credenciamento.</w:t>
      </w:r>
    </w:p>
    <w:p w14:paraId="207E1BAE" w14:textId="77777777" w:rsidR="0077516E" w:rsidRPr="00325BA7" w:rsidRDefault="0077516E" w:rsidP="0077516E">
      <w:pPr>
        <w:pStyle w:val="Default"/>
        <w:jc w:val="both"/>
        <w:rPr>
          <w:rFonts w:ascii="Times New Roman" w:eastAsia="Arial Unicode MS" w:hAnsi="Times New Roman" w:cs="Times New Roman"/>
          <w:b/>
          <w:sz w:val="18"/>
          <w:szCs w:val="18"/>
        </w:rPr>
      </w:pPr>
    </w:p>
    <w:p w14:paraId="20F8AD5E" w14:textId="77777777" w:rsidR="0077516E" w:rsidRPr="00325BA7" w:rsidRDefault="0077516E" w:rsidP="0077516E">
      <w:pPr>
        <w:pStyle w:val="Default"/>
        <w:jc w:val="both"/>
        <w:rPr>
          <w:rFonts w:ascii="Times New Roman" w:eastAsia="Arial Unicode MS" w:hAnsi="Times New Roman" w:cs="Times New Roman"/>
          <w:b/>
          <w:sz w:val="18"/>
          <w:szCs w:val="18"/>
        </w:rPr>
      </w:pPr>
    </w:p>
    <w:p w14:paraId="7F1FA9BD" w14:textId="77777777" w:rsidR="0077516E" w:rsidRPr="00325BA7" w:rsidRDefault="0077516E" w:rsidP="0077516E">
      <w:pPr>
        <w:pStyle w:val="Default"/>
        <w:jc w:val="both"/>
        <w:rPr>
          <w:rFonts w:ascii="Times New Roman" w:eastAsia="Arial Unicode MS" w:hAnsi="Times New Roman" w:cs="Times New Roman"/>
          <w:b/>
          <w:sz w:val="18"/>
          <w:szCs w:val="18"/>
        </w:rPr>
      </w:pPr>
    </w:p>
    <w:p w14:paraId="7CBFB982" w14:textId="77777777" w:rsidR="0077516E" w:rsidRPr="00325BA7" w:rsidRDefault="0077516E" w:rsidP="0077516E">
      <w:pPr>
        <w:pStyle w:val="Default"/>
        <w:jc w:val="both"/>
        <w:rPr>
          <w:rFonts w:ascii="Times New Roman" w:eastAsia="Arial Unicode MS" w:hAnsi="Times New Roman" w:cs="Times New Roman"/>
          <w:b/>
          <w:sz w:val="18"/>
          <w:szCs w:val="18"/>
        </w:rPr>
      </w:pPr>
    </w:p>
    <w:p w14:paraId="0E3A0E83" w14:textId="77777777" w:rsidR="00C44296" w:rsidRDefault="00C44296" w:rsidP="00927035">
      <w:pPr>
        <w:ind w:right="-398"/>
        <w:jc w:val="center"/>
        <w:rPr>
          <w:rFonts w:ascii="Century Gothic" w:hAnsi="Century Gothic"/>
          <w:b/>
          <w:color w:val="000000"/>
        </w:rPr>
      </w:pPr>
    </w:p>
    <w:sectPr w:rsidR="00C44296" w:rsidSect="00DC5C75">
      <w:headerReference w:type="default" r:id="rId9"/>
      <w:footerReference w:type="default" r:id="rId10"/>
      <w:pgSz w:w="11906" w:h="16838"/>
      <w:pgMar w:top="567" w:right="763" w:bottom="227" w:left="1134"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4605" w14:textId="77777777" w:rsidR="00E65609" w:rsidRDefault="00E65609" w:rsidP="000D05C7">
      <w:pPr>
        <w:spacing w:after="0"/>
      </w:pPr>
      <w:r>
        <w:separator/>
      </w:r>
    </w:p>
  </w:endnote>
  <w:endnote w:type="continuationSeparator" w:id="0">
    <w:p w14:paraId="6BB12E99" w14:textId="77777777" w:rsidR="00E65609" w:rsidRDefault="00E65609"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CCC" w14:textId="77777777" w:rsidR="009513CD" w:rsidRDefault="009513CD" w:rsidP="00D264D8">
    <w:pPr>
      <w:pStyle w:val="Rodap"/>
      <w:jc w:val="center"/>
      <w:rPr>
        <w:rFonts w:ascii="Arial" w:hAnsi="Arial" w:cs="Arial"/>
        <w:sz w:val="18"/>
        <w:szCs w:val="18"/>
      </w:rPr>
    </w:pPr>
    <w:r>
      <w:rPr>
        <w:rFonts w:ascii="Arial" w:hAnsi="Arial" w:cs="Arial"/>
        <w:sz w:val="18"/>
        <w:szCs w:val="18"/>
      </w:rPr>
      <w:t>___________________________________________________________________________________________________</w:t>
    </w:r>
  </w:p>
  <w:p w14:paraId="4AE07D27" w14:textId="77777777" w:rsidR="009513CD" w:rsidRPr="005B5B1B" w:rsidRDefault="009513CD" w:rsidP="00D264D8">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14:paraId="212E225A" w14:textId="77777777" w:rsidR="009513CD" w:rsidRDefault="009513CD">
    <w:pPr>
      <w:pStyle w:val="Rodap"/>
    </w:pPr>
  </w:p>
  <w:p w14:paraId="01E8A0BB" w14:textId="77777777" w:rsidR="009513CD" w:rsidRDefault="009513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7180" w14:textId="77777777" w:rsidR="00E65609" w:rsidRDefault="00E65609" w:rsidP="000D05C7">
      <w:pPr>
        <w:spacing w:after="0"/>
      </w:pPr>
      <w:r>
        <w:separator/>
      </w:r>
    </w:p>
  </w:footnote>
  <w:footnote w:type="continuationSeparator" w:id="0">
    <w:p w14:paraId="4896CD25" w14:textId="77777777" w:rsidR="00E65609" w:rsidRDefault="00E65609" w:rsidP="000D0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50" w:type="dxa"/>
      <w:tblBorders>
        <w:bottom w:val="single" w:sz="4" w:space="0" w:color="auto"/>
      </w:tblBorders>
      <w:tblLook w:val="04A0" w:firstRow="1" w:lastRow="0" w:firstColumn="1" w:lastColumn="0" w:noHBand="0" w:noVBand="1"/>
    </w:tblPr>
    <w:tblGrid>
      <w:gridCol w:w="2320"/>
      <w:gridCol w:w="7603"/>
    </w:tblGrid>
    <w:tr w:rsidR="009513CD" w14:paraId="402BD2A8" w14:textId="77777777" w:rsidTr="00C44296">
      <w:trPr>
        <w:trHeight w:val="70"/>
      </w:trPr>
      <w:tc>
        <w:tcPr>
          <w:tcW w:w="2320" w:type="dxa"/>
        </w:tcPr>
        <w:p w14:paraId="7AE3AE7D" w14:textId="77777777" w:rsidR="009513CD" w:rsidRPr="00C40A0D" w:rsidRDefault="009513CD" w:rsidP="00C44296">
          <w:pPr>
            <w:rPr>
              <w:noProof/>
              <w:sz w:val="8"/>
            </w:rPr>
          </w:pPr>
          <w:r>
            <w:rPr>
              <w:noProof/>
              <w:lang w:eastAsia="pt-BR"/>
            </w:rPr>
            <w:drawing>
              <wp:anchor distT="0" distB="0" distL="114300" distR="114300" simplePos="0" relativeHeight="251663360" behindDoc="0" locked="0" layoutInCell="1" allowOverlap="1" wp14:anchorId="5EA8B27E" wp14:editId="08D482FD">
                <wp:simplePos x="0" y="0"/>
                <wp:positionH relativeFrom="column">
                  <wp:posOffset>577920</wp:posOffset>
                </wp:positionH>
                <wp:positionV relativeFrom="paragraph">
                  <wp:posOffset>77007</wp:posOffset>
                </wp:positionV>
                <wp:extent cx="700216" cy="739208"/>
                <wp:effectExtent l="0" t="0" r="5080" b="381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603" w:type="dxa"/>
        </w:tcPr>
        <w:p w14:paraId="0BA9E840" w14:textId="77777777" w:rsidR="009513CD" w:rsidRPr="00507984" w:rsidRDefault="009513CD" w:rsidP="00C44296">
          <w:pPr>
            <w:pStyle w:val="SemEspaamento"/>
            <w:ind w:right="-1384"/>
            <w:rPr>
              <w:noProof/>
              <w:sz w:val="12"/>
            </w:rPr>
          </w:pPr>
        </w:p>
        <w:p w14:paraId="103F9607" w14:textId="77777777" w:rsidR="009513CD" w:rsidRPr="0031551F" w:rsidRDefault="009513CD" w:rsidP="00C44296">
          <w:pPr>
            <w:pStyle w:val="SemEspaamento"/>
            <w:ind w:right="-1384"/>
            <w:rPr>
              <w:noProof/>
              <w:sz w:val="38"/>
            </w:rPr>
          </w:pPr>
          <w:r w:rsidRPr="0031551F">
            <w:rPr>
              <w:noProof/>
              <w:sz w:val="38"/>
            </w:rPr>
            <w:t>PREFEITURA MUNICIPAL DE MONTE AZUL</w:t>
          </w:r>
        </w:p>
        <w:p w14:paraId="726B358D" w14:textId="77777777" w:rsidR="009513CD" w:rsidRPr="0031551F" w:rsidRDefault="009513CD" w:rsidP="00C44296">
          <w:pPr>
            <w:pStyle w:val="SemEspaamento"/>
            <w:spacing w:line="360" w:lineRule="auto"/>
            <w:ind w:right="-1384"/>
            <w:jc w:val="center"/>
            <w:rPr>
              <w:noProof/>
              <w:sz w:val="16"/>
            </w:rPr>
          </w:pPr>
          <w:r w:rsidRPr="0031551F">
            <w:rPr>
              <w:noProof/>
              <w:sz w:val="16"/>
            </w:rPr>
            <w:t>Estado de Minas Gerais</w:t>
          </w:r>
        </w:p>
        <w:p w14:paraId="15F2461B" w14:textId="77777777" w:rsidR="009513CD" w:rsidRPr="0031551F" w:rsidRDefault="009513CD" w:rsidP="00C44296">
          <w:pPr>
            <w:pStyle w:val="SemEspaamento"/>
            <w:spacing w:line="360" w:lineRule="auto"/>
            <w:ind w:right="-1384"/>
            <w:jc w:val="center"/>
            <w:rPr>
              <w:noProof/>
              <w:sz w:val="16"/>
            </w:rPr>
          </w:pPr>
          <w:r w:rsidRPr="0031551F">
            <w:rPr>
              <w:noProof/>
              <w:sz w:val="16"/>
            </w:rPr>
            <w:t>Pça. Cel. Jonathas, 220, Centro, Telefone (38) 3811-1050</w:t>
          </w:r>
        </w:p>
        <w:p w14:paraId="0A78323C" w14:textId="77777777" w:rsidR="009513CD" w:rsidRDefault="009513CD" w:rsidP="00C44296">
          <w:pPr>
            <w:pStyle w:val="SemEspaamento"/>
            <w:ind w:right="-1384"/>
            <w:jc w:val="center"/>
            <w:rPr>
              <w:noProof/>
            </w:rPr>
          </w:pPr>
          <w:r w:rsidRPr="0031551F">
            <w:rPr>
              <w:noProof/>
              <w:sz w:val="20"/>
            </w:rPr>
            <w:t>CEP: 39500-000           –           MONTE AZUL           –         MINAS GERAIS</w:t>
          </w:r>
        </w:p>
      </w:tc>
    </w:tr>
  </w:tbl>
  <w:p w14:paraId="6C3D4CF9" w14:textId="77777777" w:rsidR="009513CD" w:rsidRPr="00454DF3" w:rsidRDefault="009513CD" w:rsidP="00454DF3">
    <w:pPr>
      <w:pStyle w:val="Cabealh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306"/>
    <w:multiLevelType w:val="hybridMultilevel"/>
    <w:tmpl w:val="7CAE8F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F7A014C"/>
    <w:multiLevelType w:val="hybridMultilevel"/>
    <w:tmpl w:val="04BCDCFC"/>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6"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840639"/>
    <w:multiLevelType w:val="hybridMultilevel"/>
    <w:tmpl w:val="9BFCAFEE"/>
    <w:lvl w:ilvl="0" w:tplc="B646377C">
      <w:start w:val="1"/>
      <w:numFmt w:val="lowerLetter"/>
      <w:lvlText w:val="%1)"/>
      <w:lvlJc w:val="left"/>
      <w:pPr>
        <w:ind w:left="720" w:hanging="360"/>
      </w:pPr>
      <w:rPr>
        <w:rFonts w:ascii="Times New Roman" w:hAnsi="Times New Roman"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E15EDB"/>
    <w:multiLevelType w:val="hybridMultilevel"/>
    <w:tmpl w:val="F9FAB15E"/>
    <w:lvl w:ilvl="0" w:tplc="6518E47C">
      <w:start w:val="1"/>
      <w:numFmt w:val="lowerLetter"/>
      <w:lvlText w:val="%1)"/>
      <w:lvlJc w:val="left"/>
      <w:pPr>
        <w:ind w:left="108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6"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5754DF5"/>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95586B"/>
    <w:multiLevelType w:val="hybridMultilevel"/>
    <w:tmpl w:val="665076DC"/>
    <w:lvl w:ilvl="0" w:tplc="1982F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15:restartNumberingAfterBreak="0">
    <w:nsid w:val="4CA641E3"/>
    <w:multiLevelType w:val="hybridMultilevel"/>
    <w:tmpl w:val="B7AA672E"/>
    <w:lvl w:ilvl="0" w:tplc="5DA63F5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2"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0A7F69"/>
    <w:multiLevelType w:val="multilevel"/>
    <w:tmpl w:val="6C14BD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8"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6"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77491443">
    <w:abstractNumId w:val="29"/>
  </w:num>
  <w:num w:numId="2" w16cid:durableId="1619213746">
    <w:abstractNumId w:val="19"/>
  </w:num>
  <w:num w:numId="3" w16cid:durableId="2011129504">
    <w:abstractNumId w:val="2"/>
  </w:num>
  <w:num w:numId="4" w16cid:durableId="278923016">
    <w:abstractNumId w:val="15"/>
  </w:num>
  <w:num w:numId="5" w16cid:durableId="636303935">
    <w:abstractNumId w:val="5"/>
  </w:num>
  <w:num w:numId="6" w16cid:durableId="792869105">
    <w:abstractNumId w:val="34"/>
  </w:num>
  <w:num w:numId="7" w16cid:durableId="514268621">
    <w:abstractNumId w:val="35"/>
  </w:num>
  <w:num w:numId="8" w16cid:durableId="1759405011">
    <w:abstractNumId w:val="27"/>
  </w:num>
  <w:num w:numId="9" w16cid:durableId="1711146596">
    <w:abstractNumId w:val="16"/>
  </w:num>
  <w:num w:numId="10" w16cid:durableId="666329162">
    <w:abstractNumId w:val="12"/>
  </w:num>
  <w:num w:numId="11" w16cid:durableId="1739209388">
    <w:abstractNumId w:val="22"/>
  </w:num>
  <w:num w:numId="12" w16cid:durableId="1433479425">
    <w:abstractNumId w:val="1"/>
  </w:num>
  <w:num w:numId="13" w16cid:durableId="2028292642">
    <w:abstractNumId w:val="32"/>
  </w:num>
  <w:num w:numId="14" w16cid:durableId="575162948">
    <w:abstractNumId w:val="23"/>
  </w:num>
  <w:num w:numId="15" w16cid:durableId="648755015">
    <w:abstractNumId w:val="8"/>
  </w:num>
  <w:num w:numId="16" w16cid:durableId="366680343">
    <w:abstractNumId w:val="13"/>
  </w:num>
  <w:num w:numId="17" w16cid:durableId="1169247935">
    <w:abstractNumId w:val="38"/>
  </w:num>
  <w:num w:numId="18" w16cid:durableId="1536893246">
    <w:abstractNumId w:val="10"/>
  </w:num>
  <w:num w:numId="19" w16cid:durableId="861086771">
    <w:abstractNumId w:val="3"/>
  </w:num>
  <w:num w:numId="20" w16cid:durableId="802239646">
    <w:abstractNumId w:val="36"/>
  </w:num>
  <w:num w:numId="21" w16cid:durableId="617495851">
    <w:abstractNumId w:val="6"/>
  </w:num>
  <w:num w:numId="22" w16cid:durableId="783430151">
    <w:abstractNumId w:val="25"/>
  </w:num>
  <w:num w:numId="23" w16cid:durableId="1714498761">
    <w:abstractNumId w:val="20"/>
  </w:num>
  <w:num w:numId="24" w16cid:durableId="1903100671">
    <w:abstractNumId w:val="28"/>
  </w:num>
  <w:num w:numId="25" w16cid:durableId="344287123">
    <w:abstractNumId w:val="9"/>
  </w:num>
  <w:num w:numId="26" w16cid:durableId="1573540574">
    <w:abstractNumId w:val="37"/>
  </w:num>
  <w:num w:numId="27" w16cid:durableId="1376201484">
    <w:abstractNumId w:val="11"/>
  </w:num>
  <w:num w:numId="28" w16cid:durableId="2045210805">
    <w:abstractNumId w:val="21"/>
  </w:num>
  <w:num w:numId="29" w16cid:durableId="1853564246">
    <w:abstractNumId w:val="17"/>
  </w:num>
  <w:num w:numId="30" w16cid:durableId="2018463686">
    <w:abstractNumId w:val="33"/>
  </w:num>
  <w:num w:numId="31" w16cid:durableId="970332362">
    <w:abstractNumId w:val="30"/>
  </w:num>
  <w:num w:numId="32" w16cid:durableId="714042253">
    <w:abstractNumId w:val="31"/>
  </w:num>
  <w:num w:numId="33" w16cid:durableId="1049959117">
    <w:abstractNumId w:val="26"/>
  </w:num>
  <w:num w:numId="34" w16cid:durableId="774331052">
    <w:abstractNumId w:val="7"/>
  </w:num>
  <w:num w:numId="35" w16cid:durableId="1335494625">
    <w:abstractNumId w:val="18"/>
  </w:num>
  <w:num w:numId="36" w16cid:durableId="220672748">
    <w:abstractNumId w:val="0"/>
  </w:num>
  <w:num w:numId="37" w16cid:durableId="436602722">
    <w:abstractNumId w:val="24"/>
  </w:num>
  <w:num w:numId="38" w16cid:durableId="1077555694">
    <w:abstractNumId w:val="4"/>
  </w:num>
  <w:num w:numId="39" w16cid:durableId="1207133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7"/>
    <w:rsid w:val="00010D4A"/>
    <w:rsid w:val="00024BBF"/>
    <w:rsid w:val="000412B1"/>
    <w:rsid w:val="00053AF7"/>
    <w:rsid w:val="00064182"/>
    <w:rsid w:val="00081E61"/>
    <w:rsid w:val="000934DA"/>
    <w:rsid w:val="000946DB"/>
    <w:rsid w:val="000D05C7"/>
    <w:rsid w:val="000E3165"/>
    <w:rsid w:val="00134A05"/>
    <w:rsid w:val="001610CB"/>
    <w:rsid w:val="00196F62"/>
    <w:rsid w:val="001A3F07"/>
    <w:rsid w:val="001C29FE"/>
    <w:rsid w:val="001D2948"/>
    <w:rsid w:val="001F62E1"/>
    <w:rsid w:val="001F6377"/>
    <w:rsid w:val="00207587"/>
    <w:rsid w:val="00215BFC"/>
    <w:rsid w:val="0023134A"/>
    <w:rsid w:val="002459CF"/>
    <w:rsid w:val="002611BF"/>
    <w:rsid w:val="002622D9"/>
    <w:rsid w:val="002632DB"/>
    <w:rsid w:val="00276F69"/>
    <w:rsid w:val="00287739"/>
    <w:rsid w:val="002A242B"/>
    <w:rsid w:val="002A6194"/>
    <w:rsid w:val="002B2681"/>
    <w:rsid w:val="002B6F11"/>
    <w:rsid w:val="002C1088"/>
    <w:rsid w:val="002C15CF"/>
    <w:rsid w:val="002E50EE"/>
    <w:rsid w:val="002F7455"/>
    <w:rsid w:val="00314256"/>
    <w:rsid w:val="00325BA7"/>
    <w:rsid w:val="00342367"/>
    <w:rsid w:val="00343CAC"/>
    <w:rsid w:val="0034676B"/>
    <w:rsid w:val="003468A6"/>
    <w:rsid w:val="003528FA"/>
    <w:rsid w:val="00375D05"/>
    <w:rsid w:val="003A1B9A"/>
    <w:rsid w:val="003F06C5"/>
    <w:rsid w:val="004076A8"/>
    <w:rsid w:val="00411A5F"/>
    <w:rsid w:val="00417801"/>
    <w:rsid w:val="00454DF3"/>
    <w:rsid w:val="00462EA7"/>
    <w:rsid w:val="00471911"/>
    <w:rsid w:val="004C23B9"/>
    <w:rsid w:val="004C6EFB"/>
    <w:rsid w:val="004D1EBE"/>
    <w:rsid w:val="004E2C33"/>
    <w:rsid w:val="00513A3E"/>
    <w:rsid w:val="005542BF"/>
    <w:rsid w:val="00566329"/>
    <w:rsid w:val="0058734D"/>
    <w:rsid w:val="00597566"/>
    <w:rsid w:val="005A0E0A"/>
    <w:rsid w:val="005B5E86"/>
    <w:rsid w:val="005C6383"/>
    <w:rsid w:val="006204F3"/>
    <w:rsid w:val="00623F68"/>
    <w:rsid w:val="00693974"/>
    <w:rsid w:val="006D11CC"/>
    <w:rsid w:val="006E1707"/>
    <w:rsid w:val="006F7EB1"/>
    <w:rsid w:val="007040DD"/>
    <w:rsid w:val="00736441"/>
    <w:rsid w:val="007616E7"/>
    <w:rsid w:val="00770C9D"/>
    <w:rsid w:val="0077516E"/>
    <w:rsid w:val="007908C9"/>
    <w:rsid w:val="007D5006"/>
    <w:rsid w:val="007E1FDF"/>
    <w:rsid w:val="007E7537"/>
    <w:rsid w:val="00821955"/>
    <w:rsid w:val="00822EDD"/>
    <w:rsid w:val="00823802"/>
    <w:rsid w:val="00845C7D"/>
    <w:rsid w:val="008505A4"/>
    <w:rsid w:val="00852D67"/>
    <w:rsid w:val="00867848"/>
    <w:rsid w:val="00897B7A"/>
    <w:rsid w:val="008A1EF0"/>
    <w:rsid w:val="008F74E1"/>
    <w:rsid w:val="008F7F57"/>
    <w:rsid w:val="00917D68"/>
    <w:rsid w:val="0092157B"/>
    <w:rsid w:val="00927035"/>
    <w:rsid w:val="0093349D"/>
    <w:rsid w:val="009513CD"/>
    <w:rsid w:val="00951E7B"/>
    <w:rsid w:val="00961AFD"/>
    <w:rsid w:val="00970512"/>
    <w:rsid w:val="00991B2C"/>
    <w:rsid w:val="009F3016"/>
    <w:rsid w:val="00A036A6"/>
    <w:rsid w:val="00A12A29"/>
    <w:rsid w:val="00A512ED"/>
    <w:rsid w:val="00A81F2F"/>
    <w:rsid w:val="00AB5896"/>
    <w:rsid w:val="00AF4B9D"/>
    <w:rsid w:val="00B07B7D"/>
    <w:rsid w:val="00BC20DF"/>
    <w:rsid w:val="00BC5637"/>
    <w:rsid w:val="00C01BD8"/>
    <w:rsid w:val="00C11FE9"/>
    <w:rsid w:val="00C20FA4"/>
    <w:rsid w:val="00C22A42"/>
    <w:rsid w:val="00C26CCE"/>
    <w:rsid w:val="00C30E3F"/>
    <w:rsid w:val="00C40A0D"/>
    <w:rsid w:val="00C44296"/>
    <w:rsid w:val="00C47F6D"/>
    <w:rsid w:val="00C70489"/>
    <w:rsid w:val="00C933DF"/>
    <w:rsid w:val="00C95741"/>
    <w:rsid w:val="00CB30C1"/>
    <w:rsid w:val="00CB7BC8"/>
    <w:rsid w:val="00CD2F58"/>
    <w:rsid w:val="00CE3937"/>
    <w:rsid w:val="00CE6023"/>
    <w:rsid w:val="00D00763"/>
    <w:rsid w:val="00D21869"/>
    <w:rsid w:val="00D264D8"/>
    <w:rsid w:val="00D26A91"/>
    <w:rsid w:val="00D31DAC"/>
    <w:rsid w:val="00D53F04"/>
    <w:rsid w:val="00DC5C75"/>
    <w:rsid w:val="00DE5D74"/>
    <w:rsid w:val="00DF48FD"/>
    <w:rsid w:val="00E06218"/>
    <w:rsid w:val="00E40BA5"/>
    <w:rsid w:val="00E546BF"/>
    <w:rsid w:val="00E63642"/>
    <w:rsid w:val="00E65609"/>
    <w:rsid w:val="00E77223"/>
    <w:rsid w:val="00ED02CC"/>
    <w:rsid w:val="00ED6454"/>
    <w:rsid w:val="00EF693F"/>
    <w:rsid w:val="00F0563D"/>
    <w:rsid w:val="00F15F41"/>
    <w:rsid w:val="00F24725"/>
    <w:rsid w:val="00F359E0"/>
    <w:rsid w:val="00F41BBB"/>
    <w:rsid w:val="00F81A99"/>
    <w:rsid w:val="00FB5550"/>
    <w:rsid w:val="00FC513B"/>
    <w:rsid w:val="00FE406E"/>
    <w:rsid w:val="00FE5A92"/>
    <w:rsid w:val="00FF7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0926348"/>
  <w15:docId w15:val="{A74C20A1-EBE5-477C-9605-4B426A70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A18B-1F03-4A9A-A9E8-493C1302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12908</Words>
  <Characters>69708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2017-07-07T12:16:00Z</cp:lastPrinted>
  <dcterms:created xsi:type="dcterms:W3CDTF">2023-07-10T15:39:00Z</dcterms:created>
  <dcterms:modified xsi:type="dcterms:W3CDTF">2023-07-10T15:39:00Z</dcterms:modified>
</cp:coreProperties>
</file>